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7C83A4">
      <w:pPr>
        <w:pStyle w:val="2"/>
        <w:spacing w:before="0"/>
        <w:ind w:left="2880" w:firstLine="720"/>
        <w:jc w:val="both"/>
        <w:rPr>
          <w:rFonts w:ascii="Times New Roman" w:hAnsi="Times New Roman"/>
          <w:b w:val="0"/>
          <w:bCs/>
          <w:kern w:val="36"/>
        </w:rPr>
      </w:pPr>
      <w:r>
        <w:rPr>
          <w:rFonts w:ascii="Times New Roman" w:hAnsi="Times New Roman"/>
          <w:b w:val="0"/>
          <w:bCs/>
          <w:kern w:val="36"/>
        </w:rPr>
        <w:t>1.</w:t>
      </w:r>
      <w:r>
        <w:rPr>
          <w:rFonts w:ascii="Times New Roman" w:hAnsi="Times New Roman"/>
          <w:kern w:val="36"/>
        </w:rPr>
        <w:t xml:space="preserve"> УВОД</w:t>
      </w:r>
    </w:p>
    <w:p w14:paraId="1372A183">
      <w:pPr>
        <w:pStyle w:val="3"/>
        <w:numPr>
          <w:ilvl w:val="1"/>
          <w:numId w:val="1"/>
        </w:numPr>
        <w:spacing w:before="0" w:beforeAutospacing="0" w:after="120" w:afterAutospacing="0"/>
        <w:ind w:left="0" w:firstLine="540"/>
      </w:pPr>
      <w:r>
        <w:t>Полазне основе за израду годишњег плана рада</w:t>
      </w:r>
    </w:p>
    <w:p w14:paraId="38604F30">
      <w:pPr>
        <w:spacing w:before="0" w:beforeAutospacing="0"/>
        <w:ind w:firstLine="540"/>
        <w:jc w:val="both"/>
      </w:pPr>
      <w:r>
        <w:t>Годишњи план рада је документ којим се операционализују задаци постављени у предшколском програму и њиме се одређује место, време, начин и носиоци остваривања програма васпитања и образовања, као и друга питања од значаја за функционисање установе.</w:t>
      </w:r>
    </w:p>
    <w:p w14:paraId="3997EBC2">
      <w:pPr>
        <w:spacing w:before="0" w:beforeAutospacing="0"/>
        <w:ind w:firstLine="540"/>
        <w:jc w:val="both"/>
      </w:pPr>
      <w:r>
        <w:t>Годишњи план рада Установа доноси у складу са школским календаром, развојним планом и предшколским програмом до 15. септембра.</w:t>
      </w:r>
    </w:p>
    <w:p w14:paraId="76B257FD">
      <w:pPr>
        <w:spacing w:before="0" w:beforeAutospacing="0"/>
        <w:ind w:firstLine="540"/>
        <w:jc w:val="both"/>
      </w:pPr>
      <w:r>
        <w:t>Полазне основе за израду Годишњег плана рада су:</w:t>
      </w:r>
    </w:p>
    <w:p w14:paraId="28C88763">
      <w:pPr>
        <w:spacing w:before="0" w:beforeAutospacing="0"/>
        <w:ind w:firstLine="540"/>
        <w:jc w:val="both"/>
      </w:pPr>
    </w:p>
    <w:tbl>
      <w:tblPr>
        <w:tblStyle w:val="10"/>
        <w:tblW w:w="0" w:type="auto"/>
        <w:tblInd w:w="4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50"/>
      </w:tblGrid>
      <w:tr w14:paraId="2ADBF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5" w:hRule="atLeast"/>
        </w:trPr>
        <w:tc>
          <w:tcPr>
            <w:tcW w:w="9150" w:type="dxa"/>
            <w:tcBorders>
              <w:top w:val="single" w:color="000000" w:sz="4" w:space="0"/>
              <w:left w:val="single" w:color="000000" w:sz="4" w:space="0"/>
              <w:bottom w:val="single" w:color="000000" w:sz="4" w:space="0"/>
              <w:right w:val="single" w:color="000000" w:sz="4" w:space="0"/>
            </w:tcBorders>
          </w:tcPr>
          <w:p w14:paraId="40125B6E">
            <w:pPr>
              <w:pStyle w:val="15"/>
              <w:numPr>
                <w:ilvl w:val="0"/>
                <w:numId w:val="2"/>
              </w:numPr>
              <w:spacing w:before="0" w:beforeAutospacing="0" w:after="0"/>
              <w:jc w:val="both"/>
              <w:rPr>
                <w:rFonts w:ascii="Times New Roman" w:hAnsi="Times New Roman" w:eastAsia="Calibri"/>
                <w:i/>
                <w:color w:val="252525"/>
                <w:sz w:val="24"/>
                <w:szCs w:val="24"/>
              </w:rPr>
            </w:pPr>
            <w:bookmarkStart w:id="0" w:name="_Toc82342252"/>
            <w:r>
              <w:rPr>
                <w:rFonts w:ascii="Times New Roman" w:hAnsi="Times New Roman" w:eastAsia="Calibri"/>
                <w:i/>
                <w:color w:val="252525"/>
                <w:sz w:val="24"/>
                <w:szCs w:val="24"/>
              </w:rPr>
              <w:t>Закона о основама система образовања и васпитања (“Сл.гласник РС“број 88/2017,27/2018-други закон,10/2019, 6/2020, 129/2021 и 92/2023);</w:t>
            </w:r>
            <w:bookmarkEnd w:id="0"/>
          </w:p>
          <w:p w14:paraId="6C230836">
            <w:pPr>
              <w:pStyle w:val="15"/>
              <w:numPr>
                <w:ilvl w:val="0"/>
                <w:numId w:val="2"/>
              </w:numPr>
              <w:spacing w:before="0" w:beforeAutospacing="0" w:after="0"/>
              <w:jc w:val="both"/>
              <w:rPr>
                <w:rFonts w:ascii="Times New Roman" w:hAnsi="Times New Roman" w:eastAsia="Calibri"/>
                <w:i/>
                <w:color w:val="252525"/>
                <w:sz w:val="24"/>
                <w:szCs w:val="24"/>
              </w:rPr>
            </w:pPr>
            <w:r>
              <w:rPr>
                <w:rFonts w:ascii="Times New Roman" w:hAnsi="Times New Roman" w:eastAsia="Calibri"/>
                <w:i/>
                <w:color w:val="252525"/>
                <w:sz w:val="24"/>
                <w:szCs w:val="24"/>
              </w:rPr>
              <w:t>Закона о предшколском васпитању и образовању („Сл.гласник РС“број 18/2010,101/2017,113/2017- др. закон, 95/2018 – др. закон, 10/2019, 86/2019 – др. закон, 157/2020 – др. закон 123/2021 – др. закон и 129/2021);</w:t>
            </w:r>
          </w:p>
          <w:p w14:paraId="5117DE2F">
            <w:pPr>
              <w:pStyle w:val="15"/>
              <w:numPr>
                <w:ilvl w:val="0"/>
                <w:numId w:val="2"/>
              </w:numPr>
              <w:spacing w:before="0" w:beforeAutospacing="0" w:after="0"/>
              <w:jc w:val="both"/>
              <w:rPr>
                <w:rFonts w:ascii="Times New Roman" w:hAnsi="Times New Roman" w:eastAsia="Calibri"/>
                <w:i/>
                <w:color w:val="252525"/>
                <w:sz w:val="24"/>
                <w:szCs w:val="24"/>
              </w:rPr>
            </w:pPr>
            <w:r>
              <w:rPr>
                <w:rFonts w:ascii="Times New Roman" w:hAnsi="Times New Roman" w:eastAsia="Calibri"/>
                <w:i/>
                <w:color w:val="252525"/>
                <w:sz w:val="24"/>
                <w:szCs w:val="24"/>
              </w:rPr>
              <w:t>Правилника о основама програма предшколског васпитања и образовања (“Сл.гласник РС - Просветни гласник“ број 16/2018);</w:t>
            </w:r>
          </w:p>
          <w:p w14:paraId="60665EC1">
            <w:pPr>
              <w:pStyle w:val="15"/>
              <w:numPr>
                <w:ilvl w:val="0"/>
                <w:numId w:val="2"/>
              </w:numPr>
              <w:spacing w:before="0" w:beforeAutospacing="0" w:after="0"/>
              <w:jc w:val="both"/>
              <w:rPr>
                <w:rFonts w:ascii="Times New Roman" w:hAnsi="Times New Roman" w:eastAsia="Calibri"/>
                <w:i/>
                <w:color w:val="252525"/>
                <w:sz w:val="24"/>
                <w:szCs w:val="24"/>
              </w:rPr>
            </w:pPr>
            <w:r>
              <w:rPr>
                <w:rFonts w:ascii="Times New Roman" w:hAnsi="Times New Roman" w:eastAsia="Calibri"/>
                <w:i/>
                <w:color w:val="252525"/>
                <w:sz w:val="24"/>
                <w:szCs w:val="24"/>
              </w:rPr>
              <w:t>Основа програма предшколског васпитања и образовања „Године узлета“;</w:t>
            </w:r>
          </w:p>
          <w:p w14:paraId="6CDCD05C">
            <w:pPr>
              <w:pStyle w:val="15"/>
              <w:numPr>
                <w:ilvl w:val="0"/>
                <w:numId w:val="2"/>
              </w:numPr>
              <w:spacing w:before="0" w:beforeAutospacing="0" w:after="0"/>
              <w:jc w:val="both"/>
              <w:rPr>
                <w:rFonts w:ascii="Times New Roman" w:hAnsi="Times New Roman" w:eastAsia="Calibri"/>
                <w:i/>
                <w:color w:val="252525"/>
                <w:sz w:val="24"/>
                <w:szCs w:val="24"/>
              </w:rPr>
            </w:pPr>
            <w:r>
              <w:rPr>
                <w:rFonts w:ascii="Times New Roman" w:hAnsi="Times New Roman" w:eastAsia="Calibri"/>
                <w:i/>
                <w:color w:val="252525"/>
                <w:sz w:val="24"/>
                <w:szCs w:val="24"/>
              </w:rPr>
              <w:t>Правилника о стандардима квалитета рада установе (“Сл.гласник РС -  Просветни гласник“ број</w:t>
            </w:r>
            <w:r>
              <w:rPr>
                <w:rFonts w:ascii="Times New Roman" w:hAnsi="Times New Roman" w:eastAsia="Calibri"/>
                <w:i/>
                <w:sz w:val="24"/>
                <w:szCs w:val="24"/>
              </w:rPr>
              <w:t>, бр. 14/2018 и 1/2024);</w:t>
            </w:r>
          </w:p>
          <w:p w14:paraId="6AD29AFC">
            <w:pPr>
              <w:pStyle w:val="15"/>
              <w:numPr>
                <w:ilvl w:val="0"/>
                <w:numId w:val="2"/>
              </w:numPr>
              <w:spacing w:before="0" w:beforeAutospacing="0" w:after="0"/>
              <w:jc w:val="both"/>
              <w:rPr>
                <w:rFonts w:ascii="Times New Roman" w:hAnsi="Times New Roman" w:eastAsia="Calibri"/>
                <w:i/>
                <w:color w:val="252525"/>
                <w:sz w:val="24"/>
                <w:szCs w:val="24"/>
              </w:rPr>
            </w:pPr>
            <w:r>
              <w:rPr>
                <w:rFonts w:ascii="Times New Roman" w:hAnsi="Times New Roman" w:eastAsia="Calibri"/>
                <w:i/>
                <w:color w:val="252525"/>
                <w:sz w:val="24"/>
                <w:szCs w:val="24"/>
              </w:rPr>
              <w:t>Правилника о сталном стручном усавршавању и стицању звања наставника, васпитача и стручних сарадника (“Сл.гласник РС“број 109/2021);</w:t>
            </w:r>
          </w:p>
          <w:p w14:paraId="3B615F4B">
            <w:pPr>
              <w:pStyle w:val="15"/>
              <w:numPr>
                <w:ilvl w:val="0"/>
                <w:numId w:val="2"/>
              </w:numPr>
              <w:spacing w:before="0" w:beforeAutospacing="0" w:after="0"/>
              <w:jc w:val="both"/>
              <w:rPr>
                <w:rFonts w:ascii="Times New Roman" w:hAnsi="Times New Roman" w:eastAsia="Calibri"/>
                <w:i/>
                <w:color w:val="252525"/>
                <w:sz w:val="24"/>
                <w:szCs w:val="24"/>
              </w:rPr>
            </w:pPr>
            <w:r>
              <w:rPr>
                <w:rFonts w:ascii="Times New Roman" w:hAnsi="Times New Roman" w:eastAsia="Calibri"/>
                <w:i/>
                <w:color w:val="252525"/>
                <w:sz w:val="24"/>
                <w:szCs w:val="24"/>
              </w:rPr>
              <w:t>Правилника о стандардима компетенција за професију васпитача и његовог професионалног развоја (“Сл.гласник РС- Просветни гласник“ број</w:t>
            </w:r>
            <w:r>
              <w:rPr>
                <w:rFonts w:ascii="Times New Roman" w:hAnsi="Times New Roman" w:eastAsia="Calibri"/>
                <w:i/>
                <w:sz w:val="24"/>
                <w:szCs w:val="24"/>
              </w:rPr>
              <w:t xml:space="preserve">, бр. 16/2018); </w:t>
            </w:r>
          </w:p>
          <w:p w14:paraId="4B434140">
            <w:pPr>
              <w:pStyle w:val="15"/>
              <w:numPr>
                <w:ilvl w:val="0"/>
                <w:numId w:val="2"/>
              </w:numPr>
              <w:spacing w:before="0" w:beforeAutospacing="0" w:after="0"/>
              <w:jc w:val="both"/>
              <w:rPr>
                <w:rFonts w:ascii="Times New Roman" w:hAnsi="Times New Roman" w:eastAsia="Calibri"/>
                <w:i/>
                <w:color w:val="252525"/>
                <w:sz w:val="24"/>
                <w:szCs w:val="24"/>
              </w:rPr>
            </w:pPr>
            <w:r>
              <w:rPr>
                <w:rFonts w:ascii="Times New Roman" w:hAnsi="Times New Roman" w:eastAsia="Calibri"/>
                <w:i/>
                <w:color w:val="252525"/>
                <w:sz w:val="24"/>
                <w:szCs w:val="24"/>
              </w:rPr>
              <w:t>Извештаја о раду ПУ „Прва радост“ за 2023/2024.</w:t>
            </w:r>
          </w:p>
          <w:p w14:paraId="36574E2A">
            <w:pPr>
              <w:pStyle w:val="15"/>
              <w:numPr>
                <w:ilvl w:val="0"/>
                <w:numId w:val="2"/>
              </w:numPr>
              <w:spacing w:before="0" w:beforeAutospacing="0" w:after="0"/>
              <w:jc w:val="both"/>
              <w:rPr>
                <w:rFonts w:ascii="Times New Roman" w:hAnsi="Times New Roman" w:eastAsia="Calibri"/>
                <w:i/>
                <w:color w:val="252525"/>
                <w:sz w:val="24"/>
                <w:szCs w:val="24"/>
              </w:rPr>
            </w:pPr>
            <w:r>
              <w:rPr>
                <w:rFonts w:ascii="Times New Roman" w:hAnsi="Times New Roman" w:eastAsia="Calibri"/>
                <w:i/>
                <w:color w:val="252525"/>
                <w:sz w:val="24"/>
                <w:szCs w:val="24"/>
              </w:rPr>
              <w:t>Статута Установе</w:t>
            </w:r>
          </w:p>
        </w:tc>
      </w:tr>
    </w:tbl>
    <w:p w14:paraId="027347ED">
      <w:pPr>
        <w:pStyle w:val="3"/>
        <w:spacing w:before="120" w:beforeAutospacing="0" w:after="0" w:afterAutospacing="0"/>
        <w:ind w:left="2160" w:firstLine="720"/>
        <w:jc w:val="left"/>
      </w:pPr>
      <w:r>
        <w:rPr>
          <w:bCs w:val="0"/>
        </w:rPr>
        <w:t>1.2.</w:t>
      </w:r>
      <w:r>
        <w:t>Лична карта Установе</w:t>
      </w:r>
    </w:p>
    <w:p w14:paraId="34947C3D">
      <w:pPr>
        <w:spacing w:before="0" w:beforeAutospacing="0"/>
        <w:ind w:firstLine="540"/>
        <w:jc w:val="both"/>
        <w:rPr>
          <w:color w:val="0C0C0C"/>
        </w:rPr>
      </w:pPr>
      <w:r>
        <w:rPr>
          <w:color w:val="0C0C0C"/>
        </w:rPr>
        <w:t>Предшколска установа „Прва радост“ Гаџин Хан, основана је одлуком СИЗ-а дечје заштите Гаџин Хан, дана 25.12.1981. године, решењем број 03-354-20/81. Организовани рад опочела је 01.10.1982. године, са једном мешовитом групом целодневног боравка и једном предшколском групом.</w:t>
      </w:r>
    </w:p>
    <w:p w14:paraId="3971EE19">
      <w:pPr>
        <w:spacing w:before="0" w:beforeAutospacing="0"/>
        <w:ind w:firstLine="720"/>
        <w:jc w:val="both"/>
      </w:pPr>
      <w:r>
        <w:t>Седиште предшколске установе је у Гаџином Хану, ул. Светог Саве бр.бб. Извршен је потпуни обухват деце у години пред полазак у школу.  Све групе пред полазак у школу су сабирне, што значи да се деца из околних места довозе комби возилом у пратњи васпитача, у седишта васпитних група. То нам представља велики проблем имајући у виду разуђеност терена и мали број деце по селима. Како су нам групе у години пред полазак у школу смештене у два различита правца, за превоз деце користимо два возила.</w:t>
      </w:r>
    </w:p>
    <w:p w14:paraId="29E10DE2">
      <w:pPr>
        <w:spacing w:before="0" w:beforeAutospacing="0"/>
        <w:ind w:firstLine="720"/>
        <w:jc w:val="both"/>
      </w:pPr>
      <w:r>
        <w:t>Иако улажемо велике напоре да на солидном нивоу одржавамо објекте и опрему, јавља се проблем недовољних средстава за инвестиционо одржавање и набавку, пре свега дотрајале опреме и столарије.</w:t>
      </w:r>
    </w:p>
    <w:p w14:paraId="5C048330">
      <w:pPr>
        <w:spacing w:before="0" w:beforeAutospacing="0"/>
        <w:ind w:firstLine="540"/>
        <w:jc w:val="both"/>
      </w:pPr>
      <w:r>
        <w:t xml:space="preserve"> Установа нема секретара, који би се бавио правним питањима и старао се о законитостима установе што додатно отежава рад директора, који се бави и правним пословима.</w:t>
      </w:r>
    </w:p>
    <w:p w14:paraId="30F363B0">
      <w:pPr>
        <w:spacing w:before="0" w:beforeAutospacing="0"/>
        <w:ind w:firstLine="540"/>
        <w:jc w:val="both"/>
      </w:pPr>
      <w:r>
        <w:t>Родитељи, као наши партнери у васпитању и образовању деце максимално су укључени у живот наше установе, како у непосредном раду групе и вртића, тако и давању идеја и њиховим реализацијама (прославе рођендана, играонице, радионице, фестивали, карневали...).</w:t>
      </w:r>
    </w:p>
    <w:p w14:paraId="7CBB036C">
      <w:pPr>
        <w:spacing w:before="0" w:beforeAutospacing="0"/>
        <w:ind w:firstLine="540"/>
      </w:pPr>
      <w:r>
        <w:t>Наша установа је отворена за сарадњу, како са родитељима, локалном заједницом, тако и установама широм Србије.</w:t>
      </w:r>
    </w:p>
    <w:p w14:paraId="4810FC08">
      <w:pPr>
        <w:spacing w:before="120" w:beforeAutospacing="0"/>
        <w:ind w:left="1440" w:firstLine="720"/>
        <w:rPr>
          <w:rFonts w:eastAsia="Calibri"/>
          <w:b/>
          <w:i/>
          <w:color w:val="252525"/>
        </w:rPr>
      </w:pPr>
      <w:r>
        <w:rPr>
          <w:rFonts w:eastAsia="Calibri"/>
          <w:b/>
          <w:i/>
          <w:color w:val="252525"/>
        </w:rPr>
        <w:t xml:space="preserve">         1.2.1.Назив и адреса установе</w:t>
      </w:r>
    </w:p>
    <w:p w14:paraId="00A61FC5">
      <w:pPr>
        <w:spacing w:before="0" w:beforeAutospacing="0"/>
        <w:ind w:left="1440" w:firstLine="720"/>
        <w:rPr>
          <w:rFonts w:eastAsia="Calibri"/>
          <w:b/>
          <w:i/>
          <w:color w:val="252525"/>
        </w:rPr>
      </w:pP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788"/>
        <w:gridCol w:w="4788"/>
      </w:tblGrid>
      <w:tr w14:paraId="5EAB2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6" w:type="dxa"/>
            <w:gridSpan w:val="2"/>
            <w:tcBorders>
              <w:top w:val="single" w:color="000000" w:sz="4" w:space="0"/>
              <w:left w:val="single" w:color="000000" w:sz="4" w:space="0"/>
              <w:bottom w:val="single" w:color="000000" w:sz="4" w:space="0"/>
              <w:right w:val="single" w:color="000000" w:sz="4" w:space="0"/>
            </w:tcBorders>
          </w:tcPr>
          <w:p w14:paraId="44249EE1">
            <w:pPr>
              <w:spacing w:line="273" w:lineRule="auto"/>
              <w:rPr>
                <w:rFonts w:eastAsia="Calibri"/>
                <w:b/>
                <w:color w:val="252525"/>
              </w:rPr>
            </w:pPr>
            <w:r>
              <w:rPr>
                <w:rFonts w:eastAsia="Calibri"/>
                <w:color w:val="252525"/>
              </w:rPr>
              <w:t>Предшколска установа „Прва радост“</w:t>
            </w:r>
          </w:p>
        </w:tc>
      </w:tr>
      <w:tr w14:paraId="393C9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8" w:type="dxa"/>
            <w:tcBorders>
              <w:top w:val="single" w:color="000000" w:sz="4" w:space="0"/>
              <w:left w:val="single" w:color="000000" w:sz="4" w:space="0"/>
              <w:bottom w:val="single" w:color="000000" w:sz="4" w:space="0"/>
              <w:right w:val="single" w:color="000000" w:sz="4" w:space="0"/>
            </w:tcBorders>
          </w:tcPr>
          <w:p w14:paraId="3FB982B0">
            <w:pPr>
              <w:spacing w:line="273" w:lineRule="auto"/>
              <w:rPr>
                <w:rFonts w:eastAsia="Calibri"/>
                <w:b/>
                <w:color w:val="252525"/>
              </w:rPr>
            </w:pPr>
            <w:r>
              <w:rPr>
                <w:rFonts w:eastAsia="Calibri"/>
                <w:color w:val="252525"/>
              </w:rPr>
              <w:t>Адреса</w:t>
            </w:r>
          </w:p>
        </w:tc>
        <w:tc>
          <w:tcPr>
            <w:tcW w:w="4788" w:type="dxa"/>
            <w:tcBorders>
              <w:top w:val="single" w:color="000000" w:sz="4" w:space="0"/>
              <w:left w:val="single" w:color="000000" w:sz="4" w:space="0"/>
              <w:bottom w:val="single" w:color="000000" w:sz="4" w:space="0"/>
              <w:right w:val="single" w:color="000000" w:sz="4" w:space="0"/>
            </w:tcBorders>
          </w:tcPr>
          <w:p w14:paraId="5310592D">
            <w:pPr>
              <w:spacing w:line="273" w:lineRule="auto"/>
              <w:rPr>
                <w:rFonts w:eastAsia="Calibri"/>
                <w:b/>
                <w:color w:val="252525"/>
              </w:rPr>
            </w:pPr>
            <w:r>
              <w:rPr>
                <w:rFonts w:eastAsia="Calibri"/>
                <w:color w:val="252525"/>
              </w:rPr>
              <w:t xml:space="preserve">               Светог Саве бб</w:t>
            </w:r>
          </w:p>
        </w:tc>
      </w:tr>
      <w:tr w14:paraId="62B46A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8" w:type="dxa"/>
            <w:tcBorders>
              <w:top w:val="single" w:color="000000" w:sz="4" w:space="0"/>
              <w:left w:val="single" w:color="000000" w:sz="4" w:space="0"/>
              <w:bottom w:val="single" w:color="000000" w:sz="4" w:space="0"/>
              <w:right w:val="single" w:color="000000" w:sz="4" w:space="0"/>
            </w:tcBorders>
          </w:tcPr>
          <w:p w14:paraId="67AD5729">
            <w:pPr>
              <w:spacing w:line="273" w:lineRule="auto"/>
              <w:rPr>
                <w:rFonts w:eastAsia="Calibri"/>
                <w:b/>
                <w:color w:val="252525"/>
              </w:rPr>
            </w:pPr>
            <w:r>
              <w:rPr>
                <w:rFonts w:eastAsia="Calibri"/>
                <w:color w:val="252525"/>
              </w:rPr>
              <w:t>Општина</w:t>
            </w:r>
          </w:p>
        </w:tc>
        <w:tc>
          <w:tcPr>
            <w:tcW w:w="4788" w:type="dxa"/>
            <w:tcBorders>
              <w:top w:val="single" w:color="000000" w:sz="4" w:space="0"/>
              <w:left w:val="single" w:color="000000" w:sz="4" w:space="0"/>
              <w:bottom w:val="single" w:color="000000" w:sz="4" w:space="0"/>
              <w:right w:val="single" w:color="000000" w:sz="4" w:space="0"/>
            </w:tcBorders>
          </w:tcPr>
          <w:p w14:paraId="0F06D0D4">
            <w:pPr>
              <w:spacing w:line="273" w:lineRule="auto"/>
              <w:rPr>
                <w:rFonts w:eastAsia="Calibri"/>
                <w:b/>
                <w:color w:val="252525"/>
              </w:rPr>
            </w:pPr>
            <w:r>
              <w:rPr>
                <w:rFonts w:eastAsia="Calibri"/>
                <w:color w:val="252525"/>
              </w:rPr>
              <w:t xml:space="preserve">               Гаџин Хан</w:t>
            </w:r>
          </w:p>
        </w:tc>
      </w:tr>
      <w:tr w14:paraId="10AB2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8" w:type="dxa"/>
            <w:tcBorders>
              <w:top w:val="single" w:color="000000" w:sz="4" w:space="0"/>
              <w:left w:val="single" w:color="000000" w:sz="4" w:space="0"/>
              <w:bottom w:val="single" w:color="000000" w:sz="4" w:space="0"/>
              <w:right w:val="single" w:color="000000" w:sz="4" w:space="0"/>
            </w:tcBorders>
          </w:tcPr>
          <w:p w14:paraId="1059D93E">
            <w:pPr>
              <w:spacing w:line="273" w:lineRule="auto"/>
              <w:rPr>
                <w:rFonts w:eastAsia="Calibri"/>
                <w:b/>
                <w:color w:val="252525"/>
              </w:rPr>
            </w:pPr>
            <w:r>
              <w:rPr>
                <w:rFonts w:eastAsia="Calibri"/>
                <w:color w:val="252525"/>
              </w:rPr>
              <w:t>Поштански број</w:t>
            </w:r>
          </w:p>
        </w:tc>
        <w:tc>
          <w:tcPr>
            <w:tcW w:w="4788" w:type="dxa"/>
            <w:tcBorders>
              <w:top w:val="single" w:color="000000" w:sz="4" w:space="0"/>
              <w:left w:val="single" w:color="000000" w:sz="4" w:space="0"/>
              <w:bottom w:val="single" w:color="000000" w:sz="4" w:space="0"/>
              <w:right w:val="single" w:color="000000" w:sz="4" w:space="0"/>
            </w:tcBorders>
          </w:tcPr>
          <w:p w14:paraId="7BEFD7A1">
            <w:pPr>
              <w:spacing w:line="273" w:lineRule="auto"/>
              <w:rPr>
                <w:rFonts w:eastAsia="Calibri"/>
                <w:b/>
                <w:color w:val="252525"/>
              </w:rPr>
            </w:pPr>
            <w:r>
              <w:rPr>
                <w:rFonts w:eastAsia="Calibri"/>
                <w:color w:val="252525"/>
              </w:rPr>
              <w:t xml:space="preserve">               18240</w:t>
            </w:r>
          </w:p>
        </w:tc>
      </w:tr>
      <w:tr w14:paraId="39820E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8" w:type="dxa"/>
            <w:tcBorders>
              <w:top w:val="single" w:color="000000" w:sz="4" w:space="0"/>
              <w:left w:val="single" w:color="000000" w:sz="4" w:space="0"/>
              <w:bottom w:val="single" w:color="000000" w:sz="4" w:space="0"/>
              <w:right w:val="single" w:color="000000" w:sz="4" w:space="0"/>
            </w:tcBorders>
          </w:tcPr>
          <w:p w14:paraId="35AAABDE">
            <w:pPr>
              <w:spacing w:line="273" w:lineRule="auto"/>
              <w:rPr>
                <w:rFonts w:eastAsia="Calibri"/>
                <w:b/>
                <w:color w:val="252525"/>
              </w:rPr>
            </w:pPr>
            <w:r>
              <w:rPr>
                <w:rFonts w:eastAsia="Calibri"/>
                <w:color w:val="252525"/>
              </w:rPr>
              <w:t>Телефон и електронска пошта</w:t>
            </w:r>
          </w:p>
        </w:tc>
        <w:tc>
          <w:tcPr>
            <w:tcW w:w="4788" w:type="dxa"/>
            <w:tcBorders>
              <w:top w:val="single" w:color="000000" w:sz="4" w:space="0"/>
              <w:left w:val="single" w:color="000000" w:sz="4" w:space="0"/>
              <w:bottom w:val="single" w:color="000000" w:sz="4" w:space="0"/>
              <w:right w:val="single" w:color="000000" w:sz="4" w:space="0"/>
            </w:tcBorders>
          </w:tcPr>
          <w:p w14:paraId="0E6EC2A5">
            <w:pPr>
              <w:spacing w:line="273" w:lineRule="auto"/>
              <w:rPr>
                <w:rFonts w:eastAsia="Calibri"/>
                <w:b/>
                <w:color w:val="252525"/>
              </w:rPr>
            </w:pPr>
            <w:r>
              <w:rPr>
                <w:rFonts w:eastAsia="Calibri"/>
                <w:color w:val="252525"/>
              </w:rPr>
              <w:t xml:space="preserve">               018/850-108  prvaradost@mts.rs</w:t>
            </w:r>
          </w:p>
        </w:tc>
      </w:tr>
      <w:tr w14:paraId="68A250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8" w:type="dxa"/>
            <w:tcBorders>
              <w:top w:val="single" w:color="000000" w:sz="4" w:space="0"/>
              <w:left w:val="single" w:color="000000" w:sz="4" w:space="0"/>
              <w:bottom w:val="single" w:color="000000" w:sz="4" w:space="0"/>
              <w:right w:val="single" w:color="000000" w:sz="4" w:space="0"/>
            </w:tcBorders>
          </w:tcPr>
          <w:p w14:paraId="0D7A122E">
            <w:pPr>
              <w:spacing w:line="273" w:lineRule="auto"/>
              <w:rPr>
                <w:rFonts w:eastAsia="Calibri"/>
                <w:b/>
                <w:color w:val="252525"/>
              </w:rPr>
            </w:pPr>
            <w:r>
              <w:rPr>
                <w:rFonts w:eastAsia="Calibri"/>
                <w:color w:val="252525"/>
              </w:rPr>
              <w:t>Web адреса</w:t>
            </w:r>
          </w:p>
        </w:tc>
        <w:tc>
          <w:tcPr>
            <w:tcW w:w="4788" w:type="dxa"/>
            <w:tcBorders>
              <w:top w:val="single" w:color="000000" w:sz="4" w:space="0"/>
              <w:left w:val="single" w:color="000000" w:sz="4" w:space="0"/>
              <w:bottom w:val="single" w:color="000000" w:sz="4" w:space="0"/>
              <w:right w:val="single" w:color="000000" w:sz="4" w:space="0"/>
            </w:tcBorders>
          </w:tcPr>
          <w:p w14:paraId="7CB59BBF">
            <w:pPr>
              <w:spacing w:line="273" w:lineRule="auto"/>
              <w:rPr>
                <w:rFonts w:eastAsia="Calibri"/>
                <w:b/>
                <w:color w:val="252525"/>
              </w:rPr>
            </w:pPr>
            <w:r>
              <w:rPr>
                <w:rFonts w:eastAsia="Calibri"/>
                <w:color w:val="252525"/>
              </w:rPr>
              <w:t xml:space="preserve">               prvaradost.rs</w:t>
            </w:r>
          </w:p>
        </w:tc>
      </w:tr>
    </w:tbl>
    <w:p w14:paraId="0E8F1145">
      <w:pPr>
        <w:autoSpaceDE w:val="0"/>
        <w:autoSpaceDN w:val="0"/>
        <w:adjustRightInd w:val="0"/>
        <w:spacing w:before="120" w:beforeAutospacing="0" w:after="120"/>
        <w:rPr>
          <w:rFonts w:eastAsia="Calibri"/>
          <w:b/>
          <w:i/>
          <w:color w:val="000000"/>
        </w:rPr>
      </w:pPr>
      <w:r>
        <w:rPr>
          <w:rFonts w:eastAsia="Calibri"/>
          <w:b/>
          <w:i/>
          <w:color w:val="000000"/>
        </w:rPr>
        <w:t xml:space="preserve">1.2.2.Циљеви и задаци функционисања Установе у 2024/25. години </w:t>
      </w:r>
    </w:p>
    <w:p w14:paraId="3EBC2817">
      <w:pPr>
        <w:autoSpaceDE w:val="0"/>
        <w:autoSpaceDN w:val="0"/>
        <w:adjustRightInd w:val="0"/>
        <w:spacing w:before="0" w:beforeAutospacing="0"/>
        <w:ind w:firstLine="720"/>
        <w:jc w:val="both"/>
        <w:rPr>
          <w:rFonts w:eastAsia="Calibri"/>
          <w:color w:val="000000"/>
        </w:rPr>
      </w:pPr>
      <w:r>
        <w:rPr>
          <w:rFonts w:eastAsia="Calibri"/>
          <w:color w:val="000000"/>
        </w:rPr>
        <w:t>Од 1. септембра 2022. године у ПУ „Прва радост “ се реализује нови програм „Године узлета“. Стога, приорететни задаци Установе у радној 2024/25. години односиће се на обезбеђивање услова за квалитетну примену нових Основа програма предшколског васпитања и образовања и тимски рад на усклађивању реалне праксе са њима, а у складу са актуелностима и реалним контекстом, и то кроз:</w:t>
      </w:r>
    </w:p>
    <w:p w14:paraId="6AFDFCED">
      <w:pPr>
        <w:spacing w:before="0" w:beforeAutospacing="0"/>
        <w:jc w:val="both"/>
        <w:rPr>
          <w:rFonts w:eastAsia="Calibri"/>
        </w:rPr>
      </w:pPr>
      <w:r>
        <w:t xml:space="preserve">- </w:t>
      </w:r>
      <w:r>
        <w:rPr>
          <w:rFonts w:eastAsia="Calibri"/>
        </w:rPr>
        <w:t xml:space="preserve">Креирање подстицајне физичке средине у јасленим и вртићним групама која подржава дечју радозналост, омогућава истраживање, комуникацију и грађење односа са материјалима и другом децом и одраслима, ствара осећај припадности. Креирање подстицајног окружења односиће се како на унутрашње просторе (собе, холови, канцеларије и др.), тако и на спољашње (двориште...); </w:t>
      </w:r>
    </w:p>
    <w:p w14:paraId="45A49823">
      <w:pPr>
        <w:spacing w:before="0" w:beforeAutospacing="0"/>
        <w:jc w:val="both"/>
        <w:rPr>
          <w:rFonts w:eastAsia="Calibri"/>
        </w:rPr>
      </w:pPr>
      <w:r>
        <w:rPr>
          <w:rFonts w:eastAsia="Calibri"/>
        </w:rPr>
        <w:t xml:space="preserve">- Стварање подстицајне средине кроз могућности за међувршњачке интеракције, као и интеракције са другим одраслима и окружењем; </w:t>
      </w:r>
    </w:p>
    <w:p w14:paraId="02C90ED6">
      <w:pPr>
        <w:spacing w:before="0" w:beforeAutospacing="0"/>
        <w:jc w:val="both"/>
        <w:rPr>
          <w:rFonts w:eastAsia="Calibri"/>
        </w:rPr>
      </w:pPr>
      <w:r>
        <w:rPr>
          <w:rFonts w:eastAsia="Calibri"/>
        </w:rPr>
        <w:t xml:space="preserve">- Стручно усавршавање усмерено на: подршку у разумевању документа нових Основа програма, дефинисање смерница за развијање реалног програма у вртићу у складу са концепцијом, хоризонталну стручну размену и подршку васпитачима за квалитетнију имплементацију Основа програма; </w:t>
      </w:r>
    </w:p>
    <w:p w14:paraId="6319B9BF">
      <w:pPr>
        <w:spacing w:before="0" w:beforeAutospacing="0"/>
        <w:jc w:val="both"/>
        <w:rPr>
          <w:rFonts w:eastAsia="Calibri"/>
        </w:rPr>
      </w:pPr>
      <w:r>
        <w:rPr>
          <w:rFonts w:eastAsia="Calibri"/>
        </w:rPr>
        <w:t xml:space="preserve">- Усклађивање програмских докумената Установе са концепцијом нових Основа; </w:t>
      </w:r>
    </w:p>
    <w:p w14:paraId="0BE72309">
      <w:pPr>
        <w:spacing w:before="0" w:beforeAutospacing="0"/>
        <w:jc w:val="both"/>
        <w:rPr>
          <w:rFonts w:eastAsia="Calibri"/>
        </w:rPr>
      </w:pPr>
      <w:r>
        <w:rPr>
          <w:rFonts w:eastAsia="Calibri"/>
        </w:rPr>
        <w:t xml:space="preserve">- Остваривање циљева и задатака предвиђеним актуелним Развојним планом; </w:t>
      </w:r>
    </w:p>
    <w:p w14:paraId="705A5C7E">
      <w:pPr>
        <w:spacing w:before="0" w:beforeAutospacing="0"/>
        <w:jc w:val="both"/>
        <w:rPr>
          <w:rFonts w:eastAsia="Calibri"/>
        </w:rPr>
      </w:pPr>
      <w:r>
        <w:rPr>
          <w:rFonts w:eastAsia="Calibri"/>
        </w:rPr>
        <w:t xml:space="preserve">- Самовредновање у оквиру нове области </w:t>
      </w:r>
    </w:p>
    <w:p w14:paraId="3C33AFA7">
      <w:pPr>
        <w:spacing w:before="0" w:beforeAutospacing="0"/>
        <w:jc w:val="both"/>
        <w:rPr>
          <w:rFonts w:eastAsia="Calibri"/>
        </w:rPr>
      </w:pPr>
      <w:r>
        <w:rPr>
          <w:rFonts w:eastAsia="Calibri"/>
        </w:rPr>
        <w:t xml:space="preserve">- Континуирана сарадња са општином Гаџин Хан. </w:t>
      </w:r>
    </w:p>
    <w:p w14:paraId="4C03A72C">
      <w:pPr>
        <w:spacing w:before="0" w:beforeAutospacing="0"/>
        <w:jc w:val="both"/>
        <w:rPr>
          <w:rFonts w:eastAsia="Calibri"/>
        </w:rPr>
      </w:pPr>
      <w:r>
        <w:rPr>
          <w:rFonts w:eastAsia="Calibri"/>
        </w:rPr>
        <w:t>- Грађење партнерства са породицом, институцијама и организацијама у локалној заједници.</w:t>
      </w:r>
    </w:p>
    <w:p w14:paraId="177A2005">
      <w:pPr>
        <w:pStyle w:val="15"/>
        <w:numPr>
          <w:ilvl w:val="1"/>
          <w:numId w:val="3"/>
        </w:numPr>
        <w:spacing w:before="0" w:beforeAutospacing="0" w:after="0"/>
        <w:jc w:val="center"/>
        <w:rPr>
          <w:rFonts w:ascii="Times New Roman" w:hAnsi="Times New Roman" w:eastAsia="Calibri"/>
          <w:b/>
          <w:color w:val="0C0C0C"/>
          <w:sz w:val="32"/>
          <w:szCs w:val="32"/>
        </w:rPr>
      </w:pPr>
      <w:r>
        <w:rPr>
          <w:rFonts w:ascii="Times New Roman" w:hAnsi="Times New Roman" w:eastAsia="Calibri"/>
          <w:b/>
          <w:color w:val="0C0C0C"/>
          <w:sz w:val="32"/>
          <w:szCs w:val="32"/>
        </w:rPr>
        <w:t>Делатност установе</w:t>
      </w:r>
    </w:p>
    <w:p w14:paraId="7E90D546">
      <w:pPr>
        <w:spacing w:before="0" w:beforeAutospacing="0"/>
        <w:ind w:firstLine="720"/>
        <w:jc w:val="both"/>
        <w:rPr>
          <w:rFonts w:eastAsia="Calibri"/>
          <w:color w:val="0C0C0C"/>
        </w:rPr>
      </w:pPr>
      <w:r>
        <w:rPr>
          <w:rFonts w:eastAsia="Calibri"/>
          <w:color w:val="0C0C0C"/>
        </w:rPr>
        <w:t>Законом се уређује предшколско васпитање и образовање, као део јединственог система васпитања и образовања.</w:t>
      </w:r>
    </w:p>
    <w:p w14:paraId="492B075F">
      <w:pPr>
        <w:spacing w:before="0" w:beforeAutospacing="0"/>
        <w:ind w:firstLine="720"/>
        <w:jc w:val="both"/>
        <w:rPr>
          <w:rFonts w:eastAsia="Calibri"/>
        </w:rPr>
      </w:pPr>
      <w:r>
        <w:rPr>
          <w:rFonts w:eastAsia="Calibri"/>
        </w:rPr>
        <w:t>Основну делатност Установе чине три међусобне повезане функције: васпитно-образовна, социјална и здравствено-превентивна са исхраном.</w:t>
      </w:r>
    </w:p>
    <w:p w14:paraId="6686D613">
      <w:pPr>
        <w:spacing w:before="0" w:beforeAutospacing="0"/>
        <w:jc w:val="both"/>
        <w:rPr>
          <w:rFonts w:eastAsia="Calibri"/>
          <w:b/>
        </w:rPr>
      </w:pPr>
      <w:r>
        <w:rPr>
          <w:rFonts w:eastAsia="Calibri"/>
          <w:b/>
        </w:rPr>
        <w:t xml:space="preserve">1. Задаци васпитно-образовног процеса односе се на: </w:t>
      </w:r>
    </w:p>
    <w:p w14:paraId="2DB5C0D0">
      <w:pPr>
        <w:pStyle w:val="15"/>
        <w:numPr>
          <w:ilvl w:val="0"/>
          <w:numId w:val="4"/>
        </w:numPr>
        <w:spacing w:before="0" w:beforeAutospacing="0" w:after="0"/>
        <w:jc w:val="both"/>
        <w:rPr>
          <w:rFonts w:ascii="Times New Roman" w:hAnsi="Times New Roman" w:eastAsia="Calibri"/>
          <w:sz w:val="24"/>
          <w:szCs w:val="24"/>
        </w:rPr>
      </w:pPr>
      <w:r>
        <w:rPr>
          <w:rFonts w:ascii="Times New Roman" w:hAnsi="Times New Roman" w:eastAsia="Calibri"/>
          <w:sz w:val="24"/>
          <w:szCs w:val="24"/>
        </w:rPr>
        <w:t>грађење добробити детета;</w:t>
      </w:r>
    </w:p>
    <w:p w14:paraId="2A434087">
      <w:pPr>
        <w:pStyle w:val="15"/>
        <w:numPr>
          <w:ilvl w:val="0"/>
          <w:numId w:val="5"/>
        </w:numPr>
        <w:spacing w:before="0" w:beforeAutospacing="0" w:after="0"/>
        <w:jc w:val="both"/>
        <w:rPr>
          <w:rFonts w:ascii="Times New Roman" w:hAnsi="Times New Roman" w:eastAsia="Calibri"/>
          <w:sz w:val="24"/>
          <w:szCs w:val="24"/>
        </w:rPr>
      </w:pPr>
      <w:r>
        <w:rPr>
          <w:rFonts w:ascii="Times New Roman" w:hAnsi="Times New Roman" w:eastAsia="Calibri"/>
          <w:sz w:val="24"/>
          <w:szCs w:val="24"/>
        </w:rPr>
        <w:t>примену инклузивног приступа у раду;</w:t>
      </w:r>
    </w:p>
    <w:p w14:paraId="504CE6A2">
      <w:pPr>
        <w:pStyle w:val="15"/>
        <w:numPr>
          <w:ilvl w:val="0"/>
          <w:numId w:val="5"/>
        </w:numPr>
        <w:spacing w:before="0" w:beforeAutospacing="0" w:after="0"/>
        <w:ind w:left="0" w:firstLine="349"/>
        <w:jc w:val="both"/>
        <w:rPr>
          <w:rFonts w:ascii="Times New Roman" w:hAnsi="Times New Roman" w:eastAsia="Calibri"/>
          <w:sz w:val="24"/>
          <w:szCs w:val="24"/>
        </w:rPr>
      </w:pPr>
      <w:r>
        <w:rPr>
          <w:rFonts w:ascii="Times New Roman" w:hAnsi="Times New Roman" w:eastAsia="Calibri"/>
          <w:sz w:val="24"/>
          <w:szCs w:val="24"/>
        </w:rPr>
        <w:t>неговање креативности код деце кроз специфичне облике рада (групни и радионичарски), поштовање права деце;</w:t>
      </w:r>
    </w:p>
    <w:p w14:paraId="5BC02E6E">
      <w:pPr>
        <w:pStyle w:val="15"/>
        <w:numPr>
          <w:ilvl w:val="0"/>
          <w:numId w:val="5"/>
        </w:numPr>
        <w:spacing w:before="0" w:beforeAutospacing="0" w:after="0"/>
        <w:ind w:left="0" w:firstLine="360"/>
        <w:jc w:val="both"/>
        <w:rPr>
          <w:rFonts w:eastAsia="Calibri"/>
        </w:rPr>
      </w:pPr>
      <w:r>
        <w:rPr>
          <w:rFonts w:ascii="Times New Roman" w:hAnsi="Times New Roman" w:eastAsia="Calibri"/>
          <w:sz w:val="24"/>
          <w:szCs w:val="24"/>
        </w:rPr>
        <w:t>уједначавање услова за развој деце усклађивањем броја деце са величином просторије за боравак,</w:t>
      </w:r>
    </w:p>
    <w:p w14:paraId="6B81362E">
      <w:pPr>
        <w:pStyle w:val="15"/>
        <w:numPr>
          <w:ilvl w:val="0"/>
          <w:numId w:val="6"/>
        </w:numPr>
        <w:spacing w:before="0" w:beforeAutospacing="0" w:after="0"/>
        <w:jc w:val="both"/>
        <w:rPr>
          <w:rFonts w:ascii="Times New Roman" w:hAnsi="Times New Roman" w:eastAsia="Calibri"/>
          <w:sz w:val="24"/>
          <w:szCs w:val="24"/>
        </w:rPr>
      </w:pPr>
      <w:r>
        <w:rPr>
          <w:rFonts w:ascii="Times New Roman" w:hAnsi="Times New Roman" w:eastAsia="Calibri"/>
          <w:sz w:val="24"/>
          <w:szCs w:val="24"/>
        </w:rPr>
        <w:t>новом организацијом простора и опремањем;</w:t>
      </w:r>
    </w:p>
    <w:p w14:paraId="1E2D0658">
      <w:pPr>
        <w:pStyle w:val="15"/>
        <w:numPr>
          <w:ilvl w:val="0"/>
          <w:numId w:val="6"/>
        </w:numPr>
        <w:spacing w:before="0" w:beforeAutospacing="0" w:after="0"/>
        <w:jc w:val="both"/>
        <w:rPr>
          <w:rFonts w:ascii="Times New Roman" w:hAnsi="Times New Roman" w:eastAsia="Calibri"/>
          <w:sz w:val="24"/>
          <w:szCs w:val="24"/>
        </w:rPr>
      </w:pPr>
      <w:r>
        <w:rPr>
          <w:rFonts w:ascii="Times New Roman" w:hAnsi="Times New Roman" w:eastAsia="Calibri"/>
          <w:sz w:val="24"/>
          <w:szCs w:val="24"/>
        </w:rPr>
        <w:t xml:space="preserve">развијање тимског рада и јачање професионализма. </w:t>
      </w:r>
    </w:p>
    <w:p w14:paraId="34EA6AFC">
      <w:pPr>
        <w:spacing w:before="0" w:beforeAutospacing="0"/>
        <w:jc w:val="both"/>
        <w:rPr>
          <w:rFonts w:eastAsia="Calibri"/>
        </w:rPr>
      </w:pPr>
      <w:r>
        <w:rPr>
          <w:rFonts w:eastAsia="Calibri"/>
          <w:b/>
        </w:rPr>
        <w:t xml:space="preserve">2. Задаци социјaлне функције се односе на: </w:t>
      </w:r>
    </w:p>
    <w:p w14:paraId="345A793F">
      <w:pPr>
        <w:pStyle w:val="15"/>
        <w:numPr>
          <w:ilvl w:val="0"/>
          <w:numId w:val="7"/>
        </w:numPr>
        <w:spacing w:before="0" w:beforeAutospacing="0" w:after="0"/>
        <w:jc w:val="both"/>
        <w:rPr>
          <w:rFonts w:ascii="Times New Roman" w:hAnsi="Times New Roman" w:eastAsia="Calibri"/>
          <w:sz w:val="24"/>
          <w:szCs w:val="24"/>
        </w:rPr>
      </w:pPr>
      <w:r>
        <w:rPr>
          <w:rFonts w:ascii="Times New Roman" w:hAnsi="Times New Roman" w:eastAsia="Calibri"/>
          <w:sz w:val="24"/>
          <w:szCs w:val="24"/>
        </w:rPr>
        <w:t>обезбеђивање социјалне сигурности и стабилности породице;</w:t>
      </w:r>
    </w:p>
    <w:p w14:paraId="7A44161B">
      <w:pPr>
        <w:pStyle w:val="15"/>
        <w:numPr>
          <w:ilvl w:val="0"/>
          <w:numId w:val="7"/>
        </w:numPr>
        <w:spacing w:before="0" w:beforeAutospacing="0" w:after="0"/>
        <w:ind w:left="0" w:firstLine="360"/>
        <w:jc w:val="both"/>
        <w:rPr>
          <w:rFonts w:ascii="Times New Roman" w:hAnsi="Times New Roman" w:eastAsia="Calibri"/>
          <w:sz w:val="24"/>
          <w:szCs w:val="24"/>
        </w:rPr>
      </w:pPr>
      <w:r>
        <w:rPr>
          <w:rFonts w:ascii="Times New Roman" w:hAnsi="Times New Roman" w:eastAsia="Calibri"/>
          <w:sz w:val="24"/>
          <w:szCs w:val="24"/>
        </w:rPr>
        <w:t>социјализацију деце, уједначавање услова за раст и развој деце, заштиту основних права детета</w:t>
      </w:r>
      <w:r>
        <w:rPr>
          <w:rFonts w:eastAsia="Calibri"/>
        </w:rPr>
        <w:t>-</w:t>
      </w:r>
      <w:r>
        <w:rPr>
          <w:rFonts w:ascii="Times New Roman" w:hAnsi="Times New Roman" w:eastAsia="Calibri"/>
          <w:sz w:val="24"/>
          <w:szCs w:val="24"/>
        </w:rPr>
        <w:t xml:space="preserve">право на живот, опстанак и развој. </w:t>
      </w:r>
    </w:p>
    <w:p w14:paraId="154A090D">
      <w:pPr>
        <w:spacing w:before="0" w:beforeAutospacing="0"/>
        <w:jc w:val="both"/>
        <w:rPr>
          <w:rFonts w:eastAsia="Calibri"/>
          <w:b/>
        </w:rPr>
      </w:pPr>
      <w:r>
        <w:rPr>
          <w:rFonts w:eastAsia="Calibri"/>
          <w:b/>
        </w:rPr>
        <w:t xml:space="preserve">3. Задаци превентивно-здравствене заштите: </w:t>
      </w:r>
    </w:p>
    <w:p w14:paraId="546C5124">
      <w:pPr>
        <w:pStyle w:val="15"/>
        <w:numPr>
          <w:ilvl w:val="0"/>
          <w:numId w:val="8"/>
        </w:numPr>
        <w:spacing w:before="0" w:beforeAutospacing="0" w:after="0"/>
        <w:ind w:left="0"/>
        <w:jc w:val="both"/>
        <w:rPr>
          <w:rFonts w:ascii="Times New Roman" w:hAnsi="Times New Roman" w:eastAsia="Calibri"/>
          <w:sz w:val="24"/>
          <w:szCs w:val="24"/>
        </w:rPr>
      </w:pPr>
      <w:r>
        <w:rPr>
          <w:rFonts w:ascii="Times New Roman" w:hAnsi="Times New Roman" w:eastAsia="Calibri"/>
          <w:sz w:val="24"/>
          <w:szCs w:val="24"/>
        </w:rPr>
        <w:t xml:space="preserve">обезбеђивање свих услова за остваривање и унапређивање превентивне здравствене заштите; </w:t>
      </w:r>
    </w:p>
    <w:p w14:paraId="68650FF7">
      <w:pPr>
        <w:pStyle w:val="15"/>
        <w:numPr>
          <w:ilvl w:val="0"/>
          <w:numId w:val="8"/>
        </w:numPr>
        <w:spacing w:before="0" w:beforeAutospacing="0" w:after="0"/>
        <w:jc w:val="both"/>
        <w:rPr>
          <w:rFonts w:ascii="Times New Roman" w:hAnsi="Times New Roman" w:eastAsia="Calibri"/>
          <w:sz w:val="24"/>
          <w:szCs w:val="24"/>
        </w:rPr>
      </w:pPr>
      <w:r>
        <w:rPr>
          <w:rFonts w:ascii="Times New Roman" w:hAnsi="Times New Roman" w:eastAsia="Calibri"/>
          <w:sz w:val="24"/>
          <w:szCs w:val="24"/>
        </w:rPr>
        <w:t xml:space="preserve">стварање услова за правилан психофизички развој деце; </w:t>
      </w:r>
    </w:p>
    <w:p w14:paraId="51C588F4">
      <w:pPr>
        <w:pStyle w:val="15"/>
        <w:numPr>
          <w:ilvl w:val="0"/>
          <w:numId w:val="8"/>
        </w:numPr>
        <w:spacing w:before="0" w:beforeAutospacing="0" w:after="0"/>
        <w:jc w:val="both"/>
        <w:rPr>
          <w:rFonts w:ascii="Times New Roman" w:hAnsi="Times New Roman" w:eastAsia="Calibri"/>
          <w:sz w:val="24"/>
          <w:szCs w:val="24"/>
        </w:rPr>
      </w:pPr>
      <w:r>
        <w:rPr>
          <w:rFonts w:ascii="Times New Roman" w:hAnsi="Times New Roman" w:eastAsia="Calibri"/>
          <w:sz w:val="24"/>
          <w:szCs w:val="24"/>
        </w:rPr>
        <w:t xml:space="preserve">стварање услова за безбедност деце у вртићима; </w:t>
      </w:r>
    </w:p>
    <w:p w14:paraId="7FB7CC40">
      <w:pPr>
        <w:pStyle w:val="15"/>
        <w:numPr>
          <w:ilvl w:val="0"/>
          <w:numId w:val="8"/>
        </w:numPr>
        <w:spacing w:before="0" w:beforeAutospacing="0" w:after="0"/>
        <w:ind w:left="0" w:firstLine="360"/>
        <w:jc w:val="both"/>
        <w:rPr>
          <w:rFonts w:eastAsia="Calibri"/>
        </w:rPr>
      </w:pPr>
      <w:r>
        <w:rPr>
          <w:rFonts w:ascii="Times New Roman" w:hAnsi="Times New Roman" w:eastAsia="Calibri"/>
          <w:sz w:val="24"/>
          <w:szCs w:val="24"/>
        </w:rPr>
        <w:t>укључивање родитеља и локалне заједнице у здравствено-васпитни процес на плану информисања и промоције здравља.</w:t>
      </w:r>
    </w:p>
    <w:p w14:paraId="3CD26145">
      <w:pPr>
        <w:spacing w:before="0" w:beforeAutospacing="0"/>
        <w:jc w:val="both"/>
        <w:rPr>
          <w:rFonts w:eastAsia="Calibri"/>
          <w:b/>
        </w:rPr>
      </w:pPr>
      <w:r>
        <w:rPr>
          <w:rFonts w:eastAsia="Calibri"/>
          <w:b/>
        </w:rPr>
        <w:t xml:space="preserve">4. Задаци исхране се односе на: </w:t>
      </w:r>
    </w:p>
    <w:p w14:paraId="10DD296B">
      <w:pPr>
        <w:pStyle w:val="15"/>
        <w:numPr>
          <w:ilvl w:val="0"/>
          <w:numId w:val="9"/>
        </w:numPr>
        <w:spacing w:before="0" w:beforeAutospacing="0" w:after="0"/>
        <w:ind w:left="0" w:firstLine="360"/>
        <w:jc w:val="both"/>
        <w:rPr>
          <w:rFonts w:ascii="Times New Roman" w:hAnsi="Times New Roman" w:eastAsia="Calibri"/>
          <w:sz w:val="24"/>
          <w:szCs w:val="24"/>
        </w:rPr>
      </w:pPr>
      <w:r>
        <w:rPr>
          <w:rFonts w:ascii="Times New Roman" w:hAnsi="Times New Roman" w:eastAsia="Calibri"/>
          <w:sz w:val="24"/>
          <w:szCs w:val="24"/>
        </w:rPr>
        <w:t xml:space="preserve">адекватно задовољавање физиолошких потреба деце за храном и заштитним материјама; </w:t>
      </w:r>
    </w:p>
    <w:p w14:paraId="48C9EE38">
      <w:pPr>
        <w:pStyle w:val="15"/>
        <w:numPr>
          <w:ilvl w:val="0"/>
          <w:numId w:val="9"/>
        </w:numPr>
        <w:spacing w:before="0" w:beforeAutospacing="0" w:after="0"/>
        <w:jc w:val="both"/>
        <w:rPr>
          <w:rFonts w:ascii="Times New Roman" w:hAnsi="Times New Roman" w:eastAsia="Calibri"/>
          <w:sz w:val="24"/>
          <w:szCs w:val="24"/>
        </w:rPr>
      </w:pPr>
      <w:r>
        <w:rPr>
          <w:rFonts w:ascii="Times New Roman" w:hAnsi="Times New Roman" w:eastAsia="Calibri"/>
          <w:sz w:val="24"/>
          <w:szCs w:val="24"/>
        </w:rPr>
        <w:t>стварање правилног односа према храни код деце</w:t>
      </w:r>
    </w:p>
    <w:p w14:paraId="26DBE394">
      <w:pPr>
        <w:pStyle w:val="15"/>
        <w:numPr>
          <w:ilvl w:val="0"/>
          <w:numId w:val="9"/>
        </w:numPr>
        <w:spacing w:before="0" w:beforeAutospacing="0" w:after="0"/>
        <w:ind w:left="0" w:firstLine="360"/>
        <w:jc w:val="both"/>
        <w:rPr>
          <w:rFonts w:ascii="Times New Roman" w:hAnsi="Times New Roman" w:eastAsia="Calibri"/>
          <w:sz w:val="24"/>
          <w:szCs w:val="24"/>
        </w:rPr>
      </w:pPr>
      <w:r>
        <w:rPr>
          <w:rFonts w:ascii="Times New Roman" w:hAnsi="Times New Roman" w:eastAsia="Calibri"/>
          <w:sz w:val="24"/>
          <w:szCs w:val="24"/>
        </w:rPr>
        <w:t>стварање позитивних навика према намирницама које су запостављене у породичној исхрани.</w:t>
      </w:r>
    </w:p>
    <w:p w14:paraId="098599AB">
      <w:pPr>
        <w:spacing w:before="0" w:beforeAutospacing="0" w:after="120"/>
        <w:jc w:val="center"/>
        <w:rPr>
          <w:rFonts w:eastAsia="Calibri"/>
          <w:b/>
        </w:rPr>
      </w:pPr>
      <w:r>
        <w:rPr>
          <w:rFonts w:eastAsia="Calibri"/>
          <w:b/>
        </w:rPr>
        <w:t>Превентивне мере и активности за спречавање заразних болести</w:t>
      </w:r>
    </w:p>
    <w:p w14:paraId="16118F87">
      <w:pPr>
        <w:spacing w:before="0" w:beforeAutospacing="0" w:after="120"/>
        <w:ind w:firstLine="360"/>
        <w:jc w:val="both"/>
        <w:rPr>
          <w:rFonts w:eastAsia="Calibri"/>
          <w:b/>
        </w:rPr>
      </w:pPr>
      <w:r>
        <w:rPr>
          <w:rFonts w:eastAsia="Calibri"/>
        </w:rPr>
        <w:t>Приликом израде Годишњег плана рада, као израда акционих планова, Установа са посебном пажњом планира активности, носиоце, динамику, механизме праћења и евалуације, као и евентуалне измене планова у сегментима који се односе на:</w:t>
      </w:r>
    </w:p>
    <w:p w14:paraId="67890881">
      <w:pPr>
        <w:pStyle w:val="15"/>
        <w:numPr>
          <w:ilvl w:val="0"/>
          <w:numId w:val="10"/>
        </w:numPr>
        <w:spacing w:before="0" w:beforeAutospacing="0" w:after="0"/>
        <w:jc w:val="both"/>
        <w:rPr>
          <w:rFonts w:ascii="Times New Roman" w:hAnsi="Times New Roman" w:eastAsia="Calibri"/>
          <w:sz w:val="24"/>
          <w:szCs w:val="24"/>
        </w:rPr>
      </w:pPr>
      <w:r>
        <w:rPr>
          <w:rFonts w:ascii="Times New Roman" w:hAnsi="Times New Roman" w:eastAsia="Calibri"/>
          <w:sz w:val="24"/>
          <w:szCs w:val="24"/>
        </w:rPr>
        <w:t xml:space="preserve">Партнерства са породицом и пружања подршке породицама; </w:t>
      </w:r>
    </w:p>
    <w:p w14:paraId="4DD4FA62">
      <w:pPr>
        <w:pStyle w:val="15"/>
        <w:numPr>
          <w:ilvl w:val="0"/>
          <w:numId w:val="10"/>
        </w:numPr>
        <w:spacing w:before="0" w:beforeAutospacing="0" w:after="0"/>
        <w:jc w:val="both"/>
        <w:rPr>
          <w:rFonts w:ascii="Times New Roman" w:hAnsi="Times New Roman" w:eastAsia="Calibri"/>
          <w:sz w:val="24"/>
          <w:szCs w:val="24"/>
        </w:rPr>
      </w:pPr>
      <w:r>
        <w:rPr>
          <w:rFonts w:ascii="Times New Roman" w:hAnsi="Times New Roman" w:eastAsia="Calibri"/>
          <w:sz w:val="24"/>
          <w:szCs w:val="24"/>
        </w:rPr>
        <w:t>Заштити здравља и безбедности деце, родитеља и запослених;</w:t>
      </w:r>
    </w:p>
    <w:p w14:paraId="58AFCD5A">
      <w:pPr>
        <w:pStyle w:val="15"/>
        <w:numPr>
          <w:ilvl w:val="0"/>
          <w:numId w:val="10"/>
        </w:numPr>
        <w:spacing w:before="0" w:beforeAutospacing="0" w:after="0"/>
        <w:ind w:left="0" w:firstLine="360"/>
        <w:jc w:val="both"/>
        <w:rPr>
          <w:rFonts w:ascii="Times New Roman" w:hAnsi="Times New Roman" w:eastAsia="Calibri"/>
          <w:sz w:val="24"/>
          <w:szCs w:val="24"/>
        </w:rPr>
      </w:pPr>
      <w:r>
        <w:rPr>
          <w:rFonts w:ascii="Times New Roman" w:hAnsi="Times New Roman" w:eastAsia="Calibri"/>
          <w:sz w:val="24"/>
          <w:szCs w:val="24"/>
        </w:rPr>
        <w:t>Остваривање програма васпитно-образовног рада у циљу подршке добробити и целовитом разввоју деце у реалном контексту;</w:t>
      </w:r>
    </w:p>
    <w:p w14:paraId="25CDE915">
      <w:pPr>
        <w:pStyle w:val="15"/>
        <w:numPr>
          <w:ilvl w:val="0"/>
          <w:numId w:val="10"/>
        </w:numPr>
        <w:spacing w:before="0" w:beforeAutospacing="0" w:after="0"/>
        <w:ind w:left="0" w:firstLine="360"/>
        <w:jc w:val="both"/>
        <w:rPr>
          <w:rFonts w:ascii="Times New Roman" w:hAnsi="Times New Roman" w:eastAsia="Calibri"/>
          <w:sz w:val="24"/>
          <w:szCs w:val="24"/>
        </w:rPr>
      </w:pPr>
      <w:r>
        <w:rPr>
          <w:rFonts w:ascii="Times New Roman" w:hAnsi="Times New Roman" w:eastAsia="Calibri"/>
          <w:sz w:val="24"/>
          <w:szCs w:val="24"/>
        </w:rPr>
        <w:t>Подршку запосленима, стручно усавршавање и професионални развој (професионално повезивање, умрежавање и учење, брига о радном оптерећењу).</w:t>
      </w:r>
    </w:p>
    <w:p w14:paraId="72208E8A">
      <w:pPr>
        <w:spacing w:before="0" w:beforeAutospacing="0"/>
        <w:ind w:firstLine="360"/>
        <w:rPr>
          <w:rFonts w:eastAsia="Calibri"/>
          <w:b/>
          <w:color w:val="0C0C0C"/>
          <w:sz w:val="28"/>
        </w:rPr>
      </w:pPr>
      <w:r>
        <w:rPr>
          <w:rFonts w:eastAsia="Calibri"/>
        </w:rPr>
        <w:t>Због специфичности остваривања делатности предшколског васпитања и образовања, као и различитих фактора од значаја за превенцију, праћење, процену и контролу ризика ширења епидемије у конкретним локалним срединама, у будућем планирању и организацији рада Установе, осим смерница донетих на националном нивоу, од посебног значаја су одлуке и смернице донете на нивоу локалне самоуправе.</w:t>
      </w:r>
    </w:p>
    <w:p w14:paraId="2FE71836">
      <w:pPr>
        <w:spacing w:before="0" w:beforeAutospacing="0"/>
        <w:ind w:firstLine="720"/>
        <w:jc w:val="both"/>
        <w:rPr>
          <w:rFonts w:eastAsia="Calibri"/>
        </w:rPr>
      </w:pPr>
      <w:r>
        <w:rPr>
          <w:rFonts w:eastAsia="Calibri"/>
        </w:rPr>
        <w:t xml:space="preserve">Организовано васпитање и образовање, нега, здравствена и социјална заштита, исхрана, одмор и рекреација деце предшколског узраста (од 18 месеци до поласка у школу) основна је делатност Установе. </w:t>
      </w:r>
    </w:p>
    <w:p w14:paraId="20946C2F">
      <w:pPr>
        <w:spacing w:before="0" w:beforeAutospacing="0"/>
        <w:ind w:firstLine="720"/>
        <w:jc w:val="both"/>
        <w:rPr>
          <w:rFonts w:eastAsia="Calibri"/>
        </w:rPr>
      </w:pPr>
      <w:r>
        <w:rPr>
          <w:rFonts w:eastAsia="Calibri"/>
          <w:color w:val="252525"/>
        </w:rPr>
        <w:t>Оснивач установе је Скупштина општине Гаџин Хан.</w:t>
      </w:r>
    </w:p>
    <w:p w14:paraId="484D7E91">
      <w:pPr>
        <w:spacing w:before="0" w:beforeAutospacing="0"/>
        <w:ind w:firstLine="720"/>
        <w:jc w:val="both"/>
        <w:rPr>
          <w:rFonts w:eastAsia="Calibri"/>
        </w:rPr>
      </w:pPr>
      <w:r>
        <w:rPr>
          <w:rFonts w:eastAsia="Calibri"/>
        </w:rPr>
        <w:t xml:space="preserve">Годишњи план рада за радну 2024/25. годину доноси се за период од 01. септембра 2024. до 31.августа 2025. године. </w:t>
      </w:r>
    </w:p>
    <w:p w14:paraId="043E4025">
      <w:pPr>
        <w:spacing w:before="0" w:beforeAutospacing="0"/>
        <w:ind w:firstLine="360"/>
        <w:jc w:val="both"/>
        <w:rPr>
          <w:rFonts w:eastAsia="Calibri"/>
        </w:rPr>
      </w:pPr>
      <w:r>
        <w:rPr>
          <w:rFonts w:eastAsia="Calibri"/>
        </w:rPr>
        <w:t xml:space="preserve">Своју делатност Установа остварује кроз следеће облике рада: </w:t>
      </w:r>
    </w:p>
    <w:p w14:paraId="43A7F92B">
      <w:pPr>
        <w:pStyle w:val="15"/>
        <w:numPr>
          <w:ilvl w:val="0"/>
          <w:numId w:val="11"/>
        </w:numPr>
        <w:spacing w:before="0" w:beforeAutospacing="0" w:after="0"/>
        <w:jc w:val="both"/>
        <w:rPr>
          <w:rFonts w:ascii="Times New Roman" w:hAnsi="Times New Roman" w:eastAsia="Calibri"/>
          <w:sz w:val="24"/>
          <w:szCs w:val="24"/>
        </w:rPr>
      </w:pPr>
      <w:r>
        <w:rPr>
          <w:rFonts w:ascii="Times New Roman" w:hAnsi="Times New Roman" w:eastAsia="Calibri"/>
          <w:sz w:val="24"/>
          <w:szCs w:val="24"/>
        </w:rPr>
        <w:t xml:space="preserve"> Мешовита група целодневног боравка (од 18 месеци до 3 године); </w:t>
      </w:r>
    </w:p>
    <w:p w14:paraId="6099D67C">
      <w:pPr>
        <w:pStyle w:val="15"/>
        <w:numPr>
          <w:ilvl w:val="0"/>
          <w:numId w:val="11"/>
        </w:numPr>
        <w:spacing w:before="0" w:beforeAutospacing="0" w:after="0"/>
        <w:jc w:val="both"/>
        <w:rPr>
          <w:rFonts w:ascii="Times New Roman" w:hAnsi="Times New Roman" w:eastAsia="Calibri"/>
          <w:sz w:val="24"/>
          <w:szCs w:val="24"/>
        </w:rPr>
      </w:pPr>
      <w:r>
        <w:rPr>
          <w:rFonts w:ascii="Times New Roman" w:hAnsi="Times New Roman" w:eastAsia="Calibri"/>
          <w:sz w:val="24"/>
          <w:szCs w:val="24"/>
        </w:rPr>
        <w:t xml:space="preserve"> Мешовита група целодневног боравка (од 3 године до 5,5);</w:t>
      </w:r>
    </w:p>
    <w:p w14:paraId="76E203C8">
      <w:pPr>
        <w:pStyle w:val="15"/>
        <w:numPr>
          <w:ilvl w:val="0"/>
          <w:numId w:val="11"/>
        </w:numPr>
        <w:spacing w:before="0" w:beforeAutospacing="0" w:after="0"/>
        <w:jc w:val="both"/>
        <w:rPr>
          <w:rFonts w:ascii="Times New Roman" w:hAnsi="Times New Roman" w:eastAsia="Calibri"/>
          <w:sz w:val="24"/>
          <w:szCs w:val="24"/>
        </w:rPr>
      </w:pPr>
      <w:r>
        <w:rPr>
          <w:rFonts w:ascii="Times New Roman" w:hAnsi="Times New Roman" w:eastAsia="Calibri"/>
          <w:sz w:val="24"/>
          <w:szCs w:val="24"/>
        </w:rPr>
        <w:t>Припремни предшколски програм целодневног боравка;</w:t>
      </w:r>
    </w:p>
    <w:p w14:paraId="6B6B32F5">
      <w:pPr>
        <w:pStyle w:val="15"/>
        <w:numPr>
          <w:ilvl w:val="0"/>
          <w:numId w:val="11"/>
        </w:numPr>
        <w:spacing w:before="0" w:beforeAutospacing="0" w:after="0"/>
        <w:jc w:val="both"/>
        <w:rPr>
          <w:rFonts w:ascii="Times New Roman" w:hAnsi="Times New Roman" w:eastAsia="Calibri"/>
          <w:sz w:val="24"/>
          <w:szCs w:val="24"/>
        </w:rPr>
      </w:pPr>
      <w:r>
        <w:rPr>
          <w:rFonts w:ascii="Times New Roman" w:hAnsi="Times New Roman" w:eastAsia="Calibri"/>
          <w:sz w:val="24"/>
          <w:szCs w:val="24"/>
        </w:rPr>
        <w:t xml:space="preserve"> Четворочасовни програм припреме за полазак у школу; </w:t>
      </w:r>
    </w:p>
    <w:p w14:paraId="6A56B2BB">
      <w:pPr>
        <w:pStyle w:val="15"/>
        <w:numPr>
          <w:ilvl w:val="0"/>
          <w:numId w:val="11"/>
        </w:numPr>
        <w:spacing w:before="0" w:beforeAutospacing="0" w:after="0"/>
        <w:ind w:left="0" w:firstLine="360"/>
        <w:jc w:val="both"/>
        <w:rPr>
          <w:rFonts w:ascii="Times New Roman" w:hAnsi="Times New Roman" w:eastAsia="Calibri"/>
          <w:sz w:val="24"/>
          <w:szCs w:val="24"/>
        </w:rPr>
      </w:pPr>
      <w:r>
        <w:rPr>
          <w:rFonts w:ascii="Times New Roman" w:hAnsi="Times New Roman" w:eastAsia="Calibri"/>
          <w:sz w:val="24"/>
          <w:szCs w:val="24"/>
        </w:rPr>
        <w:t>Мешовита вртићка група „Иако смо мали радо бисмо знали“(полудневни боравак за децу која нису обухваћена ни једним видом васпитања и образовања).</w:t>
      </w:r>
    </w:p>
    <w:p w14:paraId="65A66738">
      <w:pPr>
        <w:spacing w:before="0" w:beforeAutospacing="0"/>
        <w:jc w:val="both"/>
        <w:rPr>
          <w:rFonts w:eastAsia="Calibri"/>
          <w:color w:val="252525"/>
        </w:rPr>
      </w:pPr>
      <w:r>
        <w:rPr>
          <w:rFonts w:eastAsia="Calibri"/>
          <w:color w:val="252525"/>
        </w:rPr>
        <w:t>Остварује се кроз обезбеђивање средстава из:</w:t>
      </w:r>
    </w:p>
    <w:p w14:paraId="4B48FEE4">
      <w:pPr>
        <w:pStyle w:val="15"/>
        <w:numPr>
          <w:ilvl w:val="0"/>
          <w:numId w:val="11"/>
        </w:numPr>
        <w:spacing w:before="0" w:beforeAutospacing="0" w:after="0"/>
        <w:jc w:val="both"/>
        <w:rPr>
          <w:rFonts w:ascii="Times New Roman" w:hAnsi="Times New Roman" w:eastAsia="Calibri"/>
          <w:sz w:val="24"/>
          <w:szCs w:val="24"/>
        </w:rPr>
      </w:pPr>
      <w:r>
        <w:rPr>
          <w:rFonts w:ascii="Times New Roman" w:hAnsi="Times New Roman" w:eastAsia="Calibri"/>
          <w:sz w:val="24"/>
          <w:szCs w:val="24"/>
        </w:rPr>
        <w:t>Буџета општине Гаџин Хан;</w:t>
      </w:r>
    </w:p>
    <w:p w14:paraId="6684C07B">
      <w:pPr>
        <w:pStyle w:val="15"/>
        <w:numPr>
          <w:ilvl w:val="0"/>
          <w:numId w:val="11"/>
        </w:numPr>
        <w:spacing w:before="0" w:beforeAutospacing="0" w:after="0"/>
        <w:ind w:left="0" w:firstLine="360"/>
        <w:jc w:val="both"/>
        <w:rPr>
          <w:rFonts w:ascii="Times New Roman" w:hAnsi="Times New Roman" w:eastAsia="Calibri"/>
          <w:sz w:val="24"/>
          <w:szCs w:val="24"/>
        </w:rPr>
      </w:pPr>
      <w:r>
        <w:rPr>
          <w:rFonts w:ascii="Times New Roman" w:hAnsi="Times New Roman" w:eastAsia="Calibri"/>
          <w:sz w:val="24"/>
          <w:szCs w:val="24"/>
        </w:rPr>
        <w:t>Буџета Републике Србије, односно Министарства просвете (финансирање групе године пред полазак у школу );</w:t>
      </w:r>
    </w:p>
    <w:p w14:paraId="373051F3">
      <w:pPr>
        <w:pStyle w:val="15"/>
        <w:numPr>
          <w:ilvl w:val="0"/>
          <w:numId w:val="11"/>
        </w:numPr>
        <w:spacing w:before="0" w:beforeAutospacing="0" w:after="0"/>
        <w:jc w:val="both"/>
        <w:rPr>
          <w:rFonts w:ascii="Times New Roman" w:hAnsi="Times New Roman" w:eastAsia="Calibri"/>
          <w:sz w:val="24"/>
          <w:szCs w:val="24"/>
        </w:rPr>
      </w:pPr>
      <w:r>
        <w:rPr>
          <w:rFonts w:ascii="Times New Roman" w:hAnsi="Times New Roman" w:eastAsia="Calibri"/>
          <w:sz w:val="24"/>
          <w:szCs w:val="24"/>
        </w:rPr>
        <w:t>Уплате родитеља;</w:t>
      </w:r>
    </w:p>
    <w:p w14:paraId="1DF904D9">
      <w:pPr>
        <w:pStyle w:val="15"/>
        <w:numPr>
          <w:ilvl w:val="0"/>
          <w:numId w:val="11"/>
        </w:numPr>
        <w:spacing w:before="0" w:beforeAutospacing="0" w:after="0"/>
        <w:jc w:val="both"/>
        <w:rPr>
          <w:rFonts w:ascii="Times New Roman" w:hAnsi="Times New Roman" w:eastAsia="Calibri"/>
          <w:sz w:val="24"/>
          <w:szCs w:val="24"/>
        </w:rPr>
      </w:pPr>
      <w:r>
        <w:rPr>
          <w:rFonts w:ascii="Times New Roman" w:hAnsi="Times New Roman" w:eastAsia="Calibri"/>
          <w:sz w:val="24"/>
          <w:szCs w:val="24"/>
        </w:rPr>
        <w:t>Осталих прихода ( донације и спонзорства).</w:t>
      </w:r>
    </w:p>
    <w:p w14:paraId="0B91C0EF">
      <w:pPr>
        <w:spacing w:before="0" w:beforeAutospacing="0"/>
        <w:jc w:val="both"/>
        <w:rPr>
          <w:rFonts w:eastAsia="Calibri"/>
        </w:rPr>
      </w:pPr>
      <w:r>
        <w:rPr>
          <w:rFonts w:eastAsia="Calibri"/>
        </w:rPr>
        <w:t xml:space="preserve"> При планирању потребних финансијских средстава полази се од:</w:t>
      </w:r>
    </w:p>
    <w:p w14:paraId="723C4F17">
      <w:pPr>
        <w:pStyle w:val="15"/>
        <w:numPr>
          <w:ilvl w:val="0"/>
          <w:numId w:val="11"/>
        </w:numPr>
        <w:spacing w:before="0" w:beforeAutospacing="0" w:after="0"/>
        <w:jc w:val="both"/>
        <w:rPr>
          <w:rFonts w:ascii="Times New Roman" w:hAnsi="Times New Roman" w:eastAsia="Calibri"/>
          <w:sz w:val="24"/>
          <w:szCs w:val="24"/>
        </w:rPr>
      </w:pPr>
      <w:r>
        <w:rPr>
          <w:rFonts w:ascii="Times New Roman" w:hAnsi="Times New Roman" w:eastAsia="Calibri"/>
          <w:sz w:val="24"/>
          <w:szCs w:val="24"/>
        </w:rPr>
        <w:t>Броја уписане деце;</w:t>
      </w:r>
    </w:p>
    <w:p w14:paraId="38BC2479">
      <w:pPr>
        <w:pStyle w:val="15"/>
        <w:numPr>
          <w:ilvl w:val="0"/>
          <w:numId w:val="11"/>
        </w:numPr>
        <w:spacing w:before="0" w:beforeAutospacing="0" w:after="0"/>
        <w:jc w:val="both"/>
        <w:rPr>
          <w:rFonts w:ascii="Times New Roman" w:hAnsi="Times New Roman" w:eastAsia="Calibri"/>
          <w:sz w:val="24"/>
          <w:szCs w:val="24"/>
        </w:rPr>
      </w:pPr>
      <w:r>
        <w:rPr>
          <w:rFonts w:ascii="Times New Roman" w:hAnsi="Times New Roman" w:eastAsia="Calibri"/>
          <w:sz w:val="24"/>
          <w:szCs w:val="24"/>
        </w:rPr>
        <w:t>Формираних васпитних група;</w:t>
      </w:r>
    </w:p>
    <w:p w14:paraId="06BDECBD">
      <w:pPr>
        <w:pStyle w:val="15"/>
        <w:numPr>
          <w:ilvl w:val="0"/>
          <w:numId w:val="11"/>
        </w:numPr>
        <w:spacing w:before="0" w:beforeAutospacing="0" w:after="0"/>
        <w:jc w:val="both"/>
        <w:rPr>
          <w:rFonts w:ascii="Times New Roman" w:hAnsi="Times New Roman" w:eastAsia="Calibri"/>
          <w:sz w:val="24"/>
          <w:szCs w:val="24"/>
        </w:rPr>
      </w:pPr>
      <w:r>
        <w:rPr>
          <w:rFonts w:ascii="Times New Roman" w:hAnsi="Times New Roman" w:eastAsia="Calibri"/>
          <w:sz w:val="24"/>
          <w:szCs w:val="24"/>
        </w:rPr>
        <w:t>Броја запослених;</w:t>
      </w:r>
    </w:p>
    <w:p w14:paraId="0554090B">
      <w:pPr>
        <w:pStyle w:val="15"/>
        <w:numPr>
          <w:ilvl w:val="0"/>
          <w:numId w:val="11"/>
        </w:numPr>
        <w:spacing w:before="0" w:beforeAutospacing="0" w:after="0"/>
        <w:ind w:left="0" w:firstLine="360"/>
        <w:jc w:val="both"/>
        <w:rPr>
          <w:rFonts w:ascii="Times New Roman" w:hAnsi="Times New Roman" w:eastAsia="Calibri"/>
          <w:sz w:val="24"/>
          <w:szCs w:val="24"/>
        </w:rPr>
      </w:pPr>
      <w:r>
        <w:rPr>
          <w:rFonts w:ascii="Times New Roman" w:hAnsi="Times New Roman" w:eastAsia="Calibri"/>
          <w:sz w:val="24"/>
          <w:szCs w:val="24"/>
        </w:rPr>
        <w:t xml:space="preserve">Материјалних трошкова, текућег и инвестиционог одржавања, набавке опреме, дидактичких средстава, потрошног материјала, исхране и других потреба установе детаљно разрађених кроз финансијски план. </w:t>
      </w:r>
    </w:p>
    <w:p w14:paraId="0E0A9224">
      <w:pPr>
        <w:pStyle w:val="15"/>
        <w:spacing w:before="0" w:beforeAutospacing="0" w:after="0"/>
        <w:ind w:left="360"/>
        <w:jc w:val="both"/>
        <w:rPr>
          <w:rFonts w:ascii="Times New Roman" w:hAnsi="Times New Roman" w:eastAsia="Calibri"/>
          <w:b/>
          <w:i/>
          <w:sz w:val="24"/>
          <w:szCs w:val="24"/>
        </w:rPr>
      </w:pPr>
      <w:r>
        <w:rPr>
          <w:rFonts w:ascii="Times New Roman" w:hAnsi="Times New Roman" w:eastAsia="Calibri"/>
          <w:b/>
          <w:i/>
          <w:sz w:val="24"/>
          <w:szCs w:val="24"/>
        </w:rPr>
        <w:t>1.3.1. Основни проблеми који су изражени у остваривању делатности</w:t>
      </w:r>
    </w:p>
    <w:p w14:paraId="0D6BDD9A">
      <w:pPr>
        <w:pStyle w:val="15"/>
        <w:numPr>
          <w:ilvl w:val="0"/>
          <w:numId w:val="12"/>
        </w:numPr>
        <w:spacing w:before="0" w:beforeAutospacing="0" w:after="0"/>
        <w:ind w:left="567" w:hanging="283"/>
        <w:jc w:val="both"/>
        <w:rPr>
          <w:rFonts w:ascii="Times New Roman" w:hAnsi="Times New Roman" w:eastAsia="Calibri"/>
          <w:sz w:val="24"/>
          <w:szCs w:val="24"/>
        </w:rPr>
      </w:pPr>
      <w:r>
        <w:rPr>
          <w:rFonts w:ascii="Times New Roman" w:hAnsi="Times New Roman" w:eastAsia="Calibri"/>
          <w:sz w:val="24"/>
          <w:szCs w:val="24"/>
        </w:rPr>
        <w:t>Проблем недовољног капацитета за смештај деце заинтересованих родитеља;</w:t>
      </w:r>
    </w:p>
    <w:p w14:paraId="0FE01194">
      <w:pPr>
        <w:pStyle w:val="15"/>
        <w:numPr>
          <w:ilvl w:val="0"/>
          <w:numId w:val="12"/>
        </w:numPr>
        <w:spacing w:before="0" w:beforeAutospacing="0" w:after="0"/>
        <w:ind w:left="567" w:hanging="283"/>
        <w:jc w:val="both"/>
        <w:rPr>
          <w:rFonts w:ascii="Times New Roman" w:hAnsi="Times New Roman" w:eastAsia="Calibri"/>
          <w:sz w:val="24"/>
          <w:szCs w:val="24"/>
        </w:rPr>
      </w:pPr>
      <w:r>
        <w:rPr>
          <w:rFonts w:ascii="Times New Roman" w:hAnsi="Times New Roman" w:eastAsia="Calibri"/>
          <w:sz w:val="24"/>
          <w:szCs w:val="24"/>
        </w:rPr>
        <w:t>Мали број деце за групу године пред полазак у школу на територији наше општине;</w:t>
      </w:r>
    </w:p>
    <w:p w14:paraId="65BFFBB9">
      <w:pPr>
        <w:pStyle w:val="15"/>
        <w:numPr>
          <w:ilvl w:val="0"/>
          <w:numId w:val="12"/>
        </w:numPr>
        <w:ind w:left="567" w:hanging="283"/>
        <w:jc w:val="both"/>
        <w:rPr>
          <w:rFonts w:ascii="Times New Roman" w:hAnsi="Times New Roman" w:eastAsia="Calibri"/>
          <w:sz w:val="24"/>
          <w:szCs w:val="24"/>
        </w:rPr>
      </w:pPr>
      <w:r>
        <w:rPr>
          <w:rFonts w:ascii="Times New Roman" w:hAnsi="Times New Roman" w:eastAsia="Calibri"/>
          <w:sz w:val="24"/>
          <w:szCs w:val="24"/>
        </w:rPr>
        <w:t>Постоји потреба доградње још две просторије, како би се растеретила мешовита група, а друга за отварање јасленог дела;</w:t>
      </w:r>
    </w:p>
    <w:p w14:paraId="399E7FF0">
      <w:pPr>
        <w:pStyle w:val="15"/>
        <w:numPr>
          <w:ilvl w:val="0"/>
          <w:numId w:val="12"/>
        </w:numPr>
        <w:ind w:left="567" w:hanging="283"/>
        <w:jc w:val="both"/>
        <w:rPr>
          <w:rFonts w:ascii="Times New Roman" w:hAnsi="Times New Roman" w:eastAsia="Calibri"/>
          <w:sz w:val="24"/>
          <w:szCs w:val="24"/>
        </w:rPr>
      </w:pPr>
      <w:r>
        <w:rPr>
          <w:rFonts w:ascii="Times New Roman" w:hAnsi="Times New Roman" w:eastAsia="Calibri"/>
          <w:sz w:val="24"/>
          <w:szCs w:val="24"/>
        </w:rPr>
        <w:t>Постоји потреба доградње и адаптације простора за гаражирање службених возила;</w:t>
      </w:r>
    </w:p>
    <w:p w14:paraId="77D5D121">
      <w:pPr>
        <w:pStyle w:val="15"/>
        <w:numPr>
          <w:ilvl w:val="0"/>
          <w:numId w:val="12"/>
        </w:numPr>
        <w:ind w:left="567" w:hanging="283"/>
        <w:jc w:val="both"/>
        <w:rPr>
          <w:rFonts w:ascii="Times New Roman" w:hAnsi="Times New Roman" w:eastAsia="Calibri"/>
          <w:sz w:val="24"/>
          <w:szCs w:val="24"/>
        </w:rPr>
      </w:pPr>
      <w:r>
        <w:rPr>
          <w:rFonts w:ascii="Times New Roman" w:hAnsi="Times New Roman" w:eastAsia="Calibri"/>
          <w:sz w:val="24"/>
          <w:szCs w:val="24"/>
        </w:rPr>
        <w:t>Због безбедности деце, потребна је замена постојећег намештаја, као и мокрих чворова;</w:t>
      </w:r>
    </w:p>
    <w:p w14:paraId="12BCC33C">
      <w:pPr>
        <w:pStyle w:val="15"/>
        <w:numPr>
          <w:ilvl w:val="0"/>
          <w:numId w:val="12"/>
        </w:numPr>
        <w:ind w:left="567" w:hanging="283"/>
        <w:jc w:val="both"/>
        <w:rPr>
          <w:rFonts w:ascii="Times New Roman" w:hAnsi="Times New Roman" w:eastAsia="Calibri"/>
          <w:sz w:val="24"/>
          <w:szCs w:val="24"/>
        </w:rPr>
      </w:pPr>
      <w:r>
        <w:rPr>
          <w:rFonts w:ascii="Times New Roman" w:hAnsi="Times New Roman" w:eastAsia="Calibri"/>
          <w:sz w:val="24"/>
          <w:szCs w:val="24"/>
        </w:rPr>
        <w:t>Унутрашња столарија је дотрајала и потребна је замена исте;</w:t>
      </w:r>
    </w:p>
    <w:p w14:paraId="4BA4F93F">
      <w:pPr>
        <w:pStyle w:val="15"/>
        <w:numPr>
          <w:ilvl w:val="0"/>
          <w:numId w:val="12"/>
        </w:numPr>
        <w:ind w:left="567" w:hanging="283"/>
        <w:jc w:val="both"/>
        <w:rPr>
          <w:rFonts w:ascii="Times New Roman" w:hAnsi="Times New Roman" w:eastAsia="Calibri"/>
          <w:sz w:val="24"/>
          <w:szCs w:val="24"/>
        </w:rPr>
      </w:pPr>
      <w:r>
        <w:rPr>
          <w:rFonts w:ascii="Times New Roman" w:hAnsi="Times New Roman" w:eastAsia="Calibri"/>
          <w:sz w:val="24"/>
          <w:szCs w:val="24"/>
        </w:rPr>
        <w:t>Недостатак стручне службе.</w:t>
      </w:r>
    </w:p>
    <w:p w14:paraId="117E26AB">
      <w:pPr>
        <w:pStyle w:val="15"/>
        <w:numPr>
          <w:ilvl w:val="0"/>
          <w:numId w:val="3"/>
        </w:numPr>
        <w:spacing w:before="0" w:beforeAutospacing="0" w:after="0"/>
        <w:rPr>
          <w:rFonts w:ascii="Times New Roman" w:hAnsi="Times New Roman" w:eastAsia="Calibri"/>
          <w:b/>
          <w:sz w:val="36"/>
          <w:szCs w:val="36"/>
        </w:rPr>
      </w:pPr>
      <w:r>
        <w:rPr>
          <w:rFonts w:ascii="Times New Roman" w:hAnsi="Times New Roman" w:eastAsia="Calibri"/>
          <w:b/>
          <w:sz w:val="36"/>
          <w:szCs w:val="36"/>
        </w:rPr>
        <w:t>ПОТРЕБЕ ПОРОДИЦЕ И ДЕЦЕ У ОПШТИНИ</w:t>
      </w:r>
    </w:p>
    <w:p w14:paraId="4FD28FE5">
      <w:pPr>
        <w:pStyle w:val="15"/>
        <w:numPr>
          <w:ilvl w:val="1"/>
          <w:numId w:val="13"/>
        </w:numPr>
        <w:spacing w:before="0" w:beforeAutospacing="0"/>
        <w:ind w:right="459"/>
        <w:jc w:val="center"/>
        <w:rPr>
          <w:rFonts w:ascii="Times New Roman" w:hAnsi="Times New Roman" w:eastAsia="Calibri"/>
          <w:b/>
          <w:sz w:val="32"/>
          <w:szCs w:val="32"/>
        </w:rPr>
      </w:pPr>
      <w:r>
        <w:rPr>
          <w:rFonts w:ascii="Times New Roman" w:hAnsi="Times New Roman" w:eastAsia="Calibri"/>
          <w:b/>
          <w:sz w:val="32"/>
          <w:szCs w:val="32"/>
        </w:rPr>
        <w:t>Укупан број деце у општини</w:t>
      </w:r>
    </w:p>
    <w:p w14:paraId="5DFBDEFB">
      <w:pPr>
        <w:spacing w:before="0" w:beforeAutospacing="0" w:after="120"/>
        <w:jc w:val="both"/>
        <w:rPr>
          <w:rFonts w:eastAsia="Calibri"/>
        </w:rPr>
      </w:pPr>
      <w:r>
        <w:rPr>
          <w:rFonts w:eastAsia="Calibri"/>
        </w:rPr>
        <w:tab/>
      </w:r>
      <w:r>
        <w:rPr>
          <w:rFonts w:eastAsia="Calibri"/>
        </w:rPr>
        <w:t>Имајући у виду структуру становништва и њену просторну распоређеност, као и могућност наше установе, у радној 2024/2025. години, рад ће бити организован у шест васпитних група и то:</w:t>
      </w:r>
    </w:p>
    <w:p w14:paraId="55A53035">
      <w:pPr>
        <w:spacing w:before="0" w:beforeAutospacing="0"/>
        <w:jc w:val="both"/>
        <w:rPr>
          <w:rFonts w:eastAsia="Calibri"/>
        </w:rPr>
      </w:pPr>
      <w:r>
        <w:rPr>
          <w:rFonts w:eastAsia="Calibri"/>
        </w:rPr>
        <w:t>- група целодневног боравка мешовитог састава (18 месеци-3 године);</w:t>
      </w:r>
    </w:p>
    <w:p w14:paraId="2821E2EB">
      <w:pPr>
        <w:spacing w:before="0" w:beforeAutospacing="0"/>
        <w:jc w:val="both"/>
        <w:rPr>
          <w:rFonts w:eastAsia="Calibri"/>
        </w:rPr>
      </w:pPr>
      <w:r>
        <w:rPr>
          <w:rFonts w:eastAsia="Calibri"/>
        </w:rPr>
        <w:t>- група целодневног боравка мешовитог састава (3-5,5 година);</w:t>
      </w:r>
    </w:p>
    <w:p w14:paraId="060BCECF">
      <w:pPr>
        <w:spacing w:before="0" w:beforeAutospacing="0"/>
        <w:jc w:val="both"/>
        <w:rPr>
          <w:rFonts w:eastAsia="Calibri"/>
        </w:rPr>
      </w:pPr>
      <w:r>
        <w:rPr>
          <w:rFonts w:eastAsia="Calibri"/>
        </w:rPr>
        <w:t>-група целодневног боравка у години пред полазак у школу;</w:t>
      </w:r>
    </w:p>
    <w:p w14:paraId="5695B4AF">
      <w:pPr>
        <w:spacing w:before="0" w:beforeAutospacing="0"/>
        <w:jc w:val="both"/>
        <w:rPr>
          <w:rFonts w:eastAsia="Calibri"/>
        </w:rPr>
      </w:pPr>
      <w:r>
        <w:rPr>
          <w:rFonts w:eastAsia="Calibri"/>
        </w:rPr>
        <w:t>-две групе у години пред полазак у школу полудневног боравка и то: у Доњем Душнику и у Топоници.</w:t>
      </w:r>
    </w:p>
    <w:p w14:paraId="197A1730">
      <w:pPr>
        <w:spacing w:before="0" w:beforeAutospacing="0"/>
        <w:jc w:val="both"/>
        <w:rPr>
          <w:rFonts w:eastAsia="Calibri"/>
        </w:rPr>
      </w:pPr>
      <w:r>
        <w:rPr>
          <w:rFonts w:eastAsia="Calibri"/>
        </w:rPr>
        <w:t>- група посебног програма „Иако смо мали радо би смо знали“ у Топоници, где ће боравити деца која нису обухваћена ни једним видом васпитања и образовања.</w:t>
      </w:r>
    </w:p>
    <w:p w14:paraId="53422912">
      <w:pPr>
        <w:spacing w:before="0" w:beforeAutospacing="0"/>
        <w:ind w:firstLine="480"/>
        <w:jc w:val="both"/>
        <w:rPr>
          <w:rFonts w:eastAsia="Calibri"/>
        </w:rPr>
      </w:pPr>
      <w:r>
        <w:rPr>
          <w:rFonts w:eastAsia="Calibri"/>
        </w:rPr>
        <w:t>Одлуком СО Гаџин Хан, треће и четврто дете у породици бесплатно похађа предшколску установу.</w:t>
      </w:r>
    </w:p>
    <w:p w14:paraId="4E3A4238">
      <w:pPr>
        <w:pStyle w:val="15"/>
        <w:numPr>
          <w:ilvl w:val="0"/>
          <w:numId w:val="13"/>
        </w:numPr>
        <w:spacing w:before="0" w:beforeAutospacing="0" w:after="0"/>
        <w:jc w:val="center"/>
        <w:rPr>
          <w:rFonts w:ascii="Times New Roman" w:hAnsi="Times New Roman" w:eastAsia="Calibri"/>
          <w:b/>
          <w:color w:val="252525"/>
          <w:sz w:val="36"/>
          <w:szCs w:val="36"/>
        </w:rPr>
      </w:pPr>
      <w:r>
        <w:rPr>
          <w:rFonts w:ascii="Times New Roman" w:hAnsi="Times New Roman" w:eastAsia="Calibri"/>
          <w:b/>
          <w:color w:val="252525"/>
          <w:sz w:val="36"/>
          <w:szCs w:val="36"/>
        </w:rPr>
        <w:t>МАТЕРИЈАЛНО-ТЕХНИЧКИ УСЛОВИ ЗА  ОСТВАРИВАЊЕ ДЕЛАТНОСТИ</w:t>
      </w:r>
    </w:p>
    <w:p w14:paraId="0AF6294F">
      <w:pPr>
        <w:spacing w:before="0" w:beforeAutospacing="0"/>
        <w:jc w:val="both"/>
        <w:rPr>
          <w:rFonts w:eastAsia="Calibri"/>
        </w:rPr>
      </w:pPr>
      <w:r>
        <w:rPr>
          <w:rFonts w:eastAsia="Calibri"/>
        </w:rPr>
        <w:t xml:space="preserve">            У општини Гаџин Хан предшколским васпитањем и образовањем обухћена су сва деца са територије општине.</w:t>
      </w:r>
    </w:p>
    <w:p w14:paraId="00E22E3B">
      <w:pPr>
        <w:spacing w:before="0" w:beforeAutospacing="0"/>
        <w:jc w:val="both"/>
        <w:rPr>
          <w:rFonts w:eastAsia="Calibri"/>
        </w:rPr>
      </w:pPr>
      <w:r>
        <w:rPr>
          <w:rFonts w:eastAsia="Calibri"/>
        </w:rPr>
        <w:tab/>
      </w:r>
      <w:r>
        <w:rPr>
          <w:rFonts w:eastAsia="Calibri"/>
        </w:rPr>
        <w:t>Објекат установе и сва истурена одељења у функцији су прихвата деце и адекватно су припремљени за почетак нове радне године. Као и претходних година, реализоване су планиране набавке потрошног и дидактичког материјала, чиме се континуирано ради на побољшању услова за рад са децом, а истовремено подиже и квалитет васпитно-образовног рада. Поменути материјал се континуирано набавља током године пратећи захтеве норматива, као и специфичне узрасне потребе. Сви простори у којима се реализује било који сегмент предшколског васпитања и образовања безбедни су, пријатни и развојно подстицајни за децу.</w:t>
      </w:r>
    </w:p>
    <w:p w14:paraId="2A72A364">
      <w:pPr>
        <w:contextualSpacing/>
        <w:jc w:val="both"/>
        <w:rPr>
          <w:rFonts w:eastAsia="Calibri"/>
        </w:rPr>
      </w:pPr>
      <w:r>
        <w:rPr>
          <w:rFonts w:eastAsia="Calibri"/>
        </w:rPr>
        <w:tab/>
      </w:r>
      <w:r>
        <w:rPr>
          <w:rFonts w:eastAsia="Calibri"/>
        </w:rPr>
        <w:t xml:space="preserve">     Планира се одржавање и опремање унутрашњег и спољашњег простора ( објекта и дворишта), финансијско праћење пословања у свим сегментима рада, набавка опреме и унапређивање услова за све  групе послова, према финансијским условима и могућностима установе. У плану је доградња објекта и опремање новим намештајем, ради проширења капацитета.</w:t>
      </w:r>
    </w:p>
    <w:p w14:paraId="4C4068FA">
      <w:pPr>
        <w:spacing w:before="0" w:beforeAutospacing="0"/>
        <w:rPr>
          <w:rFonts w:eastAsia="Calibri"/>
        </w:rPr>
      </w:pPr>
      <w:r>
        <w:rPr>
          <w:rFonts w:eastAsia="Calibri"/>
        </w:rPr>
        <w:tab/>
      </w:r>
      <w:r>
        <w:rPr>
          <w:rFonts w:eastAsia="Calibri"/>
        </w:rPr>
        <w:t>Планирано је преуређење хола установе за потребе васпитне групе, преко разних пројеката и конкурса.</w:t>
      </w:r>
    </w:p>
    <w:p w14:paraId="43ECF259">
      <w:pPr>
        <w:spacing w:before="0" w:beforeAutospacing="0" w:after="120"/>
        <w:jc w:val="center"/>
        <w:rPr>
          <w:rFonts w:eastAsia="Calibri"/>
          <w:b/>
          <w:sz w:val="32"/>
          <w:szCs w:val="32"/>
        </w:rPr>
      </w:pPr>
      <w:r>
        <w:rPr>
          <w:rFonts w:eastAsia="Calibri"/>
          <w:b/>
          <w:sz w:val="32"/>
          <w:szCs w:val="32"/>
        </w:rPr>
        <w:t>3.1. Објекти за децу</w:t>
      </w:r>
    </w:p>
    <w:p w14:paraId="37348DF1">
      <w:pPr>
        <w:spacing w:before="0" w:beforeAutospacing="0"/>
        <w:ind w:firstLine="720"/>
        <w:jc w:val="both"/>
        <w:rPr>
          <w:rFonts w:eastAsia="Calibri"/>
        </w:rPr>
      </w:pPr>
      <w:r>
        <w:rPr>
          <w:rFonts w:eastAsia="Calibri"/>
        </w:rPr>
        <w:t>За реализацију годишњег плана васпитно-образовног рада, предшколска установа „Прва радост“ Гаџин Хан, користиће следеће објекте:</w:t>
      </w:r>
    </w:p>
    <w:p w14:paraId="363384FF">
      <w:pPr>
        <w:pStyle w:val="15"/>
        <w:numPr>
          <w:ilvl w:val="0"/>
          <w:numId w:val="14"/>
        </w:numPr>
        <w:spacing w:before="0" w:beforeAutospacing="0" w:after="0"/>
        <w:ind w:left="0" w:firstLine="284"/>
        <w:jc w:val="both"/>
        <w:rPr>
          <w:rFonts w:ascii="Times New Roman" w:hAnsi="Times New Roman" w:eastAsia="Calibri"/>
          <w:sz w:val="24"/>
          <w:szCs w:val="24"/>
        </w:rPr>
      </w:pPr>
      <w:r>
        <w:rPr>
          <w:rFonts w:ascii="Times New Roman" w:hAnsi="Times New Roman" w:eastAsia="Calibri"/>
          <w:sz w:val="24"/>
          <w:szCs w:val="24"/>
        </w:rPr>
        <w:t>Објекат предшколске установе у Гаџином Хану, који је наменски грађен, капацитета је две васпитне групе, са производном кухињом и осталим просторијама за организовање рада у полудневном и целодневном боравку, укупне површине 270м</w:t>
      </w:r>
      <w:r>
        <w:rPr>
          <w:rFonts w:ascii="Times New Roman" w:hAnsi="Times New Roman" w:eastAsia="Calibri"/>
          <w:sz w:val="24"/>
          <w:szCs w:val="24"/>
          <w:vertAlign w:val="superscript"/>
        </w:rPr>
        <w:t>2</w:t>
      </w:r>
      <w:r>
        <w:rPr>
          <w:rFonts w:ascii="Times New Roman" w:hAnsi="Times New Roman" w:eastAsia="Calibri"/>
          <w:sz w:val="24"/>
          <w:szCs w:val="24"/>
        </w:rPr>
        <w:t xml:space="preserve">. Преграђивањем главног улаза установе, добио се простор за тријажу и собу за изолацију болесне деце. У овом објекту тренутно су формиране: </w:t>
      </w:r>
    </w:p>
    <w:p w14:paraId="25032681">
      <w:pPr>
        <w:spacing w:before="0" w:beforeAutospacing="0"/>
        <w:ind w:left="360"/>
        <w:jc w:val="both"/>
        <w:rPr>
          <w:rFonts w:eastAsia="Calibri"/>
        </w:rPr>
      </w:pPr>
      <w:r>
        <w:rPr>
          <w:rFonts w:eastAsia="Calibri"/>
        </w:rPr>
        <w:t xml:space="preserve">- мешовита група целодневног боравка (18 месеци-3 године)  </w:t>
      </w:r>
    </w:p>
    <w:p w14:paraId="63FA1A51">
      <w:pPr>
        <w:spacing w:before="0" w:beforeAutospacing="0"/>
        <w:ind w:left="360"/>
        <w:jc w:val="both"/>
        <w:rPr>
          <w:rFonts w:eastAsia="Calibri"/>
        </w:rPr>
      </w:pPr>
      <w:r>
        <w:rPr>
          <w:rFonts w:eastAsia="Calibri"/>
        </w:rPr>
        <w:t>- мешовита група целодневног боравка (3 године-5,5 година)</w:t>
      </w:r>
    </w:p>
    <w:p w14:paraId="08E76E43">
      <w:pPr>
        <w:spacing w:before="0" w:beforeAutospacing="0"/>
        <w:ind w:left="360"/>
        <w:jc w:val="both"/>
        <w:rPr>
          <w:rFonts w:eastAsia="Calibri"/>
        </w:rPr>
      </w:pPr>
      <w:r>
        <w:rPr>
          <w:rFonts w:eastAsia="Calibri"/>
        </w:rPr>
        <w:t>- група у години пред полазак у школу, целодневног боравака, која је тренутно  смештена при Основној школи „Витко и Света“ у Гаџином Хану.</w:t>
      </w:r>
    </w:p>
    <w:p w14:paraId="68FEFBCB">
      <w:pPr>
        <w:pStyle w:val="15"/>
        <w:numPr>
          <w:ilvl w:val="0"/>
          <w:numId w:val="14"/>
        </w:numPr>
        <w:spacing w:before="0" w:beforeAutospacing="0" w:after="0"/>
        <w:ind w:left="0" w:firstLine="284"/>
        <w:jc w:val="both"/>
        <w:rPr>
          <w:rFonts w:ascii="Times New Roman" w:hAnsi="Times New Roman" w:eastAsia="Calibri"/>
          <w:sz w:val="24"/>
          <w:szCs w:val="24"/>
        </w:rPr>
      </w:pPr>
      <w:r>
        <w:rPr>
          <w:rFonts w:ascii="Times New Roman" w:hAnsi="Times New Roman" w:eastAsia="Calibri"/>
          <w:sz w:val="24"/>
          <w:szCs w:val="24"/>
        </w:rPr>
        <w:t>Просторије Основне школе „Витко и Света“ у Топоници и Доњем Душнику, за реализацију програма групе у години пред полазак у школу, формирана је по једна група .</w:t>
      </w:r>
    </w:p>
    <w:p w14:paraId="4D576708">
      <w:pPr>
        <w:pStyle w:val="15"/>
        <w:numPr>
          <w:ilvl w:val="0"/>
          <w:numId w:val="14"/>
        </w:numPr>
        <w:spacing w:before="0" w:beforeAutospacing="0" w:after="0"/>
        <w:ind w:left="0" w:firstLine="284"/>
        <w:jc w:val="both"/>
        <w:rPr>
          <w:rFonts w:ascii="Times New Roman" w:hAnsi="Times New Roman" w:eastAsia="Calibri"/>
          <w:sz w:val="24"/>
          <w:szCs w:val="24"/>
        </w:rPr>
      </w:pPr>
      <w:r>
        <w:rPr>
          <w:rFonts w:ascii="Times New Roman" w:hAnsi="Times New Roman" w:eastAsia="Calibri"/>
          <w:sz w:val="24"/>
          <w:szCs w:val="24"/>
        </w:rPr>
        <w:t>Просторије Основне школе „Витко и Света“  у Топоници, за реализацију  посебног програма, где су укључена деца која нису обухваћена ни једним видом васпитања и образовања. Програм је четворочасовни, полудневни.</w:t>
      </w:r>
    </w:p>
    <w:p w14:paraId="67D1ADA4">
      <w:pPr>
        <w:spacing w:before="0" w:beforeAutospacing="0"/>
        <w:jc w:val="both"/>
        <w:rPr>
          <w:rFonts w:eastAsia="Calibri"/>
        </w:rPr>
      </w:pPr>
      <w:r>
        <w:rPr>
          <w:rFonts w:eastAsia="Calibri"/>
        </w:rPr>
        <w:tab/>
      </w:r>
      <w:r>
        <w:rPr>
          <w:rFonts w:eastAsia="Calibri"/>
        </w:rPr>
        <w:t>У објекту у Гаџином Хану користиће се двориште укупне површине 700м</w:t>
      </w:r>
      <w:r>
        <w:rPr>
          <w:rFonts w:eastAsia="Calibri"/>
          <w:vertAlign w:val="superscript"/>
        </w:rPr>
        <w:t>2</w:t>
      </w:r>
      <w:r>
        <w:rPr>
          <w:rFonts w:eastAsia="Calibri"/>
        </w:rPr>
        <w:t xml:space="preserve"> које је травнато. Спортски реквизити (мобилијари), који су намењени за игру деце, тренутно су измештени због планиране доградње вртића и измештање ограде. У Топоници и у Доњем Душнику, користиће се дворишни простор школе.</w:t>
      </w:r>
    </w:p>
    <w:p w14:paraId="159D045F">
      <w:pPr>
        <w:spacing w:before="0" w:beforeAutospacing="0"/>
        <w:jc w:val="both"/>
        <w:rPr>
          <w:rFonts w:eastAsia="Calibri"/>
        </w:rPr>
      </w:pPr>
      <w:r>
        <w:rPr>
          <w:rFonts w:eastAsia="Calibri"/>
        </w:rPr>
        <w:tab/>
      </w:r>
      <w:r>
        <w:rPr>
          <w:rFonts w:eastAsia="Calibri"/>
        </w:rPr>
        <w:t>Због изузетно малог броја деце и потребних средстава да се објекат доведе у ред за почетак рада, објекат у Доњем Душнику ни ове године неће бити наменски коришћен.</w:t>
      </w:r>
    </w:p>
    <w:p w14:paraId="38C6D49B">
      <w:pPr>
        <w:spacing w:before="0" w:beforeAutospacing="0"/>
        <w:jc w:val="both"/>
        <w:rPr>
          <w:rFonts w:eastAsia="Calibri"/>
        </w:rPr>
      </w:pPr>
    </w:p>
    <w:tbl>
      <w:tblPr>
        <w:tblStyle w:val="10"/>
        <w:tblW w:w="9923"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1701"/>
        <w:gridCol w:w="708"/>
        <w:gridCol w:w="1134"/>
        <w:gridCol w:w="1134"/>
        <w:gridCol w:w="1418"/>
        <w:gridCol w:w="1417"/>
        <w:gridCol w:w="1701"/>
      </w:tblGrid>
      <w:tr w14:paraId="3370C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710" w:type="dxa"/>
            <w:vMerge w:val="restart"/>
            <w:tcBorders>
              <w:top w:val="single" w:color="000000" w:sz="4" w:space="0"/>
              <w:left w:val="single" w:color="000000" w:sz="4" w:space="0"/>
              <w:bottom w:val="single" w:color="000000" w:sz="4" w:space="0"/>
              <w:right w:val="single" w:color="000000" w:sz="4" w:space="0"/>
            </w:tcBorders>
          </w:tcPr>
          <w:p w14:paraId="74E8CD39">
            <w:pPr>
              <w:jc w:val="both"/>
              <w:rPr>
                <w:rFonts w:eastAsia="Calibri"/>
              </w:rPr>
            </w:pPr>
            <w:r>
              <w:rPr>
                <w:rFonts w:eastAsia="Calibri"/>
              </w:rPr>
              <w:t>Ред.</w:t>
            </w:r>
          </w:p>
          <w:p w14:paraId="44463652">
            <w:pPr>
              <w:spacing w:line="273" w:lineRule="auto"/>
              <w:jc w:val="both"/>
              <w:rPr>
                <w:rFonts w:eastAsia="Calibri"/>
              </w:rPr>
            </w:pPr>
            <w:r>
              <w:rPr>
                <w:rFonts w:eastAsia="Calibri"/>
              </w:rPr>
              <w:t>број</w:t>
            </w:r>
          </w:p>
        </w:tc>
        <w:tc>
          <w:tcPr>
            <w:tcW w:w="1701" w:type="dxa"/>
            <w:vMerge w:val="restart"/>
            <w:tcBorders>
              <w:top w:val="single" w:color="000000" w:sz="4" w:space="0"/>
              <w:left w:val="single" w:color="000000" w:sz="4" w:space="0"/>
              <w:bottom w:val="single" w:color="000000" w:sz="4" w:space="0"/>
              <w:right w:val="single" w:color="000000" w:sz="4" w:space="0"/>
            </w:tcBorders>
          </w:tcPr>
          <w:p w14:paraId="22E2E30B">
            <w:pPr>
              <w:spacing w:line="273" w:lineRule="auto"/>
              <w:jc w:val="both"/>
              <w:rPr>
                <w:rFonts w:eastAsia="Calibri"/>
              </w:rPr>
            </w:pPr>
            <w:r>
              <w:rPr>
                <w:rFonts w:eastAsia="Calibri"/>
              </w:rPr>
              <w:t>Назив објекта</w:t>
            </w:r>
          </w:p>
        </w:tc>
        <w:tc>
          <w:tcPr>
            <w:tcW w:w="708" w:type="dxa"/>
            <w:vMerge w:val="restart"/>
            <w:tcBorders>
              <w:top w:val="single" w:color="000000" w:sz="4" w:space="0"/>
              <w:left w:val="single" w:color="000000" w:sz="4" w:space="0"/>
              <w:bottom w:val="single" w:color="000000" w:sz="4" w:space="0"/>
              <w:right w:val="single" w:color="000000" w:sz="4" w:space="0"/>
            </w:tcBorders>
          </w:tcPr>
          <w:p w14:paraId="05DA4B04">
            <w:pPr>
              <w:spacing w:line="273" w:lineRule="auto"/>
              <w:jc w:val="both"/>
              <w:rPr>
                <w:rFonts w:eastAsia="Calibri"/>
              </w:rPr>
            </w:pPr>
            <w:r>
              <w:rPr>
                <w:rFonts w:eastAsia="Calibri"/>
              </w:rPr>
              <w:t>Број</w:t>
            </w:r>
          </w:p>
        </w:tc>
        <w:tc>
          <w:tcPr>
            <w:tcW w:w="2268" w:type="dxa"/>
            <w:gridSpan w:val="2"/>
            <w:tcBorders>
              <w:top w:val="single" w:color="000000" w:sz="4" w:space="0"/>
              <w:left w:val="single" w:color="000000" w:sz="4" w:space="0"/>
              <w:bottom w:val="single" w:color="auto" w:sz="4" w:space="0"/>
              <w:right w:val="single" w:color="000000" w:sz="4" w:space="0"/>
            </w:tcBorders>
          </w:tcPr>
          <w:p w14:paraId="5B0ACA10">
            <w:pPr>
              <w:spacing w:line="273" w:lineRule="auto"/>
              <w:jc w:val="both"/>
              <w:rPr>
                <w:rFonts w:eastAsia="Calibri"/>
              </w:rPr>
            </w:pPr>
            <w:r>
              <w:rPr>
                <w:rFonts w:eastAsia="Calibri"/>
              </w:rPr>
              <w:t xml:space="preserve">    капацитет</w:t>
            </w:r>
          </w:p>
        </w:tc>
        <w:tc>
          <w:tcPr>
            <w:tcW w:w="1418" w:type="dxa"/>
            <w:vMerge w:val="restart"/>
            <w:tcBorders>
              <w:top w:val="single" w:color="000000" w:sz="4" w:space="0"/>
              <w:left w:val="single" w:color="000000" w:sz="4" w:space="0"/>
              <w:bottom w:val="single" w:color="000000" w:sz="4" w:space="0"/>
              <w:right w:val="single" w:color="000000" w:sz="4" w:space="0"/>
            </w:tcBorders>
          </w:tcPr>
          <w:p w14:paraId="585029B0">
            <w:pPr>
              <w:jc w:val="both"/>
              <w:rPr>
                <w:rFonts w:eastAsia="Calibri"/>
              </w:rPr>
            </w:pPr>
            <w:r>
              <w:rPr>
                <w:rFonts w:eastAsia="Calibri"/>
              </w:rPr>
              <w:t>Површина</w:t>
            </w:r>
          </w:p>
          <w:p w14:paraId="52ABBD06">
            <w:pPr>
              <w:spacing w:line="273" w:lineRule="auto"/>
              <w:jc w:val="both"/>
              <w:rPr>
                <w:rFonts w:eastAsia="Calibri"/>
              </w:rPr>
            </w:pPr>
            <w:r>
              <w:rPr>
                <w:rFonts w:eastAsia="Calibri"/>
              </w:rPr>
              <w:t>објекта</w:t>
            </w:r>
          </w:p>
        </w:tc>
        <w:tc>
          <w:tcPr>
            <w:tcW w:w="1417" w:type="dxa"/>
            <w:vMerge w:val="restart"/>
            <w:tcBorders>
              <w:top w:val="single" w:color="000000" w:sz="4" w:space="0"/>
              <w:left w:val="single" w:color="000000" w:sz="4" w:space="0"/>
              <w:bottom w:val="single" w:color="000000" w:sz="4" w:space="0"/>
              <w:right w:val="single" w:color="000000" w:sz="4" w:space="0"/>
            </w:tcBorders>
          </w:tcPr>
          <w:p w14:paraId="46C69E06">
            <w:pPr>
              <w:jc w:val="both"/>
              <w:rPr>
                <w:rFonts w:eastAsia="Calibri"/>
              </w:rPr>
            </w:pPr>
            <w:r>
              <w:rPr>
                <w:rFonts w:eastAsia="Calibri"/>
              </w:rPr>
              <w:t>Површина</w:t>
            </w:r>
          </w:p>
          <w:p w14:paraId="0DFD9C05">
            <w:pPr>
              <w:spacing w:line="273" w:lineRule="auto"/>
              <w:jc w:val="both"/>
              <w:rPr>
                <w:rFonts w:eastAsia="Calibri"/>
              </w:rPr>
            </w:pPr>
            <w:r>
              <w:rPr>
                <w:rFonts w:eastAsia="Calibri"/>
              </w:rPr>
              <w:t>дворишта</w:t>
            </w:r>
          </w:p>
        </w:tc>
        <w:tc>
          <w:tcPr>
            <w:tcW w:w="1701" w:type="dxa"/>
            <w:vMerge w:val="restart"/>
            <w:tcBorders>
              <w:top w:val="single" w:color="000000" w:sz="4" w:space="0"/>
              <w:left w:val="single" w:color="000000" w:sz="4" w:space="0"/>
              <w:bottom w:val="single" w:color="000000" w:sz="4" w:space="0"/>
              <w:right w:val="single" w:color="000000" w:sz="4" w:space="0"/>
            </w:tcBorders>
          </w:tcPr>
          <w:p w14:paraId="6E7D069E">
            <w:pPr>
              <w:spacing w:line="273" w:lineRule="auto"/>
              <w:jc w:val="both"/>
              <w:rPr>
                <w:rFonts w:eastAsia="Calibri"/>
              </w:rPr>
            </w:pPr>
            <w:r>
              <w:rPr>
                <w:rFonts w:eastAsia="Calibri"/>
              </w:rPr>
              <w:t>Адреса</w:t>
            </w:r>
          </w:p>
        </w:tc>
      </w:tr>
      <w:tr w14:paraId="5C1CC2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10" w:type="dxa"/>
            <w:vMerge w:val="continue"/>
            <w:tcBorders>
              <w:top w:val="single" w:color="000000" w:sz="4" w:space="0"/>
              <w:left w:val="single" w:color="000000" w:sz="4" w:space="0"/>
              <w:bottom w:val="single" w:color="000000" w:sz="4" w:space="0"/>
              <w:right w:val="single" w:color="000000" w:sz="4" w:space="0"/>
            </w:tcBorders>
            <w:vAlign w:val="center"/>
          </w:tcPr>
          <w:p w14:paraId="4ED888E2">
            <w:pPr>
              <w:spacing w:before="0" w:beforeAutospacing="0"/>
              <w:rPr>
                <w:rFonts w:eastAsia="Calibri"/>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14:paraId="4FC79C96">
            <w:pPr>
              <w:spacing w:before="0" w:beforeAutospacing="0"/>
              <w:rPr>
                <w:rFonts w:eastAsia="Calibri"/>
              </w:rPr>
            </w:pPr>
          </w:p>
        </w:tc>
        <w:tc>
          <w:tcPr>
            <w:tcW w:w="708" w:type="dxa"/>
            <w:vMerge w:val="continue"/>
            <w:tcBorders>
              <w:top w:val="single" w:color="000000" w:sz="4" w:space="0"/>
              <w:left w:val="single" w:color="000000" w:sz="4" w:space="0"/>
              <w:bottom w:val="single" w:color="000000" w:sz="4" w:space="0"/>
              <w:right w:val="single" w:color="000000" w:sz="4" w:space="0"/>
            </w:tcBorders>
            <w:vAlign w:val="center"/>
          </w:tcPr>
          <w:p w14:paraId="39BC5243">
            <w:pPr>
              <w:spacing w:before="0" w:beforeAutospacing="0"/>
              <w:rPr>
                <w:rFonts w:eastAsia="Calibri"/>
              </w:rPr>
            </w:pPr>
          </w:p>
        </w:tc>
        <w:tc>
          <w:tcPr>
            <w:tcW w:w="1134" w:type="dxa"/>
            <w:tcBorders>
              <w:top w:val="single" w:color="auto" w:sz="4" w:space="0"/>
              <w:left w:val="single" w:color="000000" w:sz="4" w:space="0"/>
              <w:bottom w:val="single" w:color="000000" w:sz="4" w:space="0"/>
              <w:right w:val="single" w:color="auto" w:sz="4" w:space="0"/>
            </w:tcBorders>
          </w:tcPr>
          <w:p w14:paraId="18D5AAD1">
            <w:pPr>
              <w:spacing w:line="273" w:lineRule="auto"/>
              <w:jc w:val="both"/>
              <w:rPr>
                <w:rFonts w:eastAsia="Calibri"/>
              </w:rPr>
            </w:pPr>
            <w:r>
              <w:rPr>
                <w:rFonts w:eastAsia="Calibri"/>
              </w:rPr>
              <w:t>Бр.група</w:t>
            </w:r>
          </w:p>
        </w:tc>
        <w:tc>
          <w:tcPr>
            <w:tcW w:w="1134" w:type="dxa"/>
            <w:tcBorders>
              <w:top w:val="single" w:color="auto" w:sz="4" w:space="0"/>
              <w:left w:val="nil"/>
              <w:bottom w:val="single" w:color="000000" w:sz="4" w:space="0"/>
              <w:right w:val="single" w:color="000000" w:sz="4" w:space="0"/>
            </w:tcBorders>
          </w:tcPr>
          <w:p w14:paraId="5D0FBA50">
            <w:pPr>
              <w:spacing w:line="273" w:lineRule="auto"/>
              <w:jc w:val="both"/>
              <w:rPr>
                <w:rFonts w:eastAsia="Calibri"/>
              </w:rPr>
            </w:pPr>
            <w:r>
              <w:rPr>
                <w:rFonts w:eastAsia="Calibri"/>
              </w:rPr>
              <w:t>Бр.деце</w:t>
            </w: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14:paraId="4B575E37">
            <w:pPr>
              <w:spacing w:before="0" w:beforeAutospacing="0"/>
              <w:rPr>
                <w:rFonts w:eastAsia="Calibri"/>
              </w:rPr>
            </w:pPr>
          </w:p>
        </w:tc>
        <w:tc>
          <w:tcPr>
            <w:tcW w:w="1417" w:type="dxa"/>
            <w:vMerge w:val="continue"/>
            <w:tcBorders>
              <w:top w:val="single" w:color="000000" w:sz="4" w:space="0"/>
              <w:left w:val="single" w:color="000000" w:sz="4" w:space="0"/>
              <w:bottom w:val="single" w:color="000000" w:sz="4" w:space="0"/>
              <w:right w:val="single" w:color="000000" w:sz="4" w:space="0"/>
            </w:tcBorders>
            <w:vAlign w:val="center"/>
          </w:tcPr>
          <w:p w14:paraId="366115C2">
            <w:pPr>
              <w:spacing w:before="0" w:beforeAutospacing="0"/>
              <w:rPr>
                <w:rFonts w:eastAsia="Calibri"/>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14:paraId="1FA669FF">
            <w:pPr>
              <w:spacing w:before="0" w:beforeAutospacing="0"/>
              <w:rPr>
                <w:rFonts w:eastAsia="Calibri"/>
              </w:rPr>
            </w:pPr>
          </w:p>
        </w:tc>
      </w:tr>
      <w:tr w14:paraId="232466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dxa"/>
            <w:tcBorders>
              <w:top w:val="single" w:color="000000" w:sz="4" w:space="0"/>
              <w:left w:val="single" w:color="000000" w:sz="4" w:space="0"/>
              <w:bottom w:val="single" w:color="000000" w:sz="4" w:space="0"/>
              <w:right w:val="single" w:color="000000" w:sz="4" w:space="0"/>
            </w:tcBorders>
          </w:tcPr>
          <w:p w14:paraId="55E9F708">
            <w:pPr>
              <w:spacing w:line="273" w:lineRule="auto"/>
              <w:jc w:val="both"/>
              <w:rPr>
                <w:rFonts w:eastAsia="Calibri"/>
              </w:rPr>
            </w:pPr>
            <w:r>
              <w:rPr>
                <w:rFonts w:eastAsia="Calibri"/>
              </w:rPr>
              <w:t>1.</w:t>
            </w:r>
          </w:p>
        </w:tc>
        <w:tc>
          <w:tcPr>
            <w:tcW w:w="1701" w:type="dxa"/>
            <w:tcBorders>
              <w:top w:val="single" w:color="000000" w:sz="4" w:space="0"/>
              <w:left w:val="single" w:color="000000" w:sz="4" w:space="0"/>
              <w:bottom w:val="single" w:color="000000" w:sz="4" w:space="0"/>
              <w:right w:val="single" w:color="000000" w:sz="4" w:space="0"/>
            </w:tcBorders>
          </w:tcPr>
          <w:p w14:paraId="3409882B">
            <w:pPr>
              <w:spacing w:line="273" w:lineRule="auto"/>
              <w:jc w:val="both"/>
              <w:rPr>
                <w:rFonts w:eastAsia="Calibri"/>
              </w:rPr>
            </w:pPr>
            <w:r>
              <w:rPr>
                <w:rFonts w:eastAsia="Calibri"/>
              </w:rPr>
              <w:t>„Прва радост“</w:t>
            </w:r>
          </w:p>
        </w:tc>
        <w:tc>
          <w:tcPr>
            <w:tcW w:w="708" w:type="dxa"/>
            <w:tcBorders>
              <w:top w:val="single" w:color="000000" w:sz="4" w:space="0"/>
              <w:left w:val="single" w:color="000000" w:sz="4" w:space="0"/>
              <w:bottom w:val="single" w:color="000000" w:sz="4" w:space="0"/>
              <w:right w:val="single" w:color="000000" w:sz="4" w:space="0"/>
            </w:tcBorders>
          </w:tcPr>
          <w:p w14:paraId="5F22DD9C">
            <w:pPr>
              <w:spacing w:line="273" w:lineRule="auto"/>
              <w:jc w:val="both"/>
              <w:rPr>
                <w:rFonts w:eastAsia="Calibri"/>
              </w:rPr>
            </w:pPr>
            <w:r>
              <w:rPr>
                <w:rFonts w:eastAsia="Calibri"/>
              </w:rPr>
              <w:t>1</w:t>
            </w:r>
          </w:p>
        </w:tc>
        <w:tc>
          <w:tcPr>
            <w:tcW w:w="1134" w:type="dxa"/>
            <w:tcBorders>
              <w:top w:val="single" w:color="000000" w:sz="4" w:space="0"/>
              <w:left w:val="single" w:color="000000" w:sz="4" w:space="0"/>
              <w:bottom w:val="single" w:color="000000" w:sz="4" w:space="0"/>
              <w:right w:val="single" w:color="auto" w:sz="4" w:space="0"/>
            </w:tcBorders>
          </w:tcPr>
          <w:p w14:paraId="69C189A4">
            <w:pPr>
              <w:spacing w:line="273" w:lineRule="auto"/>
              <w:jc w:val="both"/>
              <w:rPr>
                <w:rFonts w:eastAsia="Calibri"/>
              </w:rPr>
            </w:pPr>
            <w:r>
              <w:rPr>
                <w:rFonts w:eastAsia="Calibri"/>
              </w:rPr>
              <w:t xml:space="preserve">    2</w:t>
            </w:r>
          </w:p>
        </w:tc>
        <w:tc>
          <w:tcPr>
            <w:tcW w:w="1134" w:type="dxa"/>
            <w:tcBorders>
              <w:top w:val="single" w:color="000000" w:sz="4" w:space="0"/>
              <w:left w:val="nil"/>
              <w:bottom w:val="single" w:color="000000" w:sz="4" w:space="0"/>
              <w:right w:val="single" w:color="000000" w:sz="4" w:space="0"/>
            </w:tcBorders>
          </w:tcPr>
          <w:p w14:paraId="5A5A6674">
            <w:pPr>
              <w:spacing w:line="273" w:lineRule="auto"/>
              <w:jc w:val="both"/>
              <w:rPr>
                <w:rFonts w:eastAsia="Calibri"/>
              </w:rPr>
            </w:pPr>
            <w:r>
              <w:rPr>
                <w:rFonts w:eastAsia="Calibri"/>
              </w:rPr>
              <w:t xml:space="preserve">    60</w:t>
            </w:r>
          </w:p>
        </w:tc>
        <w:tc>
          <w:tcPr>
            <w:tcW w:w="1418" w:type="dxa"/>
            <w:tcBorders>
              <w:top w:val="single" w:color="000000" w:sz="4" w:space="0"/>
              <w:left w:val="single" w:color="000000" w:sz="4" w:space="0"/>
              <w:bottom w:val="single" w:color="000000" w:sz="4" w:space="0"/>
              <w:right w:val="single" w:color="000000" w:sz="4" w:space="0"/>
            </w:tcBorders>
          </w:tcPr>
          <w:p w14:paraId="66296A3B">
            <w:pPr>
              <w:spacing w:line="273" w:lineRule="auto"/>
              <w:jc w:val="both"/>
              <w:rPr>
                <w:rFonts w:eastAsia="Calibri"/>
              </w:rPr>
            </w:pPr>
            <w:r>
              <w:rPr>
                <w:rFonts w:eastAsia="Calibri"/>
              </w:rPr>
              <w:t>270м</w:t>
            </w:r>
            <w:r>
              <w:rPr>
                <w:rFonts w:eastAsia="Calibri"/>
                <w:vertAlign w:val="superscript"/>
              </w:rPr>
              <w:t>2</w:t>
            </w:r>
          </w:p>
        </w:tc>
        <w:tc>
          <w:tcPr>
            <w:tcW w:w="1417" w:type="dxa"/>
            <w:tcBorders>
              <w:top w:val="single" w:color="000000" w:sz="4" w:space="0"/>
              <w:left w:val="single" w:color="000000" w:sz="4" w:space="0"/>
              <w:bottom w:val="single" w:color="000000" w:sz="4" w:space="0"/>
              <w:right w:val="single" w:color="000000" w:sz="4" w:space="0"/>
            </w:tcBorders>
          </w:tcPr>
          <w:p w14:paraId="611BD370">
            <w:pPr>
              <w:spacing w:line="273" w:lineRule="auto"/>
              <w:jc w:val="both"/>
              <w:rPr>
                <w:rFonts w:eastAsia="Calibri"/>
              </w:rPr>
            </w:pPr>
            <w:r>
              <w:rPr>
                <w:rFonts w:eastAsia="Calibri"/>
              </w:rPr>
              <w:t>700м</w:t>
            </w:r>
            <w:r>
              <w:rPr>
                <w:rFonts w:eastAsia="Calibri"/>
                <w:vertAlign w:val="superscript"/>
              </w:rPr>
              <w:t>2</w:t>
            </w:r>
          </w:p>
        </w:tc>
        <w:tc>
          <w:tcPr>
            <w:tcW w:w="1701" w:type="dxa"/>
            <w:tcBorders>
              <w:top w:val="single" w:color="000000" w:sz="4" w:space="0"/>
              <w:left w:val="single" w:color="000000" w:sz="4" w:space="0"/>
              <w:bottom w:val="single" w:color="000000" w:sz="4" w:space="0"/>
              <w:right w:val="single" w:color="000000" w:sz="4" w:space="0"/>
            </w:tcBorders>
          </w:tcPr>
          <w:p w14:paraId="53455E37">
            <w:pPr>
              <w:spacing w:line="273" w:lineRule="auto"/>
              <w:jc w:val="both"/>
              <w:rPr>
                <w:rFonts w:eastAsia="Calibri"/>
              </w:rPr>
            </w:pPr>
            <w:r>
              <w:rPr>
                <w:rFonts w:eastAsia="Calibri"/>
              </w:rPr>
              <w:t>Гаџин Хан</w:t>
            </w:r>
          </w:p>
        </w:tc>
      </w:tr>
    </w:tbl>
    <w:p w14:paraId="45ED4887">
      <w:pPr>
        <w:spacing w:before="0" w:beforeAutospacing="0"/>
        <w:jc w:val="both"/>
        <w:rPr>
          <w:rFonts w:eastAsia="Calibri"/>
          <w:b/>
        </w:rPr>
      </w:pPr>
    </w:p>
    <w:p w14:paraId="3623B8D4">
      <w:pPr>
        <w:spacing w:before="0" w:beforeAutospacing="0"/>
        <w:jc w:val="both"/>
        <w:rPr>
          <w:rFonts w:eastAsia="Calibri"/>
          <w:b/>
        </w:rPr>
      </w:pPr>
      <w:r>
        <w:rPr>
          <w:rFonts w:eastAsia="Calibri"/>
          <w:b/>
        </w:rPr>
        <w:t>Укупан број објеката установе:</w:t>
      </w:r>
    </w:p>
    <w:p w14:paraId="76C2CF27">
      <w:pPr>
        <w:spacing w:before="0" w:beforeAutospacing="0"/>
        <w:jc w:val="both"/>
        <w:rPr>
          <w:rFonts w:eastAsia="Calibri"/>
          <w:b/>
        </w:rPr>
      </w:pPr>
    </w:p>
    <w:tbl>
      <w:tblPr>
        <w:tblStyle w:val="10"/>
        <w:tblW w:w="9923"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46"/>
        <w:gridCol w:w="1837"/>
        <w:gridCol w:w="1108"/>
        <w:gridCol w:w="1014"/>
        <w:gridCol w:w="1873"/>
        <w:gridCol w:w="2045"/>
      </w:tblGrid>
      <w:tr w14:paraId="551C7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2046" w:type="dxa"/>
            <w:vMerge w:val="restart"/>
            <w:tcBorders>
              <w:top w:val="single" w:color="000000" w:sz="4" w:space="0"/>
              <w:left w:val="single" w:color="000000" w:sz="4" w:space="0"/>
              <w:bottom w:val="single" w:color="000000" w:sz="4" w:space="0"/>
              <w:right w:val="single" w:color="000000" w:sz="4" w:space="0"/>
            </w:tcBorders>
          </w:tcPr>
          <w:p w14:paraId="4927DB93">
            <w:pPr>
              <w:jc w:val="both"/>
              <w:rPr>
                <w:rFonts w:eastAsia="Calibri"/>
              </w:rPr>
            </w:pPr>
          </w:p>
          <w:p w14:paraId="01307BE6">
            <w:pPr>
              <w:spacing w:line="273" w:lineRule="auto"/>
              <w:jc w:val="both"/>
              <w:rPr>
                <w:rFonts w:eastAsia="Calibri"/>
              </w:rPr>
            </w:pPr>
            <w:r>
              <w:rPr>
                <w:rFonts w:eastAsia="Calibri"/>
              </w:rPr>
              <w:t>УКУПНО</w:t>
            </w:r>
          </w:p>
        </w:tc>
        <w:tc>
          <w:tcPr>
            <w:tcW w:w="1837" w:type="dxa"/>
            <w:vMerge w:val="restart"/>
            <w:tcBorders>
              <w:top w:val="single" w:color="000000" w:sz="4" w:space="0"/>
              <w:left w:val="single" w:color="000000" w:sz="4" w:space="0"/>
              <w:bottom w:val="single" w:color="000000" w:sz="4" w:space="0"/>
              <w:right w:val="single" w:color="000000" w:sz="4" w:space="0"/>
            </w:tcBorders>
          </w:tcPr>
          <w:p w14:paraId="04028A9D">
            <w:pPr>
              <w:jc w:val="both"/>
              <w:rPr>
                <w:rFonts w:eastAsia="Calibri"/>
              </w:rPr>
            </w:pPr>
          </w:p>
          <w:p w14:paraId="612709EB">
            <w:pPr>
              <w:spacing w:line="273" w:lineRule="auto"/>
              <w:jc w:val="both"/>
              <w:rPr>
                <w:rFonts w:eastAsia="Calibri"/>
              </w:rPr>
            </w:pPr>
            <w:r>
              <w:rPr>
                <w:rFonts w:eastAsia="Calibri"/>
              </w:rPr>
              <w:t>БРОЈ</w:t>
            </w:r>
          </w:p>
        </w:tc>
        <w:tc>
          <w:tcPr>
            <w:tcW w:w="2122" w:type="dxa"/>
            <w:gridSpan w:val="2"/>
            <w:tcBorders>
              <w:top w:val="single" w:color="000000" w:sz="4" w:space="0"/>
              <w:left w:val="single" w:color="000000" w:sz="4" w:space="0"/>
              <w:bottom w:val="single" w:color="auto" w:sz="4" w:space="0"/>
              <w:right w:val="single" w:color="000000" w:sz="4" w:space="0"/>
            </w:tcBorders>
          </w:tcPr>
          <w:p w14:paraId="3659BBFB">
            <w:pPr>
              <w:spacing w:line="273" w:lineRule="auto"/>
              <w:jc w:val="both"/>
              <w:rPr>
                <w:rFonts w:eastAsia="Calibri"/>
              </w:rPr>
            </w:pPr>
            <w:r>
              <w:rPr>
                <w:rFonts w:eastAsia="Calibri"/>
              </w:rPr>
              <w:t>капацитет</w:t>
            </w:r>
          </w:p>
        </w:tc>
        <w:tc>
          <w:tcPr>
            <w:tcW w:w="1873" w:type="dxa"/>
            <w:vMerge w:val="restart"/>
            <w:tcBorders>
              <w:top w:val="single" w:color="000000" w:sz="4" w:space="0"/>
              <w:left w:val="single" w:color="000000" w:sz="4" w:space="0"/>
              <w:bottom w:val="single" w:color="000000" w:sz="4" w:space="0"/>
              <w:right w:val="single" w:color="000000" w:sz="4" w:space="0"/>
            </w:tcBorders>
          </w:tcPr>
          <w:p w14:paraId="1FC0CDE7">
            <w:pPr>
              <w:jc w:val="both"/>
              <w:rPr>
                <w:rFonts w:eastAsia="Calibri"/>
              </w:rPr>
            </w:pPr>
            <w:r>
              <w:rPr>
                <w:rFonts w:eastAsia="Calibri"/>
              </w:rPr>
              <w:t>Површина</w:t>
            </w:r>
          </w:p>
          <w:p w14:paraId="2D9C8C28">
            <w:pPr>
              <w:spacing w:line="273" w:lineRule="auto"/>
              <w:jc w:val="both"/>
              <w:rPr>
                <w:rFonts w:eastAsia="Calibri"/>
              </w:rPr>
            </w:pPr>
            <w:r>
              <w:rPr>
                <w:rFonts w:eastAsia="Calibri"/>
              </w:rPr>
              <w:t>објекта</w:t>
            </w:r>
          </w:p>
        </w:tc>
        <w:tc>
          <w:tcPr>
            <w:tcW w:w="2045" w:type="dxa"/>
            <w:vMerge w:val="restart"/>
            <w:tcBorders>
              <w:top w:val="single" w:color="000000" w:sz="4" w:space="0"/>
              <w:left w:val="single" w:color="000000" w:sz="4" w:space="0"/>
              <w:bottom w:val="single" w:color="000000" w:sz="4" w:space="0"/>
              <w:right w:val="single" w:color="000000" w:sz="4" w:space="0"/>
            </w:tcBorders>
          </w:tcPr>
          <w:p w14:paraId="582855E8">
            <w:pPr>
              <w:jc w:val="both"/>
              <w:rPr>
                <w:rFonts w:eastAsia="Calibri"/>
              </w:rPr>
            </w:pPr>
            <w:r>
              <w:rPr>
                <w:rFonts w:eastAsia="Calibri"/>
              </w:rPr>
              <w:t>Површина</w:t>
            </w:r>
          </w:p>
          <w:p w14:paraId="575D961B">
            <w:pPr>
              <w:spacing w:line="273" w:lineRule="auto"/>
              <w:jc w:val="both"/>
              <w:rPr>
                <w:rFonts w:eastAsia="Calibri"/>
              </w:rPr>
            </w:pPr>
            <w:r>
              <w:rPr>
                <w:rFonts w:eastAsia="Calibri"/>
              </w:rPr>
              <w:t>дворишта</w:t>
            </w:r>
          </w:p>
        </w:tc>
      </w:tr>
      <w:tr w14:paraId="55BD98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C9E5A05">
            <w:pPr>
              <w:spacing w:before="0" w:beforeAutospacing="0"/>
              <w:rPr>
                <w:rFonts w:eastAsia="Calibri"/>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F93AB27">
            <w:pPr>
              <w:spacing w:before="0" w:beforeAutospacing="0"/>
              <w:rPr>
                <w:rFonts w:eastAsia="Calibri"/>
              </w:rPr>
            </w:pPr>
          </w:p>
        </w:tc>
        <w:tc>
          <w:tcPr>
            <w:tcW w:w="1108" w:type="dxa"/>
            <w:tcBorders>
              <w:top w:val="single" w:color="auto" w:sz="4" w:space="0"/>
              <w:left w:val="single" w:color="000000" w:sz="4" w:space="0"/>
              <w:bottom w:val="single" w:color="000000" w:sz="4" w:space="0"/>
              <w:right w:val="single" w:color="auto" w:sz="4" w:space="0"/>
            </w:tcBorders>
          </w:tcPr>
          <w:p w14:paraId="32BF6FD7">
            <w:pPr>
              <w:spacing w:line="273" w:lineRule="auto"/>
              <w:jc w:val="both"/>
              <w:rPr>
                <w:rFonts w:eastAsia="Calibri"/>
              </w:rPr>
            </w:pPr>
            <w:r>
              <w:rPr>
                <w:rFonts w:eastAsia="Calibri"/>
              </w:rPr>
              <w:t>Бр.група</w:t>
            </w:r>
          </w:p>
        </w:tc>
        <w:tc>
          <w:tcPr>
            <w:tcW w:w="1014" w:type="dxa"/>
            <w:tcBorders>
              <w:top w:val="single" w:color="auto" w:sz="4" w:space="0"/>
              <w:left w:val="nil"/>
              <w:bottom w:val="single" w:color="000000" w:sz="4" w:space="0"/>
              <w:right w:val="single" w:color="000000" w:sz="4" w:space="0"/>
            </w:tcBorders>
          </w:tcPr>
          <w:p w14:paraId="291FCD33">
            <w:pPr>
              <w:spacing w:line="273" w:lineRule="auto"/>
              <w:jc w:val="both"/>
              <w:rPr>
                <w:rFonts w:eastAsia="Calibri"/>
              </w:rPr>
            </w:pPr>
            <w:r>
              <w:rPr>
                <w:rFonts w:eastAsia="Calibri"/>
              </w:rPr>
              <w:t>Бр.деце</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4E2777F">
            <w:pPr>
              <w:spacing w:before="0" w:beforeAutospacing="0"/>
              <w:rPr>
                <w:rFonts w:eastAsia="Calibri"/>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A516246">
            <w:pPr>
              <w:spacing w:before="0" w:beforeAutospacing="0"/>
              <w:rPr>
                <w:rFonts w:eastAsia="Calibri"/>
              </w:rPr>
            </w:pPr>
          </w:p>
        </w:tc>
      </w:tr>
      <w:tr w14:paraId="63D74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76E7FB6">
            <w:pPr>
              <w:spacing w:before="0" w:beforeAutospacing="0"/>
              <w:rPr>
                <w:rFonts w:eastAsia="Calibri"/>
              </w:rPr>
            </w:pPr>
          </w:p>
        </w:tc>
        <w:tc>
          <w:tcPr>
            <w:tcW w:w="1837" w:type="dxa"/>
            <w:tcBorders>
              <w:top w:val="single" w:color="000000" w:sz="4" w:space="0"/>
              <w:left w:val="single" w:color="000000" w:sz="4" w:space="0"/>
              <w:bottom w:val="single" w:color="000000" w:sz="4" w:space="0"/>
              <w:right w:val="single" w:color="000000" w:sz="4" w:space="0"/>
            </w:tcBorders>
          </w:tcPr>
          <w:p w14:paraId="276E59B5">
            <w:pPr>
              <w:spacing w:line="273" w:lineRule="auto"/>
              <w:jc w:val="both"/>
              <w:rPr>
                <w:rFonts w:eastAsia="Calibri"/>
              </w:rPr>
            </w:pPr>
            <w:r>
              <w:rPr>
                <w:rFonts w:eastAsia="Calibri"/>
              </w:rPr>
              <w:t>1</w:t>
            </w:r>
          </w:p>
        </w:tc>
        <w:tc>
          <w:tcPr>
            <w:tcW w:w="1108" w:type="dxa"/>
            <w:tcBorders>
              <w:top w:val="single" w:color="000000" w:sz="4" w:space="0"/>
              <w:left w:val="single" w:color="000000" w:sz="4" w:space="0"/>
              <w:bottom w:val="single" w:color="000000" w:sz="4" w:space="0"/>
              <w:right w:val="single" w:color="auto" w:sz="4" w:space="0"/>
            </w:tcBorders>
          </w:tcPr>
          <w:p w14:paraId="5F0C4EF7">
            <w:pPr>
              <w:spacing w:line="273" w:lineRule="auto"/>
              <w:jc w:val="both"/>
              <w:rPr>
                <w:rFonts w:eastAsia="Calibri"/>
              </w:rPr>
            </w:pPr>
            <w:r>
              <w:rPr>
                <w:rFonts w:eastAsia="Calibri"/>
              </w:rPr>
              <w:t>2</w:t>
            </w:r>
          </w:p>
        </w:tc>
        <w:tc>
          <w:tcPr>
            <w:tcW w:w="1014" w:type="dxa"/>
            <w:tcBorders>
              <w:top w:val="single" w:color="000000" w:sz="4" w:space="0"/>
              <w:left w:val="nil"/>
              <w:bottom w:val="single" w:color="000000" w:sz="4" w:space="0"/>
              <w:right w:val="single" w:color="000000" w:sz="4" w:space="0"/>
            </w:tcBorders>
          </w:tcPr>
          <w:p w14:paraId="5A9BB941">
            <w:pPr>
              <w:spacing w:line="273" w:lineRule="auto"/>
              <w:jc w:val="both"/>
              <w:rPr>
                <w:rFonts w:eastAsia="Calibri"/>
              </w:rPr>
            </w:pPr>
            <w:r>
              <w:rPr>
                <w:rFonts w:eastAsia="Calibri"/>
              </w:rPr>
              <w:t>60</w:t>
            </w:r>
          </w:p>
        </w:tc>
        <w:tc>
          <w:tcPr>
            <w:tcW w:w="1873" w:type="dxa"/>
            <w:tcBorders>
              <w:top w:val="single" w:color="000000" w:sz="4" w:space="0"/>
              <w:left w:val="single" w:color="000000" w:sz="4" w:space="0"/>
              <w:bottom w:val="single" w:color="000000" w:sz="4" w:space="0"/>
              <w:right w:val="single" w:color="000000" w:sz="4" w:space="0"/>
            </w:tcBorders>
          </w:tcPr>
          <w:p w14:paraId="6DA686C7">
            <w:pPr>
              <w:spacing w:line="273" w:lineRule="auto"/>
              <w:jc w:val="both"/>
              <w:rPr>
                <w:rFonts w:eastAsia="Calibri"/>
                <w:vertAlign w:val="superscript"/>
              </w:rPr>
            </w:pPr>
            <w:r>
              <w:rPr>
                <w:rFonts w:eastAsia="Calibri"/>
              </w:rPr>
              <w:t>270м</w:t>
            </w:r>
            <w:r>
              <w:rPr>
                <w:rFonts w:eastAsia="Calibri"/>
                <w:vertAlign w:val="superscript"/>
              </w:rPr>
              <w:t>2</w:t>
            </w:r>
          </w:p>
        </w:tc>
        <w:tc>
          <w:tcPr>
            <w:tcW w:w="2045" w:type="dxa"/>
            <w:tcBorders>
              <w:top w:val="single" w:color="000000" w:sz="4" w:space="0"/>
              <w:left w:val="single" w:color="000000" w:sz="4" w:space="0"/>
              <w:bottom w:val="single" w:color="000000" w:sz="4" w:space="0"/>
              <w:right w:val="single" w:color="000000" w:sz="4" w:space="0"/>
            </w:tcBorders>
          </w:tcPr>
          <w:p w14:paraId="69A2BA9F">
            <w:pPr>
              <w:spacing w:line="273" w:lineRule="auto"/>
              <w:jc w:val="both"/>
              <w:rPr>
                <w:rFonts w:eastAsia="Calibri"/>
                <w:vertAlign w:val="superscript"/>
              </w:rPr>
            </w:pPr>
            <w:r>
              <w:rPr>
                <w:rFonts w:eastAsia="Calibri"/>
              </w:rPr>
              <w:t>700м</w:t>
            </w:r>
            <w:r>
              <w:rPr>
                <w:rFonts w:eastAsia="Calibri"/>
                <w:vertAlign w:val="superscript"/>
              </w:rPr>
              <w:t>2</w:t>
            </w:r>
          </w:p>
        </w:tc>
      </w:tr>
    </w:tbl>
    <w:p w14:paraId="27CDF31F">
      <w:pPr>
        <w:spacing w:before="0" w:beforeAutospacing="0" w:after="120"/>
        <w:contextualSpacing/>
        <w:rPr>
          <w:rFonts w:eastAsia="Calibri"/>
          <w:b/>
          <w:sz w:val="32"/>
          <w:szCs w:val="32"/>
        </w:rPr>
      </w:pPr>
      <w:r>
        <w:rPr>
          <w:rFonts w:eastAsia="Calibri"/>
          <w:b/>
          <w:sz w:val="32"/>
          <w:szCs w:val="32"/>
        </w:rPr>
        <w:t>3.2 Преглед других (прилагођених) простора за рад са децом</w:t>
      </w:r>
    </w:p>
    <w:tbl>
      <w:tblPr>
        <w:tblStyle w:val="10"/>
        <w:tblW w:w="9668"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9"/>
        <w:gridCol w:w="2832"/>
        <w:gridCol w:w="1278"/>
        <w:gridCol w:w="1660"/>
        <w:gridCol w:w="1370"/>
        <w:gridCol w:w="1539"/>
      </w:tblGrid>
      <w:tr w14:paraId="6B0C5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0" w:type="dxa"/>
            <w:tcBorders>
              <w:top w:val="single" w:color="000000" w:sz="4" w:space="0"/>
              <w:left w:val="single" w:color="000000" w:sz="4" w:space="0"/>
              <w:bottom w:val="single" w:color="000000" w:sz="4" w:space="0"/>
              <w:right w:val="single" w:color="000000" w:sz="4" w:space="0"/>
            </w:tcBorders>
          </w:tcPr>
          <w:p w14:paraId="041E6002">
            <w:pPr>
              <w:jc w:val="both"/>
              <w:rPr>
                <w:rFonts w:eastAsia="Calibri"/>
              </w:rPr>
            </w:pPr>
            <w:r>
              <w:rPr>
                <w:rFonts w:eastAsia="Calibri"/>
              </w:rPr>
              <w:t>Ред.</w:t>
            </w:r>
          </w:p>
          <w:p w14:paraId="6F96E234">
            <w:pPr>
              <w:spacing w:line="273" w:lineRule="auto"/>
              <w:contextualSpacing/>
              <w:jc w:val="both"/>
              <w:rPr>
                <w:rFonts w:eastAsia="Calibri"/>
              </w:rPr>
            </w:pPr>
            <w:r>
              <w:rPr>
                <w:rFonts w:eastAsia="Calibri"/>
              </w:rPr>
              <w:t>Број</w:t>
            </w:r>
          </w:p>
        </w:tc>
        <w:tc>
          <w:tcPr>
            <w:tcW w:w="2833" w:type="dxa"/>
            <w:tcBorders>
              <w:top w:val="single" w:color="000000" w:sz="4" w:space="0"/>
              <w:left w:val="single" w:color="000000" w:sz="4" w:space="0"/>
              <w:bottom w:val="single" w:color="000000" w:sz="4" w:space="0"/>
              <w:right w:val="single" w:color="000000" w:sz="4" w:space="0"/>
            </w:tcBorders>
          </w:tcPr>
          <w:p w14:paraId="1664B78E">
            <w:pPr>
              <w:spacing w:line="273" w:lineRule="auto"/>
              <w:contextualSpacing/>
              <w:jc w:val="both"/>
              <w:rPr>
                <w:rFonts w:eastAsia="Calibri"/>
              </w:rPr>
            </w:pPr>
            <w:r>
              <w:rPr>
                <w:rFonts w:eastAsia="Calibri"/>
              </w:rPr>
              <w:t>Назив простора</w:t>
            </w:r>
          </w:p>
        </w:tc>
        <w:tc>
          <w:tcPr>
            <w:tcW w:w="1278" w:type="dxa"/>
            <w:tcBorders>
              <w:top w:val="single" w:color="000000" w:sz="4" w:space="0"/>
              <w:left w:val="single" w:color="000000" w:sz="4" w:space="0"/>
              <w:bottom w:val="single" w:color="000000" w:sz="4" w:space="0"/>
              <w:right w:val="single" w:color="000000" w:sz="4" w:space="0"/>
            </w:tcBorders>
          </w:tcPr>
          <w:p w14:paraId="6280D55A">
            <w:pPr>
              <w:spacing w:line="273" w:lineRule="auto"/>
              <w:contextualSpacing/>
              <w:jc w:val="both"/>
              <w:rPr>
                <w:rFonts w:eastAsia="Calibri"/>
              </w:rPr>
            </w:pPr>
            <w:r>
              <w:rPr>
                <w:rFonts w:eastAsia="Calibri"/>
              </w:rPr>
              <w:t>Број</w:t>
            </w:r>
          </w:p>
        </w:tc>
        <w:tc>
          <w:tcPr>
            <w:tcW w:w="1660" w:type="dxa"/>
            <w:tcBorders>
              <w:top w:val="single" w:color="000000" w:sz="4" w:space="0"/>
              <w:left w:val="single" w:color="000000" w:sz="4" w:space="0"/>
              <w:bottom w:val="single" w:color="000000" w:sz="4" w:space="0"/>
              <w:right w:val="single" w:color="000000" w:sz="4" w:space="0"/>
            </w:tcBorders>
          </w:tcPr>
          <w:p w14:paraId="06F9DB65">
            <w:pPr>
              <w:contextualSpacing/>
              <w:jc w:val="both"/>
              <w:rPr>
                <w:rFonts w:eastAsia="Calibri"/>
              </w:rPr>
            </w:pPr>
            <w:r>
              <w:rPr>
                <w:rFonts w:eastAsia="Calibri"/>
              </w:rPr>
              <w:t>Површина</w:t>
            </w:r>
          </w:p>
          <w:p w14:paraId="49792938">
            <w:pPr>
              <w:spacing w:line="273" w:lineRule="auto"/>
              <w:contextualSpacing/>
              <w:jc w:val="both"/>
              <w:rPr>
                <w:rFonts w:eastAsia="Calibri"/>
              </w:rPr>
            </w:pPr>
            <w:r>
              <w:rPr>
                <w:rFonts w:eastAsia="Calibri"/>
              </w:rPr>
              <w:t>простора</w:t>
            </w:r>
          </w:p>
        </w:tc>
        <w:tc>
          <w:tcPr>
            <w:tcW w:w="1368" w:type="dxa"/>
            <w:tcBorders>
              <w:top w:val="single" w:color="000000" w:sz="4" w:space="0"/>
              <w:left w:val="single" w:color="000000" w:sz="4" w:space="0"/>
              <w:bottom w:val="single" w:color="000000" w:sz="4" w:space="0"/>
              <w:right w:val="single" w:color="000000" w:sz="4" w:space="0"/>
            </w:tcBorders>
          </w:tcPr>
          <w:p w14:paraId="5F5B8792">
            <w:pPr>
              <w:jc w:val="both"/>
              <w:rPr>
                <w:rFonts w:eastAsia="Calibri"/>
              </w:rPr>
            </w:pPr>
            <w:r>
              <w:rPr>
                <w:rFonts w:eastAsia="Calibri"/>
              </w:rPr>
              <w:t>Површина</w:t>
            </w:r>
          </w:p>
          <w:p w14:paraId="1A295877">
            <w:pPr>
              <w:spacing w:line="273" w:lineRule="auto"/>
              <w:contextualSpacing/>
              <w:jc w:val="both"/>
              <w:rPr>
                <w:rFonts w:eastAsia="Calibri"/>
              </w:rPr>
            </w:pPr>
            <w:r>
              <w:rPr>
                <w:rFonts w:eastAsia="Calibri"/>
              </w:rPr>
              <w:t>дворишта</w:t>
            </w:r>
          </w:p>
        </w:tc>
        <w:tc>
          <w:tcPr>
            <w:tcW w:w="1539" w:type="dxa"/>
            <w:tcBorders>
              <w:top w:val="single" w:color="000000" w:sz="4" w:space="0"/>
              <w:left w:val="single" w:color="000000" w:sz="4" w:space="0"/>
              <w:bottom w:val="single" w:color="000000" w:sz="4" w:space="0"/>
              <w:right w:val="single" w:color="000000" w:sz="4" w:space="0"/>
            </w:tcBorders>
          </w:tcPr>
          <w:p w14:paraId="3194B859">
            <w:pPr>
              <w:spacing w:line="273" w:lineRule="auto"/>
              <w:contextualSpacing/>
              <w:jc w:val="both"/>
              <w:rPr>
                <w:rFonts w:eastAsia="Calibri"/>
              </w:rPr>
            </w:pPr>
            <w:r>
              <w:rPr>
                <w:rFonts w:eastAsia="Calibri"/>
              </w:rPr>
              <w:t>Адреса</w:t>
            </w:r>
          </w:p>
        </w:tc>
      </w:tr>
      <w:tr w14:paraId="49245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990" w:type="dxa"/>
            <w:tcBorders>
              <w:top w:val="single" w:color="000000" w:sz="4" w:space="0"/>
              <w:left w:val="single" w:color="000000" w:sz="4" w:space="0"/>
              <w:bottom w:val="single" w:color="000000" w:sz="4" w:space="0"/>
              <w:right w:val="single" w:color="000000" w:sz="4" w:space="0"/>
            </w:tcBorders>
          </w:tcPr>
          <w:p w14:paraId="31B5DAA1">
            <w:pPr>
              <w:spacing w:line="273" w:lineRule="auto"/>
              <w:contextualSpacing/>
              <w:jc w:val="both"/>
              <w:rPr>
                <w:rFonts w:eastAsia="Calibri"/>
              </w:rPr>
            </w:pPr>
            <w:r>
              <w:rPr>
                <w:rFonts w:eastAsia="Calibri"/>
              </w:rPr>
              <w:t>1.</w:t>
            </w:r>
          </w:p>
        </w:tc>
        <w:tc>
          <w:tcPr>
            <w:tcW w:w="2833" w:type="dxa"/>
            <w:tcBorders>
              <w:top w:val="single" w:color="000000" w:sz="4" w:space="0"/>
              <w:left w:val="single" w:color="000000" w:sz="4" w:space="0"/>
              <w:bottom w:val="single" w:color="000000" w:sz="4" w:space="0"/>
              <w:right w:val="single" w:color="000000" w:sz="4" w:space="0"/>
            </w:tcBorders>
          </w:tcPr>
          <w:p w14:paraId="1521D9AF">
            <w:pPr>
              <w:contextualSpacing/>
              <w:jc w:val="both"/>
              <w:rPr>
                <w:rFonts w:eastAsia="Calibri"/>
              </w:rPr>
            </w:pPr>
            <w:r>
              <w:rPr>
                <w:rFonts w:eastAsia="Calibri"/>
              </w:rPr>
              <w:t>Основна школа</w:t>
            </w:r>
          </w:p>
          <w:p w14:paraId="3E1F253D">
            <w:pPr>
              <w:spacing w:line="273" w:lineRule="auto"/>
              <w:contextualSpacing/>
              <w:jc w:val="both"/>
              <w:rPr>
                <w:rFonts w:eastAsia="Calibri"/>
              </w:rPr>
            </w:pPr>
            <w:r>
              <w:rPr>
                <w:rFonts w:eastAsia="Calibri"/>
              </w:rPr>
              <w:t>„Витко и Света“</w:t>
            </w:r>
          </w:p>
        </w:tc>
        <w:tc>
          <w:tcPr>
            <w:tcW w:w="1278" w:type="dxa"/>
            <w:tcBorders>
              <w:top w:val="single" w:color="000000" w:sz="4" w:space="0"/>
              <w:left w:val="single" w:color="000000" w:sz="4" w:space="0"/>
              <w:bottom w:val="single" w:color="000000" w:sz="4" w:space="0"/>
              <w:right w:val="single" w:color="000000" w:sz="4" w:space="0"/>
            </w:tcBorders>
          </w:tcPr>
          <w:p w14:paraId="7900E849">
            <w:pPr>
              <w:spacing w:line="273" w:lineRule="auto"/>
              <w:contextualSpacing/>
              <w:jc w:val="both"/>
              <w:rPr>
                <w:rFonts w:eastAsia="Calibri"/>
              </w:rPr>
            </w:pPr>
            <w:r>
              <w:rPr>
                <w:rFonts w:eastAsia="Calibri"/>
              </w:rPr>
              <w:t xml:space="preserve"> 1</w:t>
            </w:r>
          </w:p>
        </w:tc>
        <w:tc>
          <w:tcPr>
            <w:tcW w:w="1660" w:type="dxa"/>
            <w:tcBorders>
              <w:top w:val="single" w:color="000000" w:sz="4" w:space="0"/>
              <w:left w:val="single" w:color="000000" w:sz="4" w:space="0"/>
              <w:bottom w:val="single" w:color="000000" w:sz="4" w:space="0"/>
              <w:right w:val="single" w:color="000000" w:sz="4" w:space="0"/>
            </w:tcBorders>
          </w:tcPr>
          <w:p w14:paraId="6B2387B1">
            <w:pPr>
              <w:contextualSpacing/>
              <w:jc w:val="both"/>
              <w:rPr>
                <w:rFonts w:eastAsia="Calibri"/>
              </w:rPr>
            </w:pPr>
            <w:r>
              <w:rPr>
                <w:rFonts w:eastAsia="Calibri"/>
              </w:rPr>
              <w:t xml:space="preserve">     50м</w:t>
            </w:r>
            <w:r>
              <w:rPr>
                <w:rFonts w:eastAsia="Calibri"/>
                <w:vertAlign w:val="superscript"/>
              </w:rPr>
              <w:t>2</w:t>
            </w:r>
          </w:p>
          <w:p w14:paraId="17881429">
            <w:pPr>
              <w:spacing w:line="273" w:lineRule="auto"/>
              <w:contextualSpacing/>
              <w:jc w:val="both"/>
              <w:rPr>
                <w:rFonts w:eastAsia="Calibri"/>
              </w:rPr>
            </w:pPr>
          </w:p>
        </w:tc>
        <w:tc>
          <w:tcPr>
            <w:tcW w:w="1368" w:type="dxa"/>
            <w:tcBorders>
              <w:top w:val="single" w:color="000000" w:sz="4" w:space="0"/>
              <w:left w:val="single" w:color="000000" w:sz="4" w:space="0"/>
              <w:bottom w:val="single" w:color="000000" w:sz="4" w:space="0"/>
              <w:right w:val="single" w:color="000000" w:sz="4" w:space="0"/>
            </w:tcBorders>
          </w:tcPr>
          <w:p w14:paraId="20B247B3">
            <w:pPr>
              <w:spacing w:line="273" w:lineRule="auto"/>
              <w:contextualSpacing/>
              <w:jc w:val="both"/>
              <w:rPr>
                <w:rFonts w:eastAsia="Calibri"/>
                <w:vertAlign w:val="superscript"/>
              </w:rPr>
            </w:pPr>
            <w:r>
              <w:rPr>
                <w:rFonts w:eastAsia="Calibri"/>
              </w:rPr>
              <w:t>1000м</w:t>
            </w:r>
            <w:r>
              <w:rPr>
                <w:rFonts w:eastAsia="Calibri"/>
                <w:vertAlign w:val="superscript"/>
              </w:rPr>
              <w:t>2</w:t>
            </w:r>
          </w:p>
        </w:tc>
        <w:tc>
          <w:tcPr>
            <w:tcW w:w="1539" w:type="dxa"/>
            <w:tcBorders>
              <w:top w:val="single" w:color="000000" w:sz="4" w:space="0"/>
              <w:left w:val="single" w:color="000000" w:sz="4" w:space="0"/>
              <w:bottom w:val="single" w:color="000000" w:sz="4" w:space="0"/>
              <w:right w:val="single" w:color="000000" w:sz="4" w:space="0"/>
            </w:tcBorders>
          </w:tcPr>
          <w:p w14:paraId="77235D27">
            <w:pPr>
              <w:spacing w:line="273" w:lineRule="auto"/>
              <w:contextualSpacing/>
              <w:jc w:val="both"/>
              <w:rPr>
                <w:rFonts w:eastAsia="Calibri"/>
              </w:rPr>
            </w:pPr>
            <w:r>
              <w:rPr>
                <w:rFonts w:eastAsia="Calibri"/>
              </w:rPr>
              <w:t>Топоница</w:t>
            </w:r>
          </w:p>
        </w:tc>
      </w:tr>
      <w:tr w14:paraId="446D08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0" w:type="dxa"/>
            <w:tcBorders>
              <w:top w:val="single" w:color="000000" w:sz="4" w:space="0"/>
              <w:left w:val="single" w:color="000000" w:sz="4" w:space="0"/>
              <w:bottom w:val="single" w:color="000000" w:sz="4" w:space="0"/>
              <w:right w:val="single" w:color="auto" w:sz="4" w:space="0"/>
            </w:tcBorders>
          </w:tcPr>
          <w:p w14:paraId="5F1D9B91">
            <w:pPr>
              <w:spacing w:line="273" w:lineRule="auto"/>
              <w:contextualSpacing/>
              <w:jc w:val="both"/>
              <w:rPr>
                <w:rFonts w:eastAsia="Calibri"/>
              </w:rPr>
            </w:pPr>
            <w:r>
              <w:rPr>
                <w:rFonts w:eastAsia="Calibri"/>
              </w:rPr>
              <w:t>2.</w:t>
            </w:r>
          </w:p>
        </w:tc>
        <w:tc>
          <w:tcPr>
            <w:tcW w:w="2833" w:type="dxa"/>
            <w:tcBorders>
              <w:top w:val="single" w:color="000000" w:sz="4" w:space="0"/>
              <w:left w:val="single" w:color="auto" w:sz="4" w:space="0"/>
              <w:bottom w:val="single" w:color="000000" w:sz="4" w:space="0"/>
              <w:right w:val="single" w:color="auto" w:sz="4" w:space="0"/>
            </w:tcBorders>
          </w:tcPr>
          <w:p w14:paraId="2F8C1091">
            <w:pPr>
              <w:contextualSpacing/>
              <w:jc w:val="both"/>
              <w:rPr>
                <w:rFonts w:eastAsia="Calibri"/>
              </w:rPr>
            </w:pPr>
            <w:r>
              <w:rPr>
                <w:rFonts w:eastAsia="Calibri"/>
              </w:rPr>
              <w:t>Основна школа</w:t>
            </w:r>
          </w:p>
          <w:p w14:paraId="21B55787">
            <w:pPr>
              <w:spacing w:line="273" w:lineRule="auto"/>
              <w:contextualSpacing/>
              <w:jc w:val="both"/>
              <w:rPr>
                <w:rFonts w:eastAsia="Calibri"/>
              </w:rPr>
            </w:pPr>
            <w:r>
              <w:rPr>
                <w:rFonts w:eastAsia="Calibri"/>
              </w:rPr>
              <w:t>„Витко и Света“</w:t>
            </w:r>
          </w:p>
        </w:tc>
        <w:tc>
          <w:tcPr>
            <w:tcW w:w="1278" w:type="dxa"/>
            <w:tcBorders>
              <w:top w:val="single" w:color="000000" w:sz="4" w:space="0"/>
              <w:left w:val="single" w:color="auto" w:sz="4" w:space="0"/>
              <w:bottom w:val="single" w:color="000000" w:sz="4" w:space="0"/>
              <w:right w:val="single" w:color="auto" w:sz="4" w:space="0"/>
            </w:tcBorders>
          </w:tcPr>
          <w:p w14:paraId="4B9B8ADB">
            <w:pPr>
              <w:spacing w:line="273" w:lineRule="auto"/>
              <w:contextualSpacing/>
              <w:jc w:val="both"/>
              <w:rPr>
                <w:rFonts w:eastAsia="Calibri"/>
              </w:rPr>
            </w:pPr>
            <w:r>
              <w:rPr>
                <w:rFonts w:eastAsia="Calibri"/>
              </w:rPr>
              <w:t xml:space="preserve"> 1</w:t>
            </w:r>
          </w:p>
        </w:tc>
        <w:tc>
          <w:tcPr>
            <w:tcW w:w="1660" w:type="dxa"/>
            <w:tcBorders>
              <w:top w:val="single" w:color="000000" w:sz="4" w:space="0"/>
              <w:left w:val="single" w:color="auto" w:sz="4" w:space="0"/>
              <w:bottom w:val="single" w:color="000000" w:sz="4" w:space="0"/>
              <w:right w:val="single" w:color="auto" w:sz="4" w:space="0"/>
            </w:tcBorders>
          </w:tcPr>
          <w:p w14:paraId="2B1858AE">
            <w:pPr>
              <w:spacing w:line="273" w:lineRule="auto"/>
              <w:contextualSpacing/>
              <w:jc w:val="both"/>
              <w:rPr>
                <w:rFonts w:eastAsia="Calibri"/>
                <w:vertAlign w:val="superscript"/>
              </w:rPr>
            </w:pPr>
            <w:r>
              <w:rPr>
                <w:rFonts w:eastAsia="Calibri"/>
              </w:rPr>
              <w:t xml:space="preserve">     21м</w:t>
            </w:r>
            <w:r>
              <w:rPr>
                <w:rFonts w:eastAsia="Calibri"/>
                <w:vertAlign w:val="superscript"/>
              </w:rPr>
              <w:t>2</w:t>
            </w:r>
          </w:p>
        </w:tc>
        <w:tc>
          <w:tcPr>
            <w:tcW w:w="1368" w:type="dxa"/>
            <w:tcBorders>
              <w:top w:val="single" w:color="000000" w:sz="4" w:space="0"/>
              <w:left w:val="single" w:color="auto" w:sz="4" w:space="0"/>
              <w:bottom w:val="single" w:color="000000" w:sz="4" w:space="0"/>
              <w:right w:val="single" w:color="auto" w:sz="4" w:space="0"/>
            </w:tcBorders>
          </w:tcPr>
          <w:p w14:paraId="665FDF53">
            <w:pPr>
              <w:spacing w:line="273" w:lineRule="auto"/>
              <w:contextualSpacing/>
              <w:jc w:val="both"/>
              <w:rPr>
                <w:rFonts w:eastAsia="Calibri"/>
                <w:vertAlign w:val="superscript"/>
              </w:rPr>
            </w:pPr>
            <w:r>
              <w:rPr>
                <w:rFonts w:eastAsia="Calibri"/>
              </w:rPr>
              <w:t>1000м</w:t>
            </w:r>
            <w:r>
              <w:rPr>
                <w:rFonts w:eastAsia="Calibri"/>
                <w:vertAlign w:val="superscript"/>
              </w:rPr>
              <w:t>2</w:t>
            </w:r>
          </w:p>
        </w:tc>
        <w:tc>
          <w:tcPr>
            <w:tcW w:w="1539" w:type="dxa"/>
            <w:tcBorders>
              <w:top w:val="single" w:color="000000" w:sz="4" w:space="0"/>
              <w:left w:val="single" w:color="auto" w:sz="4" w:space="0"/>
              <w:bottom w:val="single" w:color="000000" w:sz="4" w:space="0"/>
              <w:right w:val="single" w:color="000000" w:sz="4" w:space="0"/>
            </w:tcBorders>
          </w:tcPr>
          <w:p w14:paraId="3B1B6FA9">
            <w:pPr>
              <w:spacing w:line="273" w:lineRule="auto"/>
              <w:contextualSpacing/>
              <w:jc w:val="both"/>
              <w:rPr>
                <w:rFonts w:eastAsia="Calibri"/>
              </w:rPr>
            </w:pPr>
            <w:r>
              <w:rPr>
                <w:rFonts w:eastAsia="Calibri"/>
              </w:rPr>
              <w:t>Доњи Душник</w:t>
            </w:r>
          </w:p>
        </w:tc>
      </w:tr>
      <w:tr w14:paraId="5A1A1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90" w:type="dxa"/>
          </w:tcPr>
          <w:p w14:paraId="4A10C87A">
            <w:pPr>
              <w:rPr>
                <w:rFonts w:eastAsia="Calibri"/>
              </w:rPr>
            </w:pPr>
            <w:r>
              <w:rPr>
                <w:rFonts w:eastAsia="Calibri"/>
              </w:rPr>
              <w:t>3.</w:t>
            </w:r>
          </w:p>
        </w:tc>
        <w:tc>
          <w:tcPr>
            <w:tcW w:w="2833" w:type="dxa"/>
          </w:tcPr>
          <w:p w14:paraId="132E2CC4">
            <w:pPr>
              <w:contextualSpacing/>
              <w:jc w:val="both"/>
              <w:rPr>
                <w:rFonts w:eastAsia="Calibri"/>
              </w:rPr>
            </w:pPr>
            <w:r>
              <w:rPr>
                <w:rFonts w:eastAsia="Calibri"/>
              </w:rPr>
              <w:t>Основна школа</w:t>
            </w:r>
          </w:p>
          <w:p w14:paraId="7D0F4BBE">
            <w:pPr>
              <w:contextualSpacing/>
              <w:jc w:val="both"/>
              <w:rPr>
                <w:rFonts w:eastAsia="Calibri"/>
              </w:rPr>
            </w:pPr>
            <w:r>
              <w:rPr>
                <w:rFonts w:eastAsia="Calibri"/>
              </w:rPr>
              <w:t>„Витко и Света“</w:t>
            </w:r>
          </w:p>
        </w:tc>
        <w:tc>
          <w:tcPr>
            <w:tcW w:w="1278" w:type="dxa"/>
          </w:tcPr>
          <w:p w14:paraId="537ED819">
            <w:pPr>
              <w:rPr>
                <w:rFonts w:eastAsia="Calibri"/>
                <w:b/>
                <w:sz w:val="32"/>
                <w:szCs w:val="32"/>
              </w:rPr>
            </w:pPr>
            <w:r>
              <w:rPr>
                <w:rFonts w:eastAsia="Calibri"/>
              </w:rPr>
              <w:t>1</w:t>
            </w:r>
          </w:p>
        </w:tc>
        <w:tc>
          <w:tcPr>
            <w:tcW w:w="1660" w:type="dxa"/>
          </w:tcPr>
          <w:p w14:paraId="64179918">
            <w:pPr>
              <w:ind w:left="284"/>
              <w:rPr>
                <w:rFonts w:eastAsia="Calibri"/>
                <w:b/>
                <w:sz w:val="32"/>
                <w:szCs w:val="32"/>
              </w:rPr>
            </w:pPr>
            <w:r>
              <w:rPr>
                <w:rFonts w:eastAsia="Calibri"/>
              </w:rPr>
              <w:t>21м</w:t>
            </w:r>
            <w:r>
              <w:rPr>
                <w:rFonts w:eastAsia="Calibri"/>
                <w:vertAlign w:val="superscript"/>
              </w:rPr>
              <w:t>2</w:t>
            </w:r>
          </w:p>
        </w:tc>
        <w:tc>
          <w:tcPr>
            <w:tcW w:w="1370" w:type="dxa"/>
          </w:tcPr>
          <w:p w14:paraId="249188F1">
            <w:pPr>
              <w:rPr>
                <w:rFonts w:eastAsia="Calibri"/>
                <w:b/>
                <w:sz w:val="32"/>
                <w:szCs w:val="32"/>
              </w:rPr>
            </w:pPr>
            <w:r>
              <w:rPr>
                <w:rFonts w:eastAsia="Calibri"/>
              </w:rPr>
              <w:t>1000м</w:t>
            </w:r>
            <w:r>
              <w:rPr>
                <w:rFonts w:eastAsia="Calibri"/>
                <w:vertAlign w:val="superscript"/>
              </w:rPr>
              <w:t>2</w:t>
            </w:r>
          </w:p>
        </w:tc>
        <w:tc>
          <w:tcPr>
            <w:tcW w:w="1537" w:type="dxa"/>
          </w:tcPr>
          <w:p w14:paraId="25D8EC1E">
            <w:pPr>
              <w:rPr>
                <w:rFonts w:eastAsia="Calibri"/>
              </w:rPr>
            </w:pPr>
            <w:r>
              <w:rPr>
                <w:rFonts w:eastAsia="Calibri"/>
              </w:rPr>
              <w:t>Гаџин Хан</w:t>
            </w:r>
          </w:p>
        </w:tc>
      </w:tr>
    </w:tbl>
    <w:p w14:paraId="61F29DCE">
      <w:pPr>
        <w:spacing w:before="0" w:beforeAutospacing="0" w:after="120"/>
        <w:rPr>
          <w:rFonts w:eastAsia="Calibri"/>
          <w:b/>
          <w:sz w:val="32"/>
          <w:szCs w:val="32"/>
        </w:rPr>
      </w:pPr>
    </w:p>
    <w:p w14:paraId="19BAECCF">
      <w:pPr>
        <w:spacing w:before="0" w:beforeAutospacing="0" w:after="120"/>
        <w:rPr>
          <w:rFonts w:eastAsia="Calibri"/>
          <w:b/>
          <w:sz w:val="32"/>
          <w:szCs w:val="32"/>
        </w:rPr>
      </w:pPr>
    </w:p>
    <w:p w14:paraId="758E57F2">
      <w:pPr>
        <w:spacing w:before="0" w:beforeAutospacing="0"/>
        <w:jc w:val="center"/>
        <w:rPr>
          <w:rFonts w:eastAsia="Calibri"/>
          <w:b/>
          <w:sz w:val="32"/>
          <w:szCs w:val="32"/>
        </w:rPr>
      </w:pPr>
      <w:r>
        <w:rPr>
          <w:rFonts w:eastAsia="Calibri"/>
          <w:b/>
          <w:sz w:val="32"/>
          <w:szCs w:val="32"/>
        </w:rPr>
        <w:t>3.3. Припрема хране</w:t>
      </w:r>
    </w:p>
    <w:p w14:paraId="7D7FA4B5">
      <w:pPr>
        <w:contextualSpacing/>
        <w:jc w:val="both"/>
        <w:rPr>
          <w:rFonts w:eastAsia="Calibri"/>
        </w:rPr>
      </w:pPr>
      <w:r>
        <w:rPr>
          <w:rFonts w:eastAsia="Calibri"/>
        </w:rPr>
        <w:tab/>
      </w:r>
      <w:r>
        <w:rPr>
          <w:rFonts w:eastAsia="Calibri"/>
        </w:rPr>
        <w:t>У саставу објекта у Гаџином Хану постоји производна кухиња са потребним додатним простором укупне површине 40м</w:t>
      </w:r>
      <w:r>
        <w:rPr>
          <w:rFonts w:eastAsia="Calibri"/>
          <w:vertAlign w:val="superscript"/>
        </w:rPr>
        <w:t>2</w:t>
      </w:r>
      <w:r>
        <w:rPr>
          <w:rFonts w:eastAsia="Calibri"/>
        </w:rPr>
        <w:t xml:space="preserve"> капацитета 200 оброка, што у потпуности задовољава потребе установе. Кухиња је опремљена потребним апаратима и уређајима што омогућава квалитетну припрему хране.</w:t>
      </w:r>
    </w:p>
    <w:p w14:paraId="594393B2">
      <w:pPr>
        <w:spacing w:before="0" w:beforeAutospacing="0"/>
        <w:contextualSpacing/>
        <w:jc w:val="both"/>
        <w:rPr>
          <w:rFonts w:eastAsia="Calibri"/>
        </w:rPr>
      </w:pPr>
      <w:r>
        <w:rPr>
          <w:rFonts w:eastAsia="Calibri"/>
        </w:rPr>
        <w:tab/>
      </w:r>
      <w:r>
        <w:rPr>
          <w:rFonts w:eastAsia="Calibri"/>
        </w:rPr>
        <w:t>Према дужини боравка деце припремаће се четири оброка дневно ( доручак, ручак и две ужине – ужина за целодневи и ужина за полудневни боравак). Јеловник ће утврђивати кувар, медицинска сестра и директор уз консултацију лекара-педијатра, за сваки месец појединачно уз поштовање норматива друштвене исхране деце у предшколским установама. О набавци и потрошњи прехрамбрених намирница води се посебна евиденција.</w:t>
      </w:r>
    </w:p>
    <w:p w14:paraId="007AD596">
      <w:pPr>
        <w:spacing w:before="0" w:beforeAutospacing="0"/>
        <w:contextualSpacing/>
        <w:jc w:val="center"/>
        <w:rPr>
          <w:rFonts w:eastAsia="Calibri"/>
          <w:b/>
          <w:sz w:val="32"/>
          <w:szCs w:val="32"/>
        </w:rPr>
      </w:pPr>
      <w:r>
        <w:rPr>
          <w:rFonts w:eastAsia="Calibri"/>
          <w:b/>
          <w:sz w:val="32"/>
          <w:szCs w:val="32"/>
        </w:rPr>
        <w:t>3.4. Одмор и рекреација</w:t>
      </w:r>
    </w:p>
    <w:p w14:paraId="3767D22D">
      <w:pPr>
        <w:contextualSpacing/>
        <w:jc w:val="both"/>
        <w:rPr>
          <w:rFonts w:eastAsia="Calibri"/>
        </w:rPr>
      </w:pPr>
      <w:r>
        <w:rPr>
          <w:rFonts w:eastAsia="Calibri"/>
        </w:rPr>
        <w:tab/>
      </w:r>
      <w:r>
        <w:rPr>
          <w:rFonts w:eastAsia="Calibri"/>
        </w:rPr>
        <w:t>Режим и распоред активности у току дана у предшколској установи „Прва радост“ подразумева свакодневно и равномерно смењивање активности, одмора и рекреације. Поред тога предшколска установа ће организовати боравак деце ван установе у виду излета и екскурзије, а све у циљу побољшавања здравственог стања, отпорности организма, одмора, рекреације и правилног психофизичког развоја, упознавања других крајева и њихових природних лепота и развијања правилног односа према чувању друштвене и природне средине.</w:t>
      </w:r>
    </w:p>
    <w:p w14:paraId="133AC3D4">
      <w:pPr>
        <w:contextualSpacing/>
        <w:jc w:val="both"/>
        <w:rPr>
          <w:rFonts w:eastAsia="Calibri"/>
        </w:rPr>
      </w:pPr>
      <w:r>
        <w:rPr>
          <w:rFonts w:eastAsia="Calibri"/>
        </w:rPr>
        <w:tab/>
      </w:r>
      <w:r>
        <w:rPr>
          <w:rFonts w:eastAsia="Calibri"/>
        </w:rPr>
        <w:t>Установа не располаже објектима за одмор и рекреацију деце, мада би се објекат у Доњем Душнику могао оспособити и искористити за ту сврху и то не само за децу наше установе, већ и за децу других установа.</w:t>
      </w:r>
    </w:p>
    <w:p w14:paraId="658F18F2">
      <w:pPr>
        <w:spacing w:before="240" w:beforeAutospacing="0"/>
        <w:contextualSpacing/>
        <w:jc w:val="both"/>
        <w:rPr>
          <w:rFonts w:eastAsia="Calibri"/>
        </w:rPr>
      </w:pPr>
      <w:r>
        <w:rPr>
          <w:rFonts w:eastAsia="Calibri"/>
        </w:rPr>
        <w:tab/>
      </w:r>
      <w:r>
        <w:rPr>
          <w:rFonts w:eastAsia="Calibri"/>
        </w:rPr>
        <w:t>У сарадњи са Саветом родитеља, Установа ће реализовати једнодневне излете за децу целодневног боравка и групе у години пред полазак у школу,  до Свилајнца, Јагодине,  Сокобање, или неке друге дестинације.</w:t>
      </w:r>
    </w:p>
    <w:p w14:paraId="3ACFEFE8">
      <w:pPr>
        <w:spacing w:before="0" w:beforeAutospacing="0"/>
        <w:jc w:val="center"/>
        <w:rPr>
          <w:rFonts w:eastAsia="Calibri"/>
          <w:b/>
          <w:sz w:val="28"/>
        </w:rPr>
      </w:pPr>
      <w:r>
        <w:rPr>
          <w:rFonts w:eastAsia="Calibri"/>
          <w:b/>
          <w:sz w:val="32"/>
        </w:rPr>
        <w:t>3.5. Стање опремљености</w:t>
      </w:r>
    </w:p>
    <w:p w14:paraId="4A83E8A6">
      <w:pPr>
        <w:spacing w:before="0" w:beforeAutospacing="0"/>
        <w:jc w:val="both"/>
        <w:rPr>
          <w:rFonts w:eastAsia="Calibri"/>
        </w:rPr>
      </w:pPr>
      <w:r>
        <w:rPr>
          <w:rFonts w:eastAsia="Calibri"/>
        </w:rPr>
        <w:tab/>
      </w:r>
      <w:r>
        <w:rPr>
          <w:rFonts w:eastAsia="Calibri"/>
        </w:rPr>
        <w:t>Све радне собе за групу пред полазак у школу су опремљене у складу са дечјим потребама и узрастом (столови, столице, играчке, дидактички материјали). Планира се набавка дидактичког материјала, играчака према специфичностима узраста и у складу са програмским активностима. Наставило се са процесом уједначавања услова за рад у седишту установе и сеоским групама: кречење, повећање фонда дидактичког материјала.</w:t>
      </w:r>
    </w:p>
    <w:p w14:paraId="3C00C2CC">
      <w:pPr>
        <w:spacing w:before="0" w:beforeAutospacing="0"/>
        <w:contextualSpacing/>
        <w:jc w:val="both"/>
        <w:rPr>
          <w:rFonts w:eastAsia="Calibri"/>
        </w:rPr>
      </w:pPr>
      <w:r>
        <w:rPr>
          <w:rFonts w:eastAsia="Calibri"/>
        </w:rPr>
        <w:tab/>
      </w:r>
      <w:r>
        <w:rPr>
          <w:rFonts w:eastAsia="Calibri"/>
        </w:rPr>
        <w:t>Објекат у Гаџином Хану располаже простором и опремом која је већ дотрајала, јер је од оснивања установе ( 43 година ).</w:t>
      </w:r>
    </w:p>
    <w:p w14:paraId="37FD8B4B">
      <w:pPr>
        <w:ind w:firstLine="720"/>
        <w:contextualSpacing/>
        <w:jc w:val="both"/>
        <w:rPr>
          <w:rFonts w:cs="Calibri"/>
          <w:sz w:val="23"/>
          <w:szCs w:val="23"/>
        </w:rPr>
      </w:pPr>
      <w:r>
        <w:rPr>
          <w:rFonts w:cs="Calibri"/>
          <w:sz w:val="23"/>
          <w:szCs w:val="23"/>
        </w:rPr>
        <w:t>Због чињенице да је објекат стар 43  година, присутно је континуирано финансијско улагање у инвестиционо и текуће одржавање простора, опреме и средстава и набавка свега неопходног за рад да би имали једну савремену установу која испуњава важеће стандарде. Уз помоћ оснивача, установа ће настојати да очува тај тренд, максимално се ослањајући на сопствене снаге и на буђење свести код запослених о чувању и рационалном коришћењу заједничких добара. Сваке године се планира и реализује набавка дидактичког материјала, играчака и материјала за рад са децом према специфичностима узраста, а у складу са програмским активностима.</w:t>
      </w:r>
    </w:p>
    <w:p w14:paraId="0219837E">
      <w:pPr>
        <w:ind w:firstLine="720"/>
        <w:contextualSpacing/>
        <w:jc w:val="both"/>
        <w:rPr>
          <w:rFonts w:eastAsia="Calibri"/>
        </w:rPr>
      </w:pPr>
      <w:r>
        <w:rPr>
          <w:rFonts w:cs="Calibri"/>
          <w:sz w:val="23"/>
          <w:szCs w:val="23"/>
        </w:rPr>
        <w:t>Установа је опремљена рачунарима и интернет конекцијом у циљу побољшања рада васпитачица, као и пружање могућности за квалитетнију комуникацију са  родитељима (е-управа, вибер групе, друштвене мреже...).</w:t>
      </w:r>
    </w:p>
    <w:p w14:paraId="7ADAA9C8">
      <w:pPr>
        <w:ind w:firstLine="720"/>
        <w:contextualSpacing/>
        <w:jc w:val="both"/>
        <w:rPr>
          <w:rFonts w:eastAsia="Calibri"/>
        </w:rPr>
      </w:pPr>
      <w:r>
        <w:rPr>
          <w:rFonts w:eastAsia="Calibri"/>
        </w:rPr>
        <w:t>У седишту установе налази се и библиотека у којој се налази стручна литература за васпитаче и педијатријску сестру, разне сликовниоце за децу као и разне енциклопедије. Побољшавање услова рада, обнављање и допуна основне опреме, као и средстава за васпитно-образовни рад, представља стални задатак установе.</w:t>
      </w:r>
    </w:p>
    <w:p w14:paraId="306B8DFC">
      <w:pPr>
        <w:ind w:firstLine="720"/>
        <w:contextualSpacing/>
        <w:jc w:val="both"/>
        <w:rPr>
          <w:rFonts w:eastAsia="Calibri"/>
        </w:rPr>
      </w:pPr>
      <w:r>
        <w:rPr>
          <w:rFonts w:eastAsia="Calibri"/>
        </w:rPr>
        <w:t>Установа има и два комби возила (минибуса 13+1) марке цитроен.</w:t>
      </w:r>
    </w:p>
    <w:p w14:paraId="528DB3A0">
      <w:pPr>
        <w:pStyle w:val="15"/>
        <w:spacing w:before="120" w:beforeAutospacing="0" w:after="0"/>
        <w:jc w:val="center"/>
        <w:rPr>
          <w:rFonts w:ascii="Times New Roman" w:hAnsi="Times New Roman" w:eastAsia="Calibri"/>
          <w:b/>
          <w:sz w:val="36"/>
        </w:rPr>
      </w:pPr>
      <w:r>
        <w:rPr>
          <w:rFonts w:ascii="Times New Roman" w:hAnsi="Times New Roman" w:eastAsia="Calibri"/>
          <w:b/>
          <w:sz w:val="36"/>
        </w:rPr>
        <w:t>4.КАДРОВСКИ УСЛОВИ РАДА</w:t>
      </w:r>
    </w:p>
    <w:p w14:paraId="09B2A3EF">
      <w:pPr>
        <w:spacing w:before="0" w:beforeAutospacing="0"/>
        <w:contextualSpacing/>
        <w:jc w:val="both"/>
        <w:rPr>
          <w:rFonts w:eastAsia="Calibri"/>
          <w:b/>
          <w:sz w:val="32"/>
        </w:rPr>
      </w:pPr>
      <w:r>
        <w:rPr>
          <w:rFonts w:eastAsia="Calibri"/>
          <w:b/>
          <w:sz w:val="32"/>
        </w:rPr>
        <w:t>4.1.Преглед броја запослених и кадровска структура</w:t>
      </w:r>
    </w:p>
    <w:p w14:paraId="6BB43A55">
      <w:pPr>
        <w:contextualSpacing/>
        <w:rPr>
          <w:rFonts w:eastAsia="Calibri"/>
        </w:rPr>
      </w:pPr>
      <w:r>
        <w:rPr>
          <w:rFonts w:eastAsia="Calibri"/>
        </w:rPr>
        <w:t>У установи раде следећи радници:</w:t>
      </w:r>
    </w:p>
    <w:p w14:paraId="3DC1F9BC">
      <w:pPr>
        <w:ind w:firstLine="720"/>
        <w:contextualSpacing/>
        <w:rPr>
          <w:rFonts w:eastAsia="Calibri"/>
        </w:rPr>
      </w:pPr>
    </w:p>
    <w:tbl>
      <w:tblPr>
        <w:tblStyle w:val="10"/>
        <w:tblW w:w="9924"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2268"/>
        <w:gridCol w:w="3260"/>
        <w:gridCol w:w="1134"/>
        <w:gridCol w:w="1134"/>
        <w:gridCol w:w="1418"/>
      </w:tblGrid>
      <w:tr w14:paraId="4FD938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7" w:hRule="atLeast"/>
        </w:trPr>
        <w:tc>
          <w:tcPr>
            <w:tcW w:w="710" w:type="dxa"/>
            <w:tcBorders>
              <w:top w:val="single" w:color="000000" w:sz="4" w:space="0"/>
              <w:left w:val="single" w:color="000000" w:sz="4" w:space="0"/>
              <w:bottom w:val="single" w:color="000000" w:sz="4" w:space="0"/>
              <w:right w:val="single" w:color="000000" w:sz="4" w:space="0"/>
            </w:tcBorders>
          </w:tcPr>
          <w:p w14:paraId="5DA6DE50">
            <w:pPr>
              <w:spacing w:before="0" w:beforeAutospacing="0"/>
              <w:rPr>
                <w:rFonts w:eastAsia="Calibri"/>
              </w:rPr>
            </w:pPr>
            <w:r>
              <w:rPr>
                <w:rFonts w:eastAsia="Calibri"/>
              </w:rPr>
              <w:t>Ред.</w:t>
            </w:r>
          </w:p>
          <w:p w14:paraId="4199942B">
            <w:pPr>
              <w:spacing w:before="0" w:beforeAutospacing="0" w:line="273" w:lineRule="auto"/>
              <w:rPr>
                <w:rFonts w:eastAsia="Calibri"/>
              </w:rPr>
            </w:pPr>
            <w:r>
              <w:rPr>
                <w:rFonts w:eastAsia="Calibri"/>
              </w:rPr>
              <w:t>Бр.</w:t>
            </w:r>
          </w:p>
        </w:tc>
        <w:tc>
          <w:tcPr>
            <w:tcW w:w="2268" w:type="dxa"/>
            <w:tcBorders>
              <w:top w:val="single" w:color="000000" w:sz="4" w:space="0"/>
              <w:left w:val="single" w:color="000000" w:sz="4" w:space="0"/>
              <w:bottom w:val="single" w:color="000000" w:sz="4" w:space="0"/>
              <w:right w:val="single" w:color="000000" w:sz="4" w:space="0"/>
            </w:tcBorders>
            <w:vAlign w:val="center"/>
          </w:tcPr>
          <w:p w14:paraId="1A8BD1E2">
            <w:pPr>
              <w:spacing w:line="273" w:lineRule="auto"/>
              <w:rPr>
                <w:rFonts w:eastAsia="Calibri"/>
              </w:rPr>
            </w:pPr>
            <w:r>
              <w:rPr>
                <w:rFonts w:eastAsia="Calibri"/>
              </w:rPr>
              <w:t>Име и презиме</w:t>
            </w:r>
          </w:p>
        </w:tc>
        <w:tc>
          <w:tcPr>
            <w:tcW w:w="3260" w:type="dxa"/>
            <w:tcBorders>
              <w:top w:val="single" w:color="000000" w:sz="4" w:space="0"/>
              <w:left w:val="single" w:color="000000" w:sz="4" w:space="0"/>
              <w:bottom w:val="single" w:color="000000" w:sz="4" w:space="0"/>
              <w:right w:val="single" w:color="000000" w:sz="4" w:space="0"/>
            </w:tcBorders>
            <w:vAlign w:val="center"/>
          </w:tcPr>
          <w:p w14:paraId="7978E6A4">
            <w:pPr>
              <w:spacing w:line="273" w:lineRule="auto"/>
              <w:rPr>
                <w:rFonts w:eastAsia="Calibri"/>
              </w:rPr>
            </w:pPr>
            <w:r>
              <w:rPr>
                <w:rFonts w:eastAsia="Calibri"/>
              </w:rPr>
              <w:t>Радно место</w:t>
            </w:r>
          </w:p>
        </w:tc>
        <w:tc>
          <w:tcPr>
            <w:tcW w:w="1134" w:type="dxa"/>
            <w:tcBorders>
              <w:top w:val="single" w:color="000000" w:sz="4" w:space="0"/>
              <w:left w:val="single" w:color="000000" w:sz="4" w:space="0"/>
              <w:bottom w:val="single" w:color="000000" w:sz="4" w:space="0"/>
              <w:right w:val="single" w:color="000000" w:sz="4" w:space="0"/>
            </w:tcBorders>
            <w:vAlign w:val="center"/>
          </w:tcPr>
          <w:p w14:paraId="1285CAA9">
            <w:pPr>
              <w:rPr>
                <w:rFonts w:eastAsia="Calibri"/>
              </w:rPr>
            </w:pPr>
            <w:r>
              <w:rPr>
                <w:rFonts w:eastAsia="Calibri"/>
              </w:rPr>
              <w:t>Стручна</w:t>
            </w:r>
          </w:p>
          <w:p w14:paraId="1A62593A">
            <w:pPr>
              <w:spacing w:before="0" w:beforeAutospacing="0" w:line="273" w:lineRule="auto"/>
              <w:rPr>
                <w:rFonts w:eastAsia="Calibri"/>
              </w:rPr>
            </w:pPr>
            <w:r>
              <w:rPr>
                <w:rFonts w:eastAsia="Calibri"/>
              </w:rPr>
              <w:t>спрема</w:t>
            </w:r>
          </w:p>
        </w:tc>
        <w:tc>
          <w:tcPr>
            <w:tcW w:w="1134" w:type="dxa"/>
            <w:tcBorders>
              <w:top w:val="single" w:color="000000" w:sz="4" w:space="0"/>
              <w:left w:val="single" w:color="000000" w:sz="4" w:space="0"/>
              <w:bottom w:val="single" w:color="000000" w:sz="4" w:space="0"/>
              <w:right w:val="single" w:color="000000" w:sz="4" w:space="0"/>
            </w:tcBorders>
            <w:vAlign w:val="center"/>
          </w:tcPr>
          <w:p w14:paraId="7DF1AEBC">
            <w:pPr>
              <w:spacing w:before="0" w:beforeAutospacing="0" w:line="273" w:lineRule="auto"/>
              <w:rPr>
                <w:rFonts w:eastAsia="Calibri"/>
              </w:rPr>
            </w:pPr>
            <w:r>
              <w:rPr>
                <w:rFonts w:eastAsia="Calibri"/>
              </w:rPr>
              <w:t>Радно искуство</w:t>
            </w:r>
          </w:p>
        </w:tc>
        <w:tc>
          <w:tcPr>
            <w:tcW w:w="1418" w:type="dxa"/>
            <w:tcBorders>
              <w:top w:val="single" w:color="000000" w:sz="4" w:space="0"/>
              <w:left w:val="single" w:color="000000" w:sz="4" w:space="0"/>
              <w:bottom w:val="single" w:color="000000" w:sz="4" w:space="0"/>
              <w:right w:val="single" w:color="000000" w:sz="4" w:space="0"/>
            </w:tcBorders>
          </w:tcPr>
          <w:p w14:paraId="444079E4">
            <w:pPr>
              <w:spacing w:before="0" w:beforeAutospacing="0" w:line="273" w:lineRule="auto"/>
              <w:rPr>
                <w:rFonts w:eastAsia="Calibri"/>
              </w:rPr>
            </w:pPr>
            <w:r>
              <w:rPr>
                <w:rFonts w:eastAsia="Calibri"/>
              </w:rPr>
              <w:t>Ангажован у установи</w:t>
            </w:r>
          </w:p>
        </w:tc>
      </w:tr>
      <w:tr w14:paraId="442DD1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710" w:type="dxa"/>
            <w:tcBorders>
              <w:top w:val="single" w:color="000000" w:sz="4" w:space="0"/>
              <w:left w:val="single" w:color="000000" w:sz="4" w:space="0"/>
              <w:bottom w:val="single" w:color="auto" w:sz="4" w:space="0"/>
              <w:right w:val="single" w:color="000000" w:sz="4" w:space="0"/>
            </w:tcBorders>
          </w:tcPr>
          <w:p w14:paraId="67DCE6BB">
            <w:pPr>
              <w:spacing w:line="273" w:lineRule="auto"/>
              <w:rPr>
                <w:rFonts w:eastAsia="Calibri"/>
              </w:rPr>
            </w:pPr>
            <w:r>
              <w:rPr>
                <w:rFonts w:eastAsia="Calibri"/>
              </w:rPr>
              <w:t>1.</w:t>
            </w:r>
          </w:p>
        </w:tc>
        <w:tc>
          <w:tcPr>
            <w:tcW w:w="2268" w:type="dxa"/>
            <w:tcBorders>
              <w:top w:val="single" w:color="000000" w:sz="4" w:space="0"/>
              <w:left w:val="single" w:color="000000" w:sz="4" w:space="0"/>
              <w:bottom w:val="single" w:color="auto" w:sz="4" w:space="0"/>
              <w:right w:val="single" w:color="000000" w:sz="4" w:space="0"/>
            </w:tcBorders>
            <w:vAlign w:val="center"/>
          </w:tcPr>
          <w:p w14:paraId="52FE2632">
            <w:pPr>
              <w:rPr>
                <w:rFonts w:eastAsia="Calibri"/>
              </w:rPr>
            </w:pPr>
            <w:r>
              <w:rPr>
                <w:rFonts w:eastAsia="Calibri"/>
              </w:rPr>
              <w:t>Гордана Ђорђевић</w:t>
            </w:r>
          </w:p>
        </w:tc>
        <w:tc>
          <w:tcPr>
            <w:tcW w:w="3260" w:type="dxa"/>
            <w:tcBorders>
              <w:top w:val="single" w:color="000000" w:sz="4" w:space="0"/>
              <w:left w:val="single" w:color="000000" w:sz="4" w:space="0"/>
              <w:bottom w:val="single" w:color="auto" w:sz="4" w:space="0"/>
              <w:right w:val="single" w:color="000000" w:sz="4" w:space="0"/>
            </w:tcBorders>
            <w:vAlign w:val="center"/>
          </w:tcPr>
          <w:p w14:paraId="6E6AB855">
            <w:pPr>
              <w:spacing w:line="273" w:lineRule="auto"/>
              <w:rPr>
                <w:rFonts w:eastAsia="Calibri"/>
              </w:rPr>
            </w:pPr>
            <w:r>
              <w:rPr>
                <w:rFonts w:eastAsia="Calibri"/>
              </w:rPr>
              <w:t>Директор</w:t>
            </w:r>
          </w:p>
        </w:tc>
        <w:tc>
          <w:tcPr>
            <w:tcW w:w="1134" w:type="dxa"/>
            <w:tcBorders>
              <w:top w:val="single" w:color="000000" w:sz="4" w:space="0"/>
              <w:left w:val="single" w:color="000000" w:sz="4" w:space="0"/>
              <w:bottom w:val="single" w:color="auto" w:sz="4" w:space="0"/>
              <w:right w:val="single" w:color="000000" w:sz="4" w:space="0"/>
            </w:tcBorders>
            <w:vAlign w:val="center"/>
          </w:tcPr>
          <w:p w14:paraId="06F819BA">
            <w:pPr>
              <w:spacing w:line="273" w:lineRule="auto"/>
              <w:rPr>
                <w:rFonts w:eastAsia="Calibri"/>
              </w:rPr>
            </w:pPr>
            <w:r>
              <w:rPr>
                <w:rFonts w:eastAsia="Calibri"/>
              </w:rPr>
              <w:t>VII</w:t>
            </w:r>
          </w:p>
        </w:tc>
        <w:tc>
          <w:tcPr>
            <w:tcW w:w="1134" w:type="dxa"/>
            <w:tcBorders>
              <w:top w:val="single" w:color="000000" w:sz="4" w:space="0"/>
              <w:left w:val="single" w:color="000000" w:sz="4" w:space="0"/>
              <w:bottom w:val="single" w:color="auto" w:sz="4" w:space="0"/>
              <w:right w:val="single" w:color="000000" w:sz="4" w:space="0"/>
            </w:tcBorders>
            <w:vAlign w:val="center"/>
          </w:tcPr>
          <w:p w14:paraId="38CC0C9F">
            <w:pPr>
              <w:spacing w:line="273" w:lineRule="auto"/>
              <w:rPr>
                <w:rFonts w:eastAsia="Calibri"/>
              </w:rPr>
            </w:pPr>
            <w:r>
              <w:rPr>
                <w:rFonts w:eastAsia="Calibri"/>
              </w:rPr>
              <w:t>21</w:t>
            </w:r>
          </w:p>
        </w:tc>
        <w:tc>
          <w:tcPr>
            <w:tcW w:w="1418" w:type="dxa"/>
            <w:tcBorders>
              <w:top w:val="single" w:color="000000" w:sz="4" w:space="0"/>
              <w:left w:val="single" w:color="000000" w:sz="4" w:space="0"/>
              <w:bottom w:val="single" w:color="auto" w:sz="4" w:space="0"/>
              <w:right w:val="single" w:color="000000" w:sz="4" w:space="0"/>
            </w:tcBorders>
          </w:tcPr>
          <w:p w14:paraId="1538638E">
            <w:pPr>
              <w:spacing w:line="273" w:lineRule="auto"/>
              <w:rPr>
                <w:rFonts w:eastAsia="Calibri"/>
              </w:rPr>
            </w:pPr>
            <w:r>
              <w:rPr>
                <w:rFonts w:eastAsia="Calibri"/>
              </w:rPr>
              <w:t>100%</w:t>
            </w:r>
          </w:p>
        </w:tc>
      </w:tr>
      <w:tr w14:paraId="03EFE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trPr>
        <w:tc>
          <w:tcPr>
            <w:tcW w:w="710" w:type="dxa"/>
            <w:tcBorders>
              <w:top w:val="single" w:color="auto" w:sz="4" w:space="0"/>
              <w:left w:val="single" w:color="000000" w:sz="4" w:space="0"/>
              <w:bottom w:val="single" w:color="000000" w:sz="4" w:space="0"/>
              <w:right w:val="single" w:color="000000" w:sz="4" w:space="0"/>
            </w:tcBorders>
          </w:tcPr>
          <w:p w14:paraId="27743736">
            <w:pPr>
              <w:spacing w:line="273" w:lineRule="auto"/>
              <w:rPr>
                <w:rFonts w:eastAsia="Calibri"/>
              </w:rPr>
            </w:pPr>
            <w:r>
              <w:rPr>
                <w:rFonts w:eastAsia="Calibri"/>
              </w:rPr>
              <w:t>2.</w:t>
            </w:r>
          </w:p>
        </w:tc>
        <w:tc>
          <w:tcPr>
            <w:tcW w:w="2268" w:type="dxa"/>
            <w:tcBorders>
              <w:top w:val="single" w:color="auto" w:sz="4" w:space="0"/>
              <w:left w:val="single" w:color="000000" w:sz="4" w:space="0"/>
              <w:bottom w:val="single" w:color="000000" w:sz="4" w:space="0"/>
              <w:right w:val="single" w:color="000000" w:sz="4" w:space="0"/>
            </w:tcBorders>
            <w:vAlign w:val="center"/>
          </w:tcPr>
          <w:p w14:paraId="7562D98A">
            <w:pPr>
              <w:rPr>
                <w:rFonts w:eastAsia="Calibri"/>
              </w:rPr>
            </w:pPr>
            <w:r>
              <w:rPr>
                <w:rFonts w:eastAsia="Calibri"/>
              </w:rPr>
              <w:t>Јелена Ђорђевић</w:t>
            </w:r>
          </w:p>
        </w:tc>
        <w:tc>
          <w:tcPr>
            <w:tcW w:w="3260" w:type="dxa"/>
            <w:tcBorders>
              <w:top w:val="single" w:color="auto" w:sz="4" w:space="0"/>
              <w:left w:val="single" w:color="000000" w:sz="4" w:space="0"/>
              <w:bottom w:val="single" w:color="000000" w:sz="4" w:space="0"/>
              <w:right w:val="single" w:color="000000" w:sz="4" w:space="0"/>
            </w:tcBorders>
            <w:vAlign w:val="center"/>
          </w:tcPr>
          <w:p w14:paraId="61EB3E0A">
            <w:pPr>
              <w:spacing w:line="273" w:lineRule="auto"/>
              <w:rPr>
                <w:rFonts w:eastAsia="Calibri"/>
              </w:rPr>
            </w:pPr>
            <w:r>
              <w:rPr>
                <w:rFonts w:eastAsia="Calibri"/>
              </w:rPr>
              <w:t>Васпитач</w:t>
            </w:r>
          </w:p>
        </w:tc>
        <w:tc>
          <w:tcPr>
            <w:tcW w:w="1134" w:type="dxa"/>
            <w:tcBorders>
              <w:top w:val="single" w:color="auto" w:sz="4" w:space="0"/>
              <w:left w:val="single" w:color="000000" w:sz="4" w:space="0"/>
              <w:bottom w:val="single" w:color="000000" w:sz="4" w:space="0"/>
              <w:right w:val="single" w:color="000000" w:sz="4" w:space="0"/>
            </w:tcBorders>
            <w:vAlign w:val="center"/>
          </w:tcPr>
          <w:p w14:paraId="682424AA">
            <w:pPr>
              <w:spacing w:line="273" w:lineRule="auto"/>
              <w:rPr>
                <w:rFonts w:eastAsia="Calibri"/>
              </w:rPr>
            </w:pPr>
            <w:r>
              <w:rPr>
                <w:rFonts w:eastAsia="Calibri"/>
              </w:rPr>
              <w:t>VI</w:t>
            </w:r>
          </w:p>
        </w:tc>
        <w:tc>
          <w:tcPr>
            <w:tcW w:w="1134" w:type="dxa"/>
            <w:tcBorders>
              <w:top w:val="single" w:color="auto" w:sz="4" w:space="0"/>
              <w:left w:val="single" w:color="000000" w:sz="4" w:space="0"/>
              <w:bottom w:val="single" w:color="000000" w:sz="4" w:space="0"/>
              <w:right w:val="single" w:color="000000" w:sz="4" w:space="0"/>
            </w:tcBorders>
            <w:vAlign w:val="center"/>
          </w:tcPr>
          <w:p w14:paraId="1EF41CD9">
            <w:pPr>
              <w:spacing w:line="273" w:lineRule="auto"/>
              <w:rPr>
                <w:rFonts w:eastAsia="Calibri"/>
              </w:rPr>
            </w:pPr>
            <w:r>
              <w:rPr>
                <w:rFonts w:eastAsia="Calibri"/>
              </w:rPr>
              <w:t>19</w:t>
            </w:r>
          </w:p>
        </w:tc>
        <w:tc>
          <w:tcPr>
            <w:tcW w:w="1418" w:type="dxa"/>
            <w:tcBorders>
              <w:top w:val="single" w:color="auto" w:sz="4" w:space="0"/>
              <w:left w:val="single" w:color="000000" w:sz="4" w:space="0"/>
              <w:bottom w:val="single" w:color="000000" w:sz="4" w:space="0"/>
              <w:right w:val="single" w:color="000000" w:sz="4" w:space="0"/>
            </w:tcBorders>
          </w:tcPr>
          <w:p w14:paraId="330BF963">
            <w:pPr>
              <w:spacing w:line="273" w:lineRule="auto"/>
              <w:rPr>
                <w:rFonts w:eastAsia="Calibri"/>
              </w:rPr>
            </w:pPr>
            <w:r>
              <w:rPr>
                <w:rFonts w:eastAsia="Calibri"/>
              </w:rPr>
              <w:t>100%</w:t>
            </w:r>
          </w:p>
        </w:tc>
      </w:tr>
      <w:tr w14:paraId="1FA08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710" w:type="dxa"/>
            <w:tcBorders>
              <w:top w:val="single" w:color="000000" w:sz="4" w:space="0"/>
              <w:left w:val="single" w:color="000000" w:sz="4" w:space="0"/>
              <w:bottom w:val="single" w:color="auto" w:sz="4" w:space="0"/>
              <w:right w:val="single" w:color="000000" w:sz="4" w:space="0"/>
            </w:tcBorders>
          </w:tcPr>
          <w:p w14:paraId="5AD4CD7C">
            <w:pPr>
              <w:spacing w:line="273" w:lineRule="auto"/>
              <w:rPr>
                <w:rFonts w:eastAsia="Calibri"/>
              </w:rPr>
            </w:pPr>
            <w:r>
              <w:rPr>
                <w:rFonts w:eastAsia="Calibri"/>
              </w:rPr>
              <w:t>3.</w:t>
            </w:r>
          </w:p>
        </w:tc>
        <w:tc>
          <w:tcPr>
            <w:tcW w:w="2268" w:type="dxa"/>
            <w:tcBorders>
              <w:top w:val="single" w:color="000000" w:sz="4" w:space="0"/>
              <w:left w:val="single" w:color="000000" w:sz="4" w:space="0"/>
              <w:bottom w:val="single" w:color="auto" w:sz="4" w:space="0"/>
              <w:right w:val="single" w:color="000000" w:sz="4" w:space="0"/>
            </w:tcBorders>
            <w:vAlign w:val="center"/>
          </w:tcPr>
          <w:p w14:paraId="75DFA659">
            <w:pPr>
              <w:rPr>
                <w:rFonts w:eastAsia="Calibri"/>
              </w:rPr>
            </w:pPr>
            <w:r>
              <w:rPr>
                <w:rFonts w:eastAsia="Calibri"/>
              </w:rPr>
              <w:t>Соња Стевановић</w:t>
            </w:r>
          </w:p>
        </w:tc>
        <w:tc>
          <w:tcPr>
            <w:tcW w:w="3260" w:type="dxa"/>
            <w:tcBorders>
              <w:top w:val="single" w:color="000000" w:sz="4" w:space="0"/>
              <w:left w:val="single" w:color="000000" w:sz="4" w:space="0"/>
              <w:bottom w:val="single" w:color="auto" w:sz="4" w:space="0"/>
              <w:right w:val="single" w:color="000000" w:sz="4" w:space="0"/>
            </w:tcBorders>
            <w:vAlign w:val="center"/>
          </w:tcPr>
          <w:p w14:paraId="1CFC46B1">
            <w:pPr>
              <w:spacing w:line="273" w:lineRule="auto"/>
              <w:rPr>
                <w:rFonts w:eastAsia="Calibri"/>
              </w:rPr>
            </w:pPr>
            <w:r>
              <w:rPr>
                <w:rFonts w:eastAsia="Calibri"/>
              </w:rPr>
              <w:t>Васпитач</w:t>
            </w:r>
          </w:p>
        </w:tc>
        <w:tc>
          <w:tcPr>
            <w:tcW w:w="1134" w:type="dxa"/>
            <w:tcBorders>
              <w:top w:val="single" w:color="000000" w:sz="4" w:space="0"/>
              <w:left w:val="single" w:color="000000" w:sz="4" w:space="0"/>
              <w:bottom w:val="single" w:color="auto" w:sz="4" w:space="0"/>
              <w:right w:val="single" w:color="000000" w:sz="4" w:space="0"/>
            </w:tcBorders>
            <w:vAlign w:val="center"/>
          </w:tcPr>
          <w:p w14:paraId="14E63B49">
            <w:pPr>
              <w:spacing w:line="273" w:lineRule="auto"/>
              <w:rPr>
                <w:rFonts w:eastAsia="Calibri"/>
              </w:rPr>
            </w:pPr>
            <w:r>
              <w:rPr>
                <w:rFonts w:eastAsia="Calibri"/>
              </w:rPr>
              <w:t>VI</w:t>
            </w:r>
          </w:p>
        </w:tc>
        <w:tc>
          <w:tcPr>
            <w:tcW w:w="1134" w:type="dxa"/>
            <w:tcBorders>
              <w:top w:val="single" w:color="000000" w:sz="4" w:space="0"/>
              <w:left w:val="single" w:color="000000" w:sz="4" w:space="0"/>
              <w:bottom w:val="single" w:color="auto" w:sz="4" w:space="0"/>
              <w:right w:val="single" w:color="000000" w:sz="4" w:space="0"/>
            </w:tcBorders>
            <w:vAlign w:val="center"/>
          </w:tcPr>
          <w:p w14:paraId="75A97C44">
            <w:pPr>
              <w:spacing w:line="273" w:lineRule="auto"/>
              <w:rPr>
                <w:rFonts w:eastAsia="Calibri"/>
              </w:rPr>
            </w:pPr>
            <w:r>
              <w:rPr>
                <w:rFonts w:eastAsia="Calibri"/>
              </w:rPr>
              <w:t>18</w:t>
            </w:r>
          </w:p>
        </w:tc>
        <w:tc>
          <w:tcPr>
            <w:tcW w:w="1418" w:type="dxa"/>
            <w:tcBorders>
              <w:top w:val="single" w:color="000000" w:sz="4" w:space="0"/>
              <w:left w:val="single" w:color="000000" w:sz="4" w:space="0"/>
              <w:bottom w:val="single" w:color="auto" w:sz="4" w:space="0"/>
              <w:right w:val="single" w:color="000000" w:sz="4" w:space="0"/>
            </w:tcBorders>
          </w:tcPr>
          <w:p w14:paraId="70AF610D">
            <w:pPr>
              <w:spacing w:line="273" w:lineRule="auto"/>
              <w:rPr>
                <w:rFonts w:eastAsia="Calibri"/>
              </w:rPr>
            </w:pPr>
            <w:r>
              <w:rPr>
                <w:rFonts w:eastAsia="Calibri"/>
              </w:rPr>
              <w:t>100%</w:t>
            </w:r>
          </w:p>
        </w:tc>
      </w:tr>
      <w:tr w14:paraId="223DA1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710" w:type="dxa"/>
            <w:tcBorders>
              <w:top w:val="single" w:color="auto" w:sz="4" w:space="0"/>
              <w:left w:val="single" w:color="000000" w:sz="4" w:space="0"/>
              <w:bottom w:val="single" w:color="000000" w:sz="4" w:space="0"/>
              <w:right w:val="single" w:color="000000" w:sz="4" w:space="0"/>
            </w:tcBorders>
          </w:tcPr>
          <w:p w14:paraId="1610B259">
            <w:pPr>
              <w:spacing w:line="273" w:lineRule="auto"/>
              <w:rPr>
                <w:rFonts w:eastAsia="Calibri"/>
              </w:rPr>
            </w:pPr>
            <w:r>
              <w:rPr>
                <w:rFonts w:eastAsia="Calibri"/>
              </w:rPr>
              <w:t>4.</w:t>
            </w:r>
          </w:p>
        </w:tc>
        <w:tc>
          <w:tcPr>
            <w:tcW w:w="2268" w:type="dxa"/>
            <w:tcBorders>
              <w:top w:val="single" w:color="auto" w:sz="4" w:space="0"/>
              <w:left w:val="single" w:color="000000" w:sz="4" w:space="0"/>
              <w:bottom w:val="single" w:color="000000" w:sz="4" w:space="0"/>
              <w:right w:val="single" w:color="000000" w:sz="4" w:space="0"/>
            </w:tcBorders>
            <w:vAlign w:val="center"/>
          </w:tcPr>
          <w:p w14:paraId="1D415E08">
            <w:pPr>
              <w:rPr>
                <w:rFonts w:eastAsia="Calibri"/>
              </w:rPr>
            </w:pPr>
            <w:r>
              <w:rPr>
                <w:rFonts w:eastAsia="Calibri"/>
              </w:rPr>
              <w:t>Драгана Станчић</w:t>
            </w:r>
          </w:p>
        </w:tc>
        <w:tc>
          <w:tcPr>
            <w:tcW w:w="3260" w:type="dxa"/>
            <w:tcBorders>
              <w:top w:val="single" w:color="auto" w:sz="4" w:space="0"/>
              <w:left w:val="single" w:color="000000" w:sz="4" w:space="0"/>
              <w:bottom w:val="single" w:color="000000" w:sz="4" w:space="0"/>
              <w:right w:val="single" w:color="000000" w:sz="4" w:space="0"/>
            </w:tcBorders>
            <w:vAlign w:val="center"/>
          </w:tcPr>
          <w:p w14:paraId="4E49FB90">
            <w:pPr>
              <w:spacing w:line="273" w:lineRule="auto"/>
              <w:rPr>
                <w:rFonts w:eastAsia="Calibri"/>
              </w:rPr>
            </w:pPr>
            <w:r>
              <w:rPr>
                <w:rFonts w:eastAsia="Calibri"/>
              </w:rPr>
              <w:t>Васпитач</w:t>
            </w:r>
          </w:p>
        </w:tc>
        <w:tc>
          <w:tcPr>
            <w:tcW w:w="1134" w:type="dxa"/>
            <w:tcBorders>
              <w:top w:val="single" w:color="auto" w:sz="4" w:space="0"/>
              <w:left w:val="single" w:color="000000" w:sz="4" w:space="0"/>
              <w:bottom w:val="single" w:color="000000" w:sz="4" w:space="0"/>
              <w:right w:val="single" w:color="000000" w:sz="4" w:space="0"/>
            </w:tcBorders>
            <w:vAlign w:val="center"/>
          </w:tcPr>
          <w:p w14:paraId="58DD6D1B">
            <w:pPr>
              <w:spacing w:line="273" w:lineRule="auto"/>
              <w:rPr>
                <w:rFonts w:eastAsia="Calibri"/>
              </w:rPr>
            </w:pPr>
            <w:r>
              <w:rPr>
                <w:rFonts w:eastAsia="Calibri"/>
              </w:rPr>
              <w:t>VI</w:t>
            </w:r>
          </w:p>
        </w:tc>
        <w:tc>
          <w:tcPr>
            <w:tcW w:w="1134" w:type="dxa"/>
            <w:tcBorders>
              <w:top w:val="single" w:color="auto" w:sz="4" w:space="0"/>
              <w:left w:val="single" w:color="000000" w:sz="4" w:space="0"/>
              <w:bottom w:val="single" w:color="000000" w:sz="4" w:space="0"/>
              <w:right w:val="single" w:color="000000" w:sz="4" w:space="0"/>
            </w:tcBorders>
            <w:vAlign w:val="center"/>
          </w:tcPr>
          <w:p w14:paraId="04E5869D">
            <w:pPr>
              <w:spacing w:line="273" w:lineRule="auto"/>
              <w:rPr>
                <w:rFonts w:eastAsia="Calibri"/>
              </w:rPr>
            </w:pPr>
            <w:r>
              <w:rPr>
                <w:rFonts w:eastAsia="Calibri"/>
              </w:rPr>
              <w:t>15</w:t>
            </w:r>
          </w:p>
        </w:tc>
        <w:tc>
          <w:tcPr>
            <w:tcW w:w="1418" w:type="dxa"/>
            <w:tcBorders>
              <w:top w:val="single" w:color="auto" w:sz="4" w:space="0"/>
              <w:left w:val="single" w:color="000000" w:sz="4" w:space="0"/>
              <w:bottom w:val="single" w:color="000000" w:sz="4" w:space="0"/>
              <w:right w:val="single" w:color="000000" w:sz="4" w:space="0"/>
            </w:tcBorders>
          </w:tcPr>
          <w:p w14:paraId="42929FEF">
            <w:pPr>
              <w:spacing w:line="273" w:lineRule="auto"/>
              <w:rPr>
                <w:rFonts w:eastAsia="Calibri"/>
              </w:rPr>
            </w:pPr>
            <w:r>
              <w:rPr>
                <w:rFonts w:eastAsia="Calibri"/>
              </w:rPr>
              <w:t>100%</w:t>
            </w:r>
          </w:p>
        </w:tc>
      </w:tr>
      <w:tr w14:paraId="723DC1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710" w:type="dxa"/>
            <w:tcBorders>
              <w:top w:val="single" w:color="auto" w:sz="4" w:space="0"/>
              <w:left w:val="single" w:color="000000" w:sz="4" w:space="0"/>
              <w:bottom w:val="single" w:color="000000" w:sz="4" w:space="0"/>
              <w:right w:val="single" w:color="000000" w:sz="4" w:space="0"/>
            </w:tcBorders>
          </w:tcPr>
          <w:p w14:paraId="4BFB4C85">
            <w:pPr>
              <w:spacing w:line="273" w:lineRule="auto"/>
              <w:rPr>
                <w:rFonts w:eastAsia="Calibri"/>
              </w:rPr>
            </w:pPr>
            <w:r>
              <w:rPr>
                <w:rFonts w:eastAsia="Calibri"/>
              </w:rPr>
              <w:t>5.</w:t>
            </w:r>
          </w:p>
        </w:tc>
        <w:tc>
          <w:tcPr>
            <w:tcW w:w="2268" w:type="dxa"/>
            <w:tcBorders>
              <w:top w:val="single" w:color="auto" w:sz="4" w:space="0"/>
              <w:left w:val="single" w:color="000000" w:sz="4" w:space="0"/>
              <w:bottom w:val="single" w:color="000000" w:sz="4" w:space="0"/>
              <w:right w:val="single" w:color="000000" w:sz="4" w:space="0"/>
            </w:tcBorders>
            <w:vAlign w:val="center"/>
          </w:tcPr>
          <w:p w14:paraId="3239488B">
            <w:pPr>
              <w:rPr>
                <w:rFonts w:eastAsia="Calibri"/>
              </w:rPr>
            </w:pPr>
            <w:r>
              <w:rPr>
                <w:rFonts w:eastAsia="Calibri"/>
              </w:rPr>
              <w:t>Ивана Добреновић</w:t>
            </w:r>
          </w:p>
        </w:tc>
        <w:tc>
          <w:tcPr>
            <w:tcW w:w="3260" w:type="dxa"/>
            <w:tcBorders>
              <w:top w:val="single" w:color="auto" w:sz="4" w:space="0"/>
              <w:left w:val="single" w:color="000000" w:sz="4" w:space="0"/>
              <w:bottom w:val="single" w:color="000000" w:sz="4" w:space="0"/>
              <w:right w:val="single" w:color="000000" w:sz="4" w:space="0"/>
            </w:tcBorders>
            <w:vAlign w:val="center"/>
          </w:tcPr>
          <w:p w14:paraId="7D999B29">
            <w:pPr>
              <w:spacing w:line="273" w:lineRule="auto"/>
              <w:rPr>
                <w:rFonts w:eastAsia="Calibri"/>
              </w:rPr>
            </w:pPr>
            <w:r>
              <w:rPr>
                <w:rFonts w:eastAsia="Calibri"/>
              </w:rPr>
              <w:t>Васпитач</w:t>
            </w:r>
          </w:p>
        </w:tc>
        <w:tc>
          <w:tcPr>
            <w:tcW w:w="1134" w:type="dxa"/>
            <w:tcBorders>
              <w:top w:val="single" w:color="auto" w:sz="4" w:space="0"/>
              <w:left w:val="single" w:color="000000" w:sz="4" w:space="0"/>
              <w:bottom w:val="single" w:color="000000" w:sz="4" w:space="0"/>
              <w:right w:val="single" w:color="000000" w:sz="4" w:space="0"/>
            </w:tcBorders>
            <w:vAlign w:val="center"/>
          </w:tcPr>
          <w:p w14:paraId="0C2517D5">
            <w:pPr>
              <w:spacing w:line="273" w:lineRule="auto"/>
              <w:rPr>
                <w:rFonts w:eastAsia="Calibri"/>
              </w:rPr>
            </w:pPr>
            <w:r>
              <w:rPr>
                <w:rFonts w:eastAsia="Calibri"/>
              </w:rPr>
              <w:t>VI</w:t>
            </w:r>
          </w:p>
        </w:tc>
        <w:tc>
          <w:tcPr>
            <w:tcW w:w="1134" w:type="dxa"/>
            <w:tcBorders>
              <w:top w:val="single" w:color="auto" w:sz="4" w:space="0"/>
              <w:left w:val="single" w:color="000000" w:sz="4" w:space="0"/>
              <w:bottom w:val="single" w:color="000000" w:sz="4" w:space="0"/>
              <w:right w:val="single" w:color="000000" w:sz="4" w:space="0"/>
            </w:tcBorders>
            <w:vAlign w:val="center"/>
          </w:tcPr>
          <w:p w14:paraId="56664575">
            <w:pPr>
              <w:spacing w:line="273" w:lineRule="auto"/>
              <w:rPr>
                <w:rFonts w:eastAsia="Calibri"/>
              </w:rPr>
            </w:pPr>
            <w:r>
              <w:rPr>
                <w:rFonts w:eastAsia="Calibri"/>
              </w:rPr>
              <w:t>4</w:t>
            </w:r>
          </w:p>
        </w:tc>
        <w:tc>
          <w:tcPr>
            <w:tcW w:w="1418" w:type="dxa"/>
            <w:tcBorders>
              <w:top w:val="single" w:color="auto" w:sz="4" w:space="0"/>
              <w:left w:val="single" w:color="000000" w:sz="4" w:space="0"/>
              <w:bottom w:val="single" w:color="000000" w:sz="4" w:space="0"/>
              <w:right w:val="single" w:color="000000" w:sz="4" w:space="0"/>
            </w:tcBorders>
          </w:tcPr>
          <w:p w14:paraId="624DFEDD">
            <w:pPr>
              <w:spacing w:line="273" w:lineRule="auto"/>
              <w:rPr>
                <w:rFonts w:eastAsia="Calibri"/>
              </w:rPr>
            </w:pPr>
            <w:r>
              <w:rPr>
                <w:rFonts w:eastAsia="Calibri"/>
              </w:rPr>
              <w:t xml:space="preserve">100%                               </w:t>
            </w:r>
          </w:p>
        </w:tc>
      </w:tr>
      <w:tr w14:paraId="12F83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trPr>
        <w:tc>
          <w:tcPr>
            <w:tcW w:w="710" w:type="dxa"/>
            <w:tcBorders>
              <w:top w:val="single" w:color="auto" w:sz="4" w:space="0"/>
              <w:left w:val="single" w:color="000000" w:sz="4" w:space="0"/>
              <w:bottom w:val="single" w:color="000000" w:sz="4" w:space="0"/>
              <w:right w:val="single" w:color="000000" w:sz="4" w:space="0"/>
            </w:tcBorders>
          </w:tcPr>
          <w:p w14:paraId="117337EC">
            <w:pPr>
              <w:spacing w:line="273" w:lineRule="auto"/>
              <w:rPr>
                <w:rFonts w:eastAsia="Calibri"/>
              </w:rPr>
            </w:pPr>
            <w:r>
              <w:rPr>
                <w:rFonts w:eastAsia="Calibri"/>
              </w:rPr>
              <w:t>6.</w:t>
            </w:r>
          </w:p>
        </w:tc>
        <w:tc>
          <w:tcPr>
            <w:tcW w:w="2268" w:type="dxa"/>
            <w:tcBorders>
              <w:top w:val="single" w:color="auto" w:sz="4" w:space="0"/>
              <w:left w:val="single" w:color="000000" w:sz="4" w:space="0"/>
              <w:bottom w:val="single" w:color="000000" w:sz="4" w:space="0"/>
              <w:right w:val="single" w:color="000000" w:sz="4" w:space="0"/>
            </w:tcBorders>
            <w:vAlign w:val="center"/>
          </w:tcPr>
          <w:p w14:paraId="46A456FC">
            <w:pPr>
              <w:spacing w:before="0" w:beforeAutospacing="0"/>
              <w:rPr>
                <w:rFonts w:eastAsia="Calibri"/>
              </w:rPr>
            </w:pPr>
            <w:r>
              <w:rPr>
                <w:rFonts w:eastAsia="Calibri"/>
              </w:rPr>
              <w:t>Јелена Спасић</w:t>
            </w:r>
          </w:p>
        </w:tc>
        <w:tc>
          <w:tcPr>
            <w:tcW w:w="3260" w:type="dxa"/>
            <w:tcBorders>
              <w:top w:val="single" w:color="auto" w:sz="4" w:space="0"/>
              <w:left w:val="single" w:color="000000" w:sz="4" w:space="0"/>
              <w:bottom w:val="single" w:color="000000" w:sz="4" w:space="0"/>
              <w:right w:val="single" w:color="000000" w:sz="4" w:space="0"/>
            </w:tcBorders>
            <w:vAlign w:val="center"/>
          </w:tcPr>
          <w:p w14:paraId="7EE9EC3D">
            <w:pPr>
              <w:spacing w:line="273" w:lineRule="auto"/>
              <w:rPr>
                <w:rFonts w:eastAsia="Calibri"/>
              </w:rPr>
            </w:pPr>
            <w:r>
              <w:rPr>
                <w:rFonts w:eastAsia="Calibri"/>
              </w:rPr>
              <w:t>Васпитач</w:t>
            </w:r>
          </w:p>
        </w:tc>
        <w:tc>
          <w:tcPr>
            <w:tcW w:w="1134" w:type="dxa"/>
            <w:tcBorders>
              <w:top w:val="single" w:color="auto" w:sz="4" w:space="0"/>
              <w:left w:val="single" w:color="000000" w:sz="4" w:space="0"/>
              <w:bottom w:val="single" w:color="000000" w:sz="4" w:space="0"/>
              <w:right w:val="single" w:color="000000" w:sz="4" w:space="0"/>
            </w:tcBorders>
            <w:vAlign w:val="center"/>
          </w:tcPr>
          <w:p w14:paraId="7DEF6A52">
            <w:pPr>
              <w:spacing w:line="273" w:lineRule="auto"/>
              <w:rPr>
                <w:rFonts w:eastAsia="Calibri"/>
              </w:rPr>
            </w:pPr>
            <w:r>
              <w:rPr>
                <w:rFonts w:eastAsia="Calibri"/>
              </w:rPr>
              <w:t>VI</w:t>
            </w:r>
          </w:p>
        </w:tc>
        <w:tc>
          <w:tcPr>
            <w:tcW w:w="1134" w:type="dxa"/>
            <w:tcBorders>
              <w:top w:val="single" w:color="auto" w:sz="4" w:space="0"/>
              <w:left w:val="single" w:color="000000" w:sz="4" w:space="0"/>
              <w:bottom w:val="single" w:color="000000" w:sz="4" w:space="0"/>
              <w:right w:val="single" w:color="000000" w:sz="4" w:space="0"/>
            </w:tcBorders>
            <w:vAlign w:val="center"/>
          </w:tcPr>
          <w:p w14:paraId="57193643">
            <w:pPr>
              <w:spacing w:line="273" w:lineRule="auto"/>
              <w:rPr>
                <w:rFonts w:eastAsia="Calibri"/>
              </w:rPr>
            </w:pPr>
            <w:r>
              <w:rPr>
                <w:rFonts w:eastAsia="Calibri"/>
              </w:rPr>
              <w:t>3</w:t>
            </w:r>
          </w:p>
        </w:tc>
        <w:tc>
          <w:tcPr>
            <w:tcW w:w="1418" w:type="dxa"/>
            <w:tcBorders>
              <w:top w:val="single" w:color="auto" w:sz="4" w:space="0"/>
              <w:left w:val="single" w:color="000000" w:sz="4" w:space="0"/>
              <w:bottom w:val="single" w:color="000000" w:sz="4" w:space="0"/>
              <w:right w:val="single" w:color="000000" w:sz="4" w:space="0"/>
            </w:tcBorders>
          </w:tcPr>
          <w:p w14:paraId="63F98C63">
            <w:pPr>
              <w:spacing w:line="273" w:lineRule="auto"/>
              <w:rPr>
                <w:rFonts w:eastAsia="Calibri"/>
              </w:rPr>
            </w:pPr>
            <w:r>
              <w:rPr>
                <w:rFonts w:eastAsia="Calibri"/>
              </w:rPr>
              <w:t xml:space="preserve">100%                               </w:t>
            </w:r>
          </w:p>
        </w:tc>
      </w:tr>
      <w:tr w14:paraId="4E82F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trPr>
        <w:tc>
          <w:tcPr>
            <w:tcW w:w="710" w:type="dxa"/>
            <w:tcBorders>
              <w:top w:val="single" w:color="000000" w:sz="4" w:space="0"/>
              <w:left w:val="single" w:color="000000" w:sz="4" w:space="0"/>
              <w:bottom w:val="single" w:color="auto" w:sz="4" w:space="0"/>
              <w:right w:val="single" w:color="000000" w:sz="4" w:space="0"/>
            </w:tcBorders>
          </w:tcPr>
          <w:p w14:paraId="1E21E14A">
            <w:pPr>
              <w:spacing w:line="273" w:lineRule="auto"/>
              <w:rPr>
                <w:rFonts w:eastAsia="Calibri"/>
              </w:rPr>
            </w:pPr>
            <w:r>
              <w:rPr>
                <w:rFonts w:eastAsia="Calibri"/>
              </w:rPr>
              <w:t>7.</w:t>
            </w:r>
          </w:p>
        </w:tc>
        <w:tc>
          <w:tcPr>
            <w:tcW w:w="2268" w:type="dxa"/>
            <w:tcBorders>
              <w:top w:val="single" w:color="000000" w:sz="4" w:space="0"/>
              <w:left w:val="single" w:color="000000" w:sz="4" w:space="0"/>
              <w:bottom w:val="single" w:color="auto" w:sz="4" w:space="0"/>
              <w:right w:val="single" w:color="000000" w:sz="4" w:space="0"/>
            </w:tcBorders>
            <w:vAlign w:val="center"/>
          </w:tcPr>
          <w:p w14:paraId="1AB7D59F">
            <w:pPr>
              <w:spacing w:before="0" w:beforeAutospacing="0"/>
              <w:rPr>
                <w:rFonts w:eastAsia="Calibri"/>
              </w:rPr>
            </w:pPr>
            <w:r>
              <w:rPr>
                <w:rFonts w:eastAsia="Calibri"/>
              </w:rPr>
              <w:t>Тања Ивковић</w:t>
            </w:r>
          </w:p>
        </w:tc>
        <w:tc>
          <w:tcPr>
            <w:tcW w:w="3260" w:type="dxa"/>
            <w:tcBorders>
              <w:top w:val="single" w:color="000000" w:sz="4" w:space="0"/>
              <w:left w:val="single" w:color="000000" w:sz="4" w:space="0"/>
              <w:bottom w:val="single" w:color="auto" w:sz="4" w:space="0"/>
              <w:right w:val="single" w:color="000000" w:sz="4" w:space="0"/>
            </w:tcBorders>
            <w:vAlign w:val="center"/>
          </w:tcPr>
          <w:p w14:paraId="4D1AD389">
            <w:pPr>
              <w:spacing w:line="273" w:lineRule="auto"/>
              <w:rPr>
                <w:rFonts w:eastAsia="Calibri"/>
              </w:rPr>
            </w:pPr>
            <w:r>
              <w:rPr>
                <w:rFonts w:eastAsia="Calibri"/>
              </w:rPr>
              <w:t>Васпитач</w:t>
            </w:r>
          </w:p>
        </w:tc>
        <w:tc>
          <w:tcPr>
            <w:tcW w:w="1134" w:type="dxa"/>
            <w:tcBorders>
              <w:top w:val="single" w:color="000000" w:sz="4" w:space="0"/>
              <w:left w:val="single" w:color="000000" w:sz="4" w:space="0"/>
              <w:bottom w:val="single" w:color="auto" w:sz="4" w:space="0"/>
              <w:right w:val="single" w:color="000000" w:sz="4" w:space="0"/>
            </w:tcBorders>
            <w:vAlign w:val="center"/>
          </w:tcPr>
          <w:p w14:paraId="00C461C0">
            <w:pPr>
              <w:spacing w:line="273" w:lineRule="auto"/>
              <w:rPr>
                <w:rFonts w:eastAsia="Calibri"/>
              </w:rPr>
            </w:pPr>
            <w:r>
              <w:rPr>
                <w:rFonts w:eastAsia="Calibri"/>
              </w:rPr>
              <w:t>VI</w:t>
            </w:r>
          </w:p>
        </w:tc>
        <w:tc>
          <w:tcPr>
            <w:tcW w:w="1134" w:type="dxa"/>
            <w:tcBorders>
              <w:top w:val="single" w:color="000000" w:sz="4" w:space="0"/>
              <w:left w:val="single" w:color="000000" w:sz="4" w:space="0"/>
              <w:bottom w:val="single" w:color="auto" w:sz="4" w:space="0"/>
              <w:right w:val="single" w:color="000000" w:sz="4" w:space="0"/>
            </w:tcBorders>
            <w:vAlign w:val="center"/>
          </w:tcPr>
          <w:p w14:paraId="7B809365">
            <w:pPr>
              <w:spacing w:line="273" w:lineRule="auto"/>
              <w:rPr>
                <w:rFonts w:eastAsia="Calibri"/>
              </w:rPr>
            </w:pPr>
            <w:r>
              <w:rPr>
                <w:rFonts w:eastAsia="Calibri"/>
              </w:rPr>
              <w:t>1</w:t>
            </w:r>
          </w:p>
        </w:tc>
        <w:tc>
          <w:tcPr>
            <w:tcW w:w="1418" w:type="dxa"/>
            <w:tcBorders>
              <w:top w:val="single" w:color="000000" w:sz="4" w:space="0"/>
              <w:left w:val="single" w:color="000000" w:sz="4" w:space="0"/>
              <w:bottom w:val="single" w:color="auto" w:sz="4" w:space="0"/>
              <w:right w:val="single" w:color="000000" w:sz="4" w:space="0"/>
            </w:tcBorders>
          </w:tcPr>
          <w:p w14:paraId="1AB3AF28">
            <w:pPr>
              <w:spacing w:line="273" w:lineRule="auto"/>
              <w:rPr>
                <w:rFonts w:eastAsia="Calibri"/>
              </w:rPr>
            </w:pPr>
            <w:r>
              <w:rPr>
                <w:rFonts w:eastAsia="Calibri"/>
              </w:rPr>
              <w:t>100%</w:t>
            </w:r>
          </w:p>
        </w:tc>
      </w:tr>
      <w:tr w14:paraId="58B85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trPr>
        <w:tc>
          <w:tcPr>
            <w:tcW w:w="710" w:type="dxa"/>
            <w:tcBorders>
              <w:top w:val="single" w:color="auto" w:sz="4" w:space="0"/>
              <w:left w:val="single" w:color="000000" w:sz="4" w:space="0"/>
              <w:bottom w:val="single" w:color="auto" w:sz="4" w:space="0"/>
              <w:right w:val="single" w:color="000000" w:sz="4" w:space="0"/>
            </w:tcBorders>
          </w:tcPr>
          <w:p w14:paraId="44D3E6E0">
            <w:pPr>
              <w:spacing w:line="273" w:lineRule="auto"/>
              <w:rPr>
                <w:rFonts w:eastAsia="Calibri"/>
              </w:rPr>
            </w:pPr>
            <w:r>
              <w:rPr>
                <w:rFonts w:eastAsia="Calibri"/>
              </w:rPr>
              <w:t>8.</w:t>
            </w:r>
          </w:p>
        </w:tc>
        <w:tc>
          <w:tcPr>
            <w:tcW w:w="2268" w:type="dxa"/>
            <w:tcBorders>
              <w:top w:val="single" w:color="auto" w:sz="4" w:space="0"/>
              <w:left w:val="single" w:color="000000" w:sz="4" w:space="0"/>
              <w:bottom w:val="single" w:color="auto" w:sz="4" w:space="0"/>
              <w:right w:val="single" w:color="000000" w:sz="4" w:space="0"/>
            </w:tcBorders>
            <w:vAlign w:val="center"/>
          </w:tcPr>
          <w:p w14:paraId="7FD75162">
            <w:pPr>
              <w:spacing w:before="0" w:beforeAutospacing="0"/>
              <w:rPr>
                <w:rFonts w:eastAsia="Calibri"/>
              </w:rPr>
            </w:pPr>
            <w:r>
              <w:rPr>
                <w:rFonts w:eastAsia="Calibri"/>
              </w:rPr>
              <w:t>Ема Станковић</w:t>
            </w:r>
          </w:p>
        </w:tc>
        <w:tc>
          <w:tcPr>
            <w:tcW w:w="3260" w:type="dxa"/>
            <w:tcBorders>
              <w:top w:val="single" w:color="auto" w:sz="4" w:space="0"/>
              <w:left w:val="single" w:color="000000" w:sz="4" w:space="0"/>
              <w:bottom w:val="single" w:color="auto" w:sz="4" w:space="0"/>
              <w:right w:val="single" w:color="000000" w:sz="4" w:space="0"/>
            </w:tcBorders>
            <w:vAlign w:val="center"/>
          </w:tcPr>
          <w:p w14:paraId="4C716978">
            <w:pPr>
              <w:tabs>
                <w:tab w:val="left" w:pos="2302"/>
              </w:tabs>
              <w:spacing w:line="273" w:lineRule="auto"/>
              <w:rPr>
                <w:rFonts w:eastAsia="Calibri"/>
              </w:rPr>
            </w:pPr>
            <w:r>
              <w:rPr>
                <w:rFonts w:eastAsia="Calibri"/>
              </w:rPr>
              <w:t>Мед.сестра за  здравзаштиту</w:t>
            </w:r>
          </w:p>
        </w:tc>
        <w:tc>
          <w:tcPr>
            <w:tcW w:w="1134" w:type="dxa"/>
            <w:tcBorders>
              <w:top w:val="single" w:color="auto" w:sz="4" w:space="0"/>
              <w:left w:val="single" w:color="000000" w:sz="4" w:space="0"/>
              <w:bottom w:val="single" w:color="auto" w:sz="4" w:space="0"/>
              <w:right w:val="single" w:color="000000" w:sz="4" w:space="0"/>
            </w:tcBorders>
            <w:vAlign w:val="center"/>
          </w:tcPr>
          <w:p w14:paraId="36A920DE">
            <w:pPr>
              <w:spacing w:line="273" w:lineRule="auto"/>
              <w:rPr>
                <w:rFonts w:eastAsia="Calibri"/>
              </w:rPr>
            </w:pPr>
            <w:r>
              <w:rPr>
                <w:rFonts w:eastAsia="Calibri"/>
              </w:rPr>
              <w:t>IV</w:t>
            </w:r>
          </w:p>
        </w:tc>
        <w:tc>
          <w:tcPr>
            <w:tcW w:w="1134" w:type="dxa"/>
            <w:tcBorders>
              <w:top w:val="single" w:color="auto" w:sz="4" w:space="0"/>
              <w:left w:val="single" w:color="000000" w:sz="4" w:space="0"/>
              <w:bottom w:val="single" w:color="auto" w:sz="4" w:space="0"/>
              <w:right w:val="single" w:color="000000" w:sz="4" w:space="0"/>
            </w:tcBorders>
            <w:vAlign w:val="center"/>
          </w:tcPr>
          <w:p w14:paraId="3F69FEBE">
            <w:pPr>
              <w:spacing w:line="273" w:lineRule="auto"/>
              <w:rPr>
                <w:rFonts w:eastAsia="Calibri"/>
              </w:rPr>
            </w:pPr>
            <w:r>
              <w:rPr>
                <w:rFonts w:eastAsia="Calibri"/>
              </w:rPr>
              <w:t>0</w:t>
            </w:r>
          </w:p>
        </w:tc>
        <w:tc>
          <w:tcPr>
            <w:tcW w:w="1418" w:type="dxa"/>
            <w:tcBorders>
              <w:top w:val="single" w:color="auto" w:sz="4" w:space="0"/>
              <w:left w:val="single" w:color="000000" w:sz="4" w:space="0"/>
              <w:bottom w:val="single" w:color="auto" w:sz="4" w:space="0"/>
              <w:right w:val="single" w:color="000000" w:sz="4" w:space="0"/>
            </w:tcBorders>
          </w:tcPr>
          <w:p w14:paraId="5A793F2F">
            <w:pPr>
              <w:spacing w:line="273" w:lineRule="auto"/>
              <w:rPr>
                <w:rFonts w:eastAsia="Calibri"/>
              </w:rPr>
            </w:pPr>
            <w:r>
              <w:rPr>
                <w:rFonts w:eastAsia="Calibri"/>
              </w:rPr>
              <w:t>100%</w:t>
            </w:r>
          </w:p>
        </w:tc>
      </w:tr>
      <w:tr w14:paraId="381446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710" w:type="dxa"/>
            <w:tcBorders>
              <w:top w:val="single" w:color="auto" w:sz="4" w:space="0"/>
              <w:left w:val="single" w:color="000000" w:sz="4" w:space="0"/>
              <w:bottom w:val="single" w:color="000000" w:sz="4" w:space="0"/>
              <w:right w:val="single" w:color="000000" w:sz="4" w:space="0"/>
            </w:tcBorders>
          </w:tcPr>
          <w:p w14:paraId="43A709FA">
            <w:pPr>
              <w:spacing w:line="273" w:lineRule="auto"/>
              <w:rPr>
                <w:rFonts w:eastAsia="Calibri"/>
              </w:rPr>
            </w:pPr>
            <w:r>
              <w:rPr>
                <w:rFonts w:eastAsia="Calibri"/>
              </w:rPr>
              <w:t>9.</w:t>
            </w:r>
          </w:p>
        </w:tc>
        <w:tc>
          <w:tcPr>
            <w:tcW w:w="2268" w:type="dxa"/>
            <w:tcBorders>
              <w:top w:val="single" w:color="auto" w:sz="4" w:space="0"/>
              <w:left w:val="single" w:color="000000" w:sz="4" w:space="0"/>
              <w:bottom w:val="single" w:color="000000" w:sz="4" w:space="0"/>
              <w:right w:val="single" w:color="000000" w:sz="4" w:space="0"/>
            </w:tcBorders>
            <w:vAlign w:val="center"/>
          </w:tcPr>
          <w:p w14:paraId="7939AA0A">
            <w:pPr>
              <w:spacing w:before="0" w:beforeAutospacing="0"/>
              <w:rPr>
                <w:rFonts w:eastAsia="Calibri"/>
              </w:rPr>
            </w:pPr>
            <w:r>
              <w:rPr>
                <w:rFonts w:eastAsia="Calibri"/>
              </w:rPr>
              <w:t>ТеодораТрајковић</w:t>
            </w:r>
          </w:p>
        </w:tc>
        <w:tc>
          <w:tcPr>
            <w:tcW w:w="3260" w:type="dxa"/>
            <w:tcBorders>
              <w:top w:val="single" w:color="auto" w:sz="4" w:space="0"/>
              <w:left w:val="single" w:color="000000" w:sz="4" w:space="0"/>
              <w:bottom w:val="single" w:color="000000" w:sz="4" w:space="0"/>
              <w:right w:val="single" w:color="000000" w:sz="4" w:space="0"/>
            </w:tcBorders>
            <w:vAlign w:val="center"/>
          </w:tcPr>
          <w:p w14:paraId="55664A3B">
            <w:pPr>
              <w:spacing w:line="273" w:lineRule="auto"/>
              <w:rPr>
                <w:rFonts w:eastAsia="Calibri"/>
              </w:rPr>
            </w:pPr>
            <w:r>
              <w:rPr>
                <w:rFonts w:eastAsia="Calibri"/>
              </w:rPr>
              <w:t>Сестра-васпитач</w:t>
            </w:r>
          </w:p>
        </w:tc>
        <w:tc>
          <w:tcPr>
            <w:tcW w:w="1134" w:type="dxa"/>
            <w:tcBorders>
              <w:top w:val="single" w:color="auto" w:sz="4" w:space="0"/>
              <w:left w:val="single" w:color="000000" w:sz="4" w:space="0"/>
              <w:bottom w:val="single" w:color="000000" w:sz="4" w:space="0"/>
              <w:right w:val="single" w:color="000000" w:sz="4" w:space="0"/>
            </w:tcBorders>
            <w:vAlign w:val="center"/>
          </w:tcPr>
          <w:p w14:paraId="15170CE0">
            <w:pPr>
              <w:spacing w:line="273" w:lineRule="auto"/>
              <w:rPr>
                <w:rFonts w:eastAsia="Calibri"/>
              </w:rPr>
            </w:pPr>
            <w:r>
              <w:rPr>
                <w:rFonts w:eastAsia="Calibri"/>
              </w:rPr>
              <w:t>IV</w:t>
            </w:r>
          </w:p>
        </w:tc>
        <w:tc>
          <w:tcPr>
            <w:tcW w:w="1134" w:type="dxa"/>
            <w:tcBorders>
              <w:top w:val="single" w:color="auto" w:sz="4" w:space="0"/>
              <w:left w:val="single" w:color="000000" w:sz="4" w:space="0"/>
              <w:bottom w:val="single" w:color="000000" w:sz="4" w:space="0"/>
              <w:right w:val="single" w:color="000000" w:sz="4" w:space="0"/>
            </w:tcBorders>
            <w:vAlign w:val="center"/>
          </w:tcPr>
          <w:p w14:paraId="06220409">
            <w:pPr>
              <w:spacing w:line="273" w:lineRule="auto"/>
              <w:rPr>
                <w:rFonts w:eastAsia="Calibri"/>
              </w:rPr>
            </w:pPr>
            <w:r>
              <w:rPr>
                <w:rFonts w:eastAsia="Calibri"/>
              </w:rPr>
              <w:t>4</w:t>
            </w:r>
          </w:p>
        </w:tc>
        <w:tc>
          <w:tcPr>
            <w:tcW w:w="1418" w:type="dxa"/>
            <w:tcBorders>
              <w:top w:val="single" w:color="auto" w:sz="4" w:space="0"/>
              <w:left w:val="single" w:color="000000" w:sz="4" w:space="0"/>
              <w:bottom w:val="single" w:color="000000" w:sz="4" w:space="0"/>
              <w:right w:val="single" w:color="000000" w:sz="4" w:space="0"/>
            </w:tcBorders>
          </w:tcPr>
          <w:p w14:paraId="4A7ECD73">
            <w:pPr>
              <w:spacing w:line="273" w:lineRule="auto"/>
              <w:rPr>
                <w:rFonts w:eastAsia="Calibri"/>
              </w:rPr>
            </w:pPr>
            <w:r>
              <w:rPr>
                <w:rFonts w:eastAsia="Calibri"/>
              </w:rPr>
              <w:t>100%</w:t>
            </w:r>
          </w:p>
        </w:tc>
      </w:tr>
      <w:tr w14:paraId="05465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trPr>
        <w:tc>
          <w:tcPr>
            <w:tcW w:w="710" w:type="dxa"/>
            <w:tcBorders>
              <w:top w:val="single" w:color="000000" w:sz="4" w:space="0"/>
              <w:left w:val="single" w:color="000000" w:sz="4" w:space="0"/>
              <w:bottom w:val="single" w:color="auto" w:sz="4" w:space="0"/>
              <w:right w:val="single" w:color="000000" w:sz="4" w:space="0"/>
            </w:tcBorders>
          </w:tcPr>
          <w:p w14:paraId="6660C904">
            <w:pPr>
              <w:spacing w:line="273" w:lineRule="auto"/>
              <w:rPr>
                <w:rFonts w:eastAsia="Calibri"/>
              </w:rPr>
            </w:pPr>
            <w:r>
              <w:rPr>
                <w:rFonts w:eastAsia="Calibri"/>
              </w:rPr>
              <w:t>10.</w:t>
            </w:r>
          </w:p>
        </w:tc>
        <w:tc>
          <w:tcPr>
            <w:tcW w:w="2268" w:type="dxa"/>
            <w:tcBorders>
              <w:top w:val="single" w:color="000000" w:sz="4" w:space="0"/>
              <w:left w:val="single" w:color="000000" w:sz="4" w:space="0"/>
              <w:bottom w:val="single" w:color="auto" w:sz="4" w:space="0"/>
              <w:right w:val="single" w:color="000000" w:sz="4" w:space="0"/>
            </w:tcBorders>
            <w:vAlign w:val="center"/>
          </w:tcPr>
          <w:p w14:paraId="72F9792D">
            <w:pPr>
              <w:spacing w:before="0" w:beforeAutospacing="0"/>
              <w:rPr>
                <w:rFonts w:eastAsia="Calibri"/>
              </w:rPr>
            </w:pPr>
            <w:r>
              <w:rPr>
                <w:rFonts w:eastAsia="Calibri"/>
              </w:rPr>
              <w:t>Јасмина Јовановић</w:t>
            </w:r>
          </w:p>
        </w:tc>
        <w:tc>
          <w:tcPr>
            <w:tcW w:w="3260" w:type="dxa"/>
            <w:tcBorders>
              <w:top w:val="single" w:color="000000" w:sz="4" w:space="0"/>
              <w:left w:val="single" w:color="000000" w:sz="4" w:space="0"/>
              <w:bottom w:val="single" w:color="auto" w:sz="4" w:space="0"/>
              <w:right w:val="single" w:color="000000" w:sz="4" w:space="0"/>
            </w:tcBorders>
            <w:vAlign w:val="center"/>
          </w:tcPr>
          <w:p w14:paraId="35C5F5FC">
            <w:pPr>
              <w:spacing w:line="273" w:lineRule="auto"/>
              <w:rPr>
                <w:rFonts w:eastAsia="Calibri"/>
              </w:rPr>
            </w:pPr>
            <w:r>
              <w:rPr>
                <w:rFonts w:eastAsia="Calibri"/>
              </w:rPr>
              <w:t>Благајник</w:t>
            </w:r>
          </w:p>
        </w:tc>
        <w:tc>
          <w:tcPr>
            <w:tcW w:w="1134" w:type="dxa"/>
            <w:tcBorders>
              <w:top w:val="single" w:color="000000" w:sz="4" w:space="0"/>
              <w:left w:val="single" w:color="000000" w:sz="4" w:space="0"/>
              <w:bottom w:val="single" w:color="auto" w:sz="4" w:space="0"/>
              <w:right w:val="single" w:color="000000" w:sz="4" w:space="0"/>
            </w:tcBorders>
            <w:vAlign w:val="center"/>
          </w:tcPr>
          <w:p w14:paraId="625E89D4">
            <w:pPr>
              <w:spacing w:line="273" w:lineRule="auto"/>
              <w:rPr>
                <w:rFonts w:eastAsia="Calibri"/>
              </w:rPr>
            </w:pPr>
            <w:r>
              <w:rPr>
                <w:rFonts w:eastAsia="Calibri"/>
              </w:rPr>
              <w:t>IV</w:t>
            </w:r>
          </w:p>
        </w:tc>
        <w:tc>
          <w:tcPr>
            <w:tcW w:w="1134" w:type="dxa"/>
            <w:tcBorders>
              <w:top w:val="single" w:color="000000" w:sz="4" w:space="0"/>
              <w:left w:val="single" w:color="000000" w:sz="4" w:space="0"/>
              <w:bottom w:val="single" w:color="auto" w:sz="4" w:space="0"/>
              <w:right w:val="single" w:color="000000" w:sz="4" w:space="0"/>
            </w:tcBorders>
            <w:vAlign w:val="center"/>
          </w:tcPr>
          <w:p w14:paraId="3C87C00F">
            <w:pPr>
              <w:spacing w:line="273" w:lineRule="auto"/>
              <w:rPr>
                <w:rFonts w:eastAsia="Calibri"/>
              </w:rPr>
            </w:pPr>
            <w:r>
              <w:rPr>
                <w:rFonts w:eastAsia="Calibri"/>
              </w:rPr>
              <w:t>23</w:t>
            </w:r>
          </w:p>
        </w:tc>
        <w:tc>
          <w:tcPr>
            <w:tcW w:w="1418" w:type="dxa"/>
            <w:tcBorders>
              <w:top w:val="single" w:color="000000" w:sz="4" w:space="0"/>
              <w:left w:val="single" w:color="000000" w:sz="4" w:space="0"/>
              <w:bottom w:val="single" w:color="auto" w:sz="4" w:space="0"/>
              <w:right w:val="single" w:color="000000" w:sz="4" w:space="0"/>
            </w:tcBorders>
          </w:tcPr>
          <w:p w14:paraId="7EF69052">
            <w:pPr>
              <w:spacing w:line="273" w:lineRule="auto"/>
              <w:rPr>
                <w:rFonts w:eastAsia="Calibri"/>
              </w:rPr>
            </w:pPr>
            <w:r>
              <w:rPr>
                <w:rFonts w:eastAsia="Calibri"/>
              </w:rPr>
              <w:t>100%</w:t>
            </w:r>
          </w:p>
        </w:tc>
      </w:tr>
      <w:tr w14:paraId="0271C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trPr>
        <w:tc>
          <w:tcPr>
            <w:tcW w:w="710" w:type="dxa"/>
            <w:tcBorders>
              <w:top w:val="single" w:color="auto" w:sz="4" w:space="0"/>
              <w:left w:val="single" w:color="000000" w:sz="4" w:space="0"/>
              <w:bottom w:val="single" w:color="000000" w:sz="4" w:space="0"/>
              <w:right w:val="single" w:color="000000" w:sz="4" w:space="0"/>
            </w:tcBorders>
          </w:tcPr>
          <w:p w14:paraId="1E556D48">
            <w:pPr>
              <w:spacing w:line="273" w:lineRule="auto"/>
              <w:rPr>
                <w:rFonts w:eastAsia="Calibri"/>
              </w:rPr>
            </w:pPr>
            <w:r>
              <w:rPr>
                <w:rFonts w:eastAsia="Calibri"/>
              </w:rPr>
              <w:t>11.</w:t>
            </w:r>
          </w:p>
        </w:tc>
        <w:tc>
          <w:tcPr>
            <w:tcW w:w="2268" w:type="dxa"/>
            <w:tcBorders>
              <w:top w:val="single" w:color="auto" w:sz="4" w:space="0"/>
              <w:left w:val="single" w:color="000000" w:sz="4" w:space="0"/>
              <w:bottom w:val="single" w:color="000000" w:sz="4" w:space="0"/>
              <w:right w:val="single" w:color="000000" w:sz="4" w:space="0"/>
            </w:tcBorders>
            <w:vAlign w:val="center"/>
          </w:tcPr>
          <w:p w14:paraId="793590AA">
            <w:pPr>
              <w:spacing w:before="0" w:beforeAutospacing="0"/>
              <w:rPr>
                <w:rFonts w:eastAsia="Calibri"/>
              </w:rPr>
            </w:pPr>
            <w:r>
              <w:rPr>
                <w:rFonts w:eastAsia="Calibri"/>
              </w:rPr>
              <w:t>Маја Јовановић</w:t>
            </w:r>
          </w:p>
        </w:tc>
        <w:tc>
          <w:tcPr>
            <w:tcW w:w="3260" w:type="dxa"/>
            <w:tcBorders>
              <w:top w:val="single" w:color="auto" w:sz="4" w:space="0"/>
              <w:left w:val="single" w:color="000000" w:sz="4" w:space="0"/>
              <w:bottom w:val="single" w:color="000000" w:sz="4" w:space="0"/>
              <w:right w:val="single" w:color="000000" w:sz="4" w:space="0"/>
            </w:tcBorders>
            <w:vAlign w:val="center"/>
          </w:tcPr>
          <w:p w14:paraId="761B4D44">
            <w:pPr>
              <w:spacing w:line="273" w:lineRule="auto"/>
              <w:rPr>
                <w:rFonts w:eastAsia="Calibri"/>
              </w:rPr>
            </w:pPr>
            <w:r>
              <w:rPr>
                <w:rFonts w:eastAsia="Calibri"/>
              </w:rPr>
              <w:t>Главни кувар</w:t>
            </w:r>
          </w:p>
        </w:tc>
        <w:tc>
          <w:tcPr>
            <w:tcW w:w="1134" w:type="dxa"/>
            <w:tcBorders>
              <w:top w:val="single" w:color="auto" w:sz="4" w:space="0"/>
              <w:left w:val="single" w:color="000000" w:sz="4" w:space="0"/>
              <w:bottom w:val="single" w:color="000000" w:sz="4" w:space="0"/>
              <w:right w:val="single" w:color="000000" w:sz="4" w:space="0"/>
            </w:tcBorders>
            <w:vAlign w:val="center"/>
          </w:tcPr>
          <w:p w14:paraId="7F7C29C0">
            <w:pPr>
              <w:spacing w:line="273" w:lineRule="auto"/>
              <w:rPr>
                <w:rFonts w:eastAsia="Calibri"/>
              </w:rPr>
            </w:pPr>
            <w:r>
              <w:rPr>
                <w:rFonts w:eastAsia="Calibri"/>
              </w:rPr>
              <w:t>IV</w:t>
            </w:r>
          </w:p>
        </w:tc>
        <w:tc>
          <w:tcPr>
            <w:tcW w:w="1134" w:type="dxa"/>
            <w:tcBorders>
              <w:top w:val="single" w:color="auto" w:sz="4" w:space="0"/>
              <w:left w:val="single" w:color="000000" w:sz="4" w:space="0"/>
              <w:bottom w:val="single" w:color="000000" w:sz="4" w:space="0"/>
              <w:right w:val="single" w:color="000000" w:sz="4" w:space="0"/>
            </w:tcBorders>
            <w:vAlign w:val="center"/>
          </w:tcPr>
          <w:p w14:paraId="7970BF64">
            <w:pPr>
              <w:spacing w:line="273" w:lineRule="auto"/>
              <w:rPr>
                <w:rFonts w:eastAsia="Calibri"/>
              </w:rPr>
            </w:pPr>
            <w:r>
              <w:rPr>
                <w:rFonts w:eastAsia="Calibri"/>
              </w:rPr>
              <w:t>22</w:t>
            </w:r>
          </w:p>
        </w:tc>
        <w:tc>
          <w:tcPr>
            <w:tcW w:w="1418" w:type="dxa"/>
            <w:tcBorders>
              <w:top w:val="single" w:color="auto" w:sz="4" w:space="0"/>
              <w:left w:val="single" w:color="000000" w:sz="4" w:space="0"/>
              <w:bottom w:val="single" w:color="000000" w:sz="4" w:space="0"/>
              <w:right w:val="single" w:color="000000" w:sz="4" w:space="0"/>
            </w:tcBorders>
          </w:tcPr>
          <w:p w14:paraId="007F9535">
            <w:pPr>
              <w:spacing w:line="273" w:lineRule="auto"/>
              <w:rPr>
                <w:rFonts w:eastAsia="Calibri"/>
              </w:rPr>
            </w:pPr>
            <w:r>
              <w:rPr>
                <w:rFonts w:eastAsia="Calibri"/>
              </w:rPr>
              <w:t>100%</w:t>
            </w:r>
          </w:p>
        </w:tc>
      </w:tr>
      <w:tr w14:paraId="56D6D9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710" w:type="dxa"/>
            <w:tcBorders>
              <w:top w:val="single" w:color="auto" w:sz="4" w:space="0"/>
              <w:left w:val="single" w:color="000000" w:sz="4" w:space="0"/>
              <w:bottom w:val="single" w:color="auto" w:sz="4" w:space="0"/>
              <w:right w:val="single" w:color="000000" w:sz="4" w:space="0"/>
            </w:tcBorders>
          </w:tcPr>
          <w:p w14:paraId="204B157D">
            <w:pPr>
              <w:spacing w:line="273" w:lineRule="auto"/>
              <w:rPr>
                <w:rFonts w:eastAsia="Calibri"/>
              </w:rPr>
            </w:pPr>
            <w:r>
              <w:rPr>
                <w:rFonts w:eastAsia="Calibri"/>
              </w:rPr>
              <w:t>12.</w:t>
            </w:r>
          </w:p>
        </w:tc>
        <w:tc>
          <w:tcPr>
            <w:tcW w:w="2268" w:type="dxa"/>
            <w:tcBorders>
              <w:top w:val="single" w:color="auto" w:sz="4" w:space="0"/>
              <w:left w:val="single" w:color="000000" w:sz="4" w:space="0"/>
              <w:bottom w:val="single" w:color="auto" w:sz="4" w:space="0"/>
              <w:right w:val="single" w:color="000000" w:sz="4" w:space="0"/>
            </w:tcBorders>
            <w:vAlign w:val="center"/>
          </w:tcPr>
          <w:p w14:paraId="79425B7E">
            <w:pPr>
              <w:spacing w:before="0" w:beforeAutospacing="0"/>
              <w:rPr>
                <w:rFonts w:eastAsia="Calibri"/>
              </w:rPr>
            </w:pPr>
            <w:r>
              <w:rPr>
                <w:rFonts w:eastAsia="Calibri"/>
              </w:rPr>
              <w:t>Зоран Цветковић</w:t>
            </w:r>
          </w:p>
        </w:tc>
        <w:tc>
          <w:tcPr>
            <w:tcW w:w="3260" w:type="dxa"/>
            <w:tcBorders>
              <w:top w:val="single" w:color="auto" w:sz="4" w:space="0"/>
              <w:left w:val="single" w:color="000000" w:sz="4" w:space="0"/>
              <w:bottom w:val="single" w:color="auto" w:sz="4" w:space="0"/>
              <w:right w:val="single" w:color="000000" w:sz="4" w:space="0"/>
            </w:tcBorders>
            <w:vAlign w:val="center"/>
          </w:tcPr>
          <w:p w14:paraId="15DB0A96">
            <w:pPr>
              <w:spacing w:line="273" w:lineRule="auto"/>
              <w:rPr>
                <w:rFonts w:eastAsia="Calibri"/>
              </w:rPr>
            </w:pPr>
            <w:r>
              <w:rPr>
                <w:rFonts w:eastAsia="Calibri"/>
              </w:rPr>
              <w:t>Домар-мајстор ложач</w:t>
            </w:r>
          </w:p>
        </w:tc>
        <w:tc>
          <w:tcPr>
            <w:tcW w:w="1134" w:type="dxa"/>
            <w:tcBorders>
              <w:top w:val="single" w:color="auto" w:sz="4" w:space="0"/>
              <w:left w:val="single" w:color="000000" w:sz="4" w:space="0"/>
              <w:bottom w:val="single" w:color="auto" w:sz="4" w:space="0"/>
              <w:right w:val="single" w:color="000000" w:sz="4" w:space="0"/>
            </w:tcBorders>
            <w:vAlign w:val="center"/>
          </w:tcPr>
          <w:p w14:paraId="7EFC2DBD">
            <w:pPr>
              <w:spacing w:line="273" w:lineRule="auto"/>
              <w:rPr>
                <w:rFonts w:eastAsia="Calibri"/>
              </w:rPr>
            </w:pPr>
            <w:r>
              <w:rPr>
                <w:rFonts w:eastAsia="Calibri"/>
              </w:rPr>
              <w:t>ОШ</w:t>
            </w:r>
          </w:p>
        </w:tc>
        <w:tc>
          <w:tcPr>
            <w:tcW w:w="1134" w:type="dxa"/>
            <w:tcBorders>
              <w:top w:val="single" w:color="auto" w:sz="4" w:space="0"/>
              <w:left w:val="single" w:color="000000" w:sz="4" w:space="0"/>
              <w:bottom w:val="single" w:color="auto" w:sz="4" w:space="0"/>
              <w:right w:val="single" w:color="000000" w:sz="4" w:space="0"/>
            </w:tcBorders>
            <w:vAlign w:val="center"/>
          </w:tcPr>
          <w:p w14:paraId="51D8AB99">
            <w:pPr>
              <w:spacing w:line="273" w:lineRule="auto"/>
              <w:rPr>
                <w:rFonts w:eastAsia="Calibri"/>
              </w:rPr>
            </w:pPr>
            <w:r>
              <w:rPr>
                <w:rFonts w:eastAsia="Calibri"/>
              </w:rPr>
              <w:t>23</w:t>
            </w:r>
          </w:p>
        </w:tc>
        <w:tc>
          <w:tcPr>
            <w:tcW w:w="1418" w:type="dxa"/>
            <w:tcBorders>
              <w:top w:val="single" w:color="auto" w:sz="4" w:space="0"/>
              <w:left w:val="single" w:color="000000" w:sz="4" w:space="0"/>
              <w:bottom w:val="single" w:color="auto" w:sz="4" w:space="0"/>
              <w:right w:val="single" w:color="000000" w:sz="4" w:space="0"/>
            </w:tcBorders>
          </w:tcPr>
          <w:p w14:paraId="0C5B7C4F">
            <w:pPr>
              <w:spacing w:line="273" w:lineRule="auto"/>
              <w:rPr>
                <w:rFonts w:eastAsia="Calibri"/>
              </w:rPr>
            </w:pPr>
            <w:r>
              <w:rPr>
                <w:rFonts w:eastAsia="Calibri"/>
              </w:rPr>
              <w:t>100%</w:t>
            </w:r>
          </w:p>
        </w:tc>
      </w:tr>
      <w:tr w14:paraId="1B67A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710" w:type="dxa"/>
            <w:tcBorders>
              <w:top w:val="single" w:color="auto" w:sz="4" w:space="0"/>
              <w:left w:val="single" w:color="000000" w:sz="4" w:space="0"/>
              <w:bottom w:val="single" w:color="000000" w:sz="4" w:space="0"/>
              <w:right w:val="single" w:color="000000" w:sz="4" w:space="0"/>
            </w:tcBorders>
          </w:tcPr>
          <w:p w14:paraId="27D7E030">
            <w:pPr>
              <w:spacing w:line="273" w:lineRule="auto"/>
              <w:rPr>
                <w:rFonts w:eastAsia="Calibri"/>
              </w:rPr>
            </w:pPr>
            <w:r>
              <w:rPr>
                <w:rFonts w:eastAsia="Calibri"/>
              </w:rPr>
              <w:t>13.</w:t>
            </w:r>
          </w:p>
        </w:tc>
        <w:tc>
          <w:tcPr>
            <w:tcW w:w="2268" w:type="dxa"/>
            <w:tcBorders>
              <w:top w:val="single" w:color="auto" w:sz="4" w:space="0"/>
              <w:left w:val="single" w:color="000000" w:sz="4" w:space="0"/>
              <w:bottom w:val="single" w:color="000000" w:sz="4" w:space="0"/>
              <w:right w:val="single" w:color="000000" w:sz="4" w:space="0"/>
            </w:tcBorders>
            <w:vAlign w:val="center"/>
          </w:tcPr>
          <w:p w14:paraId="5316EB0C">
            <w:pPr>
              <w:spacing w:before="0" w:beforeAutospacing="0"/>
              <w:rPr>
                <w:rFonts w:eastAsia="Calibri"/>
              </w:rPr>
            </w:pPr>
            <w:r>
              <w:rPr>
                <w:rFonts w:eastAsia="Calibri"/>
              </w:rPr>
              <w:t>Бојан Миленковић</w:t>
            </w:r>
          </w:p>
        </w:tc>
        <w:tc>
          <w:tcPr>
            <w:tcW w:w="3260" w:type="dxa"/>
            <w:tcBorders>
              <w:top w:val="single" w:color="auto" w:sz="4" w:space="0"/>
              <w:left w:val="single" w:color="000000" w:sz="4" w:space="0"/>
              <w:bottom w:val="single" w:color="000000" w:sz="4" w:space="0"/>
              <w:right w:val="single" w:color="000000" w:sz="4" w:space="0"/>
            </w:tcBorders>
            <w:vAlign w:val="center"/>
          </w:tcPr>
          <w:p w14:paraId="5FD3BBD7">
            <w:pPr>
              <w:spacing w:line="273" w:lineRule="auto"/>
              <w:rPr>
                <w:rFonts w:eastAsia="Calibri"/>
              </w:rPr>
            </w:pPr>
            <w:r>
              <w:rPr>
                <w:rFonts w:eastAsia="Calibri"/>
              </w:rPr>
              <w:t>Возач</w:t>
            </w:r>
          </w:p>
        </w:tc>
        <w:tc>
          <w:tcPr>
            <w:tcW w:w="1134" w:type="dxa"/>
            <w:tcBorders>
              <w:top w:val="single" w:color="auto" w:sz="4" w:space="0"/>
              <w:left w:val="single" w:color="000000" w:sz="4" w:space="0"/>
              <w:bottom w:val="single" w:color="000000" w:sz="4" w:space="0"/>
              <w:right w:val="single" w:color="000000" w:sz="4" w:space="0"/>
            </w:tcBorders>
            <w:vAlign w:val="center"/>
          </w:tcPr>
          <w:p w14:paraId="2B6BD2DD">
            <w:pPr>
              <w:spacing w:line="273" w:lineRule="auto"/>
              <w:rPr>
                <w:rFonts w:eastAsia="Calibri"/>
              </w:rPr>
            </w:pPr>
            <w:r>
              <w:rPr>
                <w:rFonts w:eastAsia="Calibri"/>
              </w:rPr>
              <w:t>III и V</w:t>
            </w:r>
          </w:p>
        </w:tc>
        <w:tc>
          <w:tcPr>
            <w:tcW w:w="1134" w:type="dxa"/>
            <w:tcBorders>
              <w:top w:val="single" w:color="auto" w:sz="4" w:space="0"/>
              <w:left w:val="single" w:color="000000" w:sz="4" w:space="0"/>
              <w:bottom w:val="single" w:color="000000" w:sz="4" w:space="0"/>
              <w:right w:val="single" w:color="000000" w:sz="4" w:space="0"/>
            </w:tcBorders>
            <w:vAlign w:val="center"/>
          </w:tcPr>
          <w:p w14:paraId="618BDF41">
            <w:pPr>
              <w:rPr>
                <w:rFonts w:eastAsia="Calibri"/>
              </w:rPr>
            </w:pPr>
            <w:r>
              <w:rPr>
                <w:rFonts w:eastAsia="Calibri"/>
              </w:rPr>
              <w:t>12</w:t>
            </w:r>
          </w:p>
        </w:tc>
        <w:tc>
          <w:tcPr>
            <w:tcW w:w="1418" w:type="dxa"/>
            <w:tcBorders>
              <w:top w:val="single" w:color="auto" w:sz="4" w:space="0"/>
              <w:left w:val="single" w:color="000000" w:sz="4" w:space="0"/>
              <w:bottom w:val="single" w:color="000000" w:sz="4" w:space="0"/>
              <w:right w:val="single" w:color="000000" w:sz="4" w:space="0"/>
            </w:tcBorders>
          </w:tcPr>
          <w:p w14:paraId="1F3CAF28">
            <w:pPr>
              <w:spacing w:line="273" w:lineRule="auto"/>
              <w:rPr>
                <w:rFonts w:eastAsia="Calibri"/>
              </w:rPr>
            </w:pPr>
            <w:r>
              <w:rPr>
                <w:rFonts w:eastAsia="Calibri"/>
              </w:rPr>
              <w:t>100%</w:t>
            </w:r>
          </w:p>
        </w:tc>
      </w:tr>
      <w:tr w14:paraId="018EA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trPr>
        <w:tc>
          <w:tcPr>
            <w:tcW w:w="710" w:type="dxa"/>
          </w:tcPr>
          <w:p w14:paraId="549E2267">
            <w:r>
              <w:t>14.</w:t>
            </w:r>
          </w:p>
        </w:tc>
        <w:tc>
          <w:tcPr>
            <w:tcW w:w="2268" w:type="dxa"/>
          </w:tcPr>
          <w:p w14:paraId="60D4071C">
            <w:pPr>
              <w:jc w:val="both"/>
              <w:rPr>
                <w:b/>
                <w:sz w:val="28"/>
                <w:szCs w:val="28"/>
              </w:rPr>
            </w:pPr>
            <w:r>
              <w:rPr>
                <w:rFonts w:eastAsia="Calibri"/>
              </w:rPr>
              <w:t>Милош Цветановић</w:t>
            </w:r>
          </w:p>
        </w:tc>
        <w:tc>
          <w:tcPr>
            <w:tcW w:w="3260" w:type="dxa"/>
          </w:tcPr>
          <w:p w14:paraId="33DBA804">
            <w:pPr>
              <w:jc w:val="both"/>
              <w:rPr>
                <w:b/>
              </w:rPr>
            </w:pPr>
            <w:r>
              <w:rPr>
                <w:rFonts w:eastAsia="Calibri"/>
              </w:rPr>
              <w:t>Возач</w:t>
            </w:r>
          </w:p>
        </w:tc>
        <w:tc>
          <w:tcPr>
            <w:tcW w:w="1134" w:type="dxa"/>
          </w:tcPr>
          <w:p w14:paraId="69993520">
            <w:pPr>
              <w:jc w:val="both"/>
              <w:rPr>
                <w:b/>
              </w:rPr>
            </w:pPr>
            <w:r>
              <w:rPr>
                <w:rFonts w:eastAsia="Calibri"/>
              </w:rPr>
              <w:t>III и V</w:t>
            </w:r>
          </w:p>
        </w:tc>
        <w:tc>
          <w:tcPr>
            <w:tcW w:w="1134" w:type="dxa"/>
          </w:tcPr>
          <w:p w14:paraId="03E14CA5">
            <w:pPr>
              <w:jc w:val="both"/>
            </w:pPr>
            <w:r>
              <w:t>12</w:t>
            </w:r>
          </w:p>
        </w:tc>
        <w:tc>
          <w:tcPr>
            <w:tcW w:w="1418" w:type="dxa"/>
          </w:tcPr>
          <w:p w14:paraId="1B160EAF">
            <w:pPr>
              <w:jc w:val="both"/>
              <w:rPr>
                <w:b/>
              </w:rPr>
            </w:pPr>
            <w:r>
              <w:rPr>
                <w:rFonts w:eastAsia="Calibri"/>
              </w:rPr>
              <w:t>100%</w:t>
            </w:r>
          </w:p>
        </w:tc>
      </w:tr>
    </w:tbl>
    <w:p w14:paraId="228592D8">
      <w:pPr>
        <w:contextualSpacing/>
        <w:jc w:val="both"/>
        <w:rPr>
          <w:rFonts w:eastAsia="Calibri"/>
        </w:rPr>
      </w:pPr>
    </w:p>
    <w:p w14:paraId="752FFAC5">
      <w:pPr>
        <w:ind w:firstLine="720"/>
        <w:contextualSpacing/>
        <w:jc w:val="both"/>
        <w:rPr>
          <w:rFonts w:eastAsia="Calibri"/>
        </w:rPr>
      </w:pPr>
      <w:r>
        <w:rPr>
          <w:rFonts w:eastAsia="Calibri"/>
        </w:rPr>
        <w:t>У току радне године могу се примити  стажисти- приправници, као и нови радници.</w:t>
      </w:r>
    </w:p>
    <w:p w14:paraId="1B6724A8">
      <w:pPr>
        <w:contextualSpacing/>
        <w:jc w:val="both"/>
        <w:rPr>
          <w:rFonts w:eastAsia="Calibri"/>
        </w:rPr>
      </w:pPr>
      <w:r>
        <w:rPr>
          <w:rFonts w:eastAsia="Calibri"/>
        </w:rPr>
        <w:t>Напомена:</w:t>
      </w:r>
    </w:p>
    <w:p w14:paraId="12068FE7">
      <w:pPr>
        <w:ind w:firstLine="720"/>
        <w:contextualSpacing/>
        <w:jc w:val="both"/>
        <w:rPr>
          <w:rFonts w:eastAsia="Calibri"/>
        </w:rPr>
      </w:pPr>
      <w:r>
        <w:rPr>
          <w:rFonts w:eastAsia="Calibri"/>
        </w:rPr>
        <w:t>Јелена Спасић –васпитач је на породиљском одсуству, а замена је Драгана Цветановић Миленковић.</w:t>
      </w:r>
    </w:p>
    <w:p w14:paraId="27493E95">
      <w:pPr>
        <w:ind w:firstLine="720"/>
        <w:contextualSpacing/>
        <w:jc w:val="both"/>
        <w:rPr>
          <w:rFonts w:eastAsia="Calibri"/>
        </w:rPr>
      </w:pPr>
    </w:p>
    <w:p w14:paraId="68E439DB">
      <w:pPr>
        <w:ind w:firstLine="720"/>
        <w:contextualSpacing/>
        <w:jc w:val="both"/>
        <w:rPr>
          <w:rFonts w:eastAsia="Calibri"/>
        </w:rPr>
      </w:pPr>
    </w:p>
    <w:p w14:paraId="5291941A">
      <w:pPr>
        <w:ind w:firstLine="720"/>
        <w:contextualSpacing/>
        <w:jc w:val="both"/>
        <w:rPr>
          <w:rFonts w:eastAsia="Calibri"/>
        </w:rPr>
      </w:pPr>
    </w:p>
    <w:p w14:paraId="28FEBA9A">
      <w:pPr>
        <w:ind w:firstLine="720"/>
        <w:contextualSpacing/>
        <w:jc w:val="both"/>
        <w:rPr>
          <w:rFonts w:eastAsia="Calibri"/>
        </w:rPr>
      </w:pPr>
    </w:p>
    <w:p w14:paraId="6BD84CAB">
      <w:pPr>
        <w:ind w:firstLine="720"/>
        <w:contextualSpacing/>
        <w:jc w:val="both"/>
        <w:rPr>
          <w:rFonts w:eastAsia="Calibri"/>
        </w:rPr>
      </w:pPr>
    </w:p>
    <w:p w14:paraId="75EAB9A8">
      <w:pPr>
        <w:ind w:firstLine="720"/>
        <w:contextualSpacing/>
        <w:jc w:val="both"/>
        <w:rPr>
          <w:rFonts w:eastAsia="Calibri"/>
        </w:rPr>
      </w:pPr>
    </w:p>
    <w:p w14:paraId="402544E8">
      <w:pPr>
        <w:spacing w:before="0" w:beforeAutospacing="0"/>
        <w:jc w:val="center"/>
        <w:rPr>
          <w:rFonts w:eastAsia="Calibri"/>
          <w:b/>
          <w:sz w:val="36"/>
        </w:rPr>
      </w:pPr>
      <w:r>
        <w:rPr>
          <w:rFonts w:eastAsia="Calibri"/>
          <w:b/>
          <w:sz w:val="36"/>
        </w:rPr>
        <w:t>5.ОРАНИЗАЦИЈА ВАСПИТНО-ОБРАЗОВНОГ РАДА</w:t>
      </w:r>
    </w:p>
    <w:p w14:paraId="6C18F4E1">
      <w:pPr>
        <w:ind w:left="720" w:firstLine="720"/>
        <w:contextualSpacing/>
        <w:rPr>
          <w:rFonts w:eastAsia="Calibri"/>
          <w:b/>
          <w:i/>
        </w:rPr>
      </w:pPr>
    </w:p>
    <w:p w14:paraId="0C43C140">
      <w:pPr>
        <w:spacing w:before="120" w:beforeAutospacing="0" w:after="120"/>
        <w:ind w:left="720" w:firstLine="720"/>
        <w:contextualSpacing/>
        <w:rPr>
          <w:rFonts w:eastAsia="Calibri"/>
          <w:b/>
          <w:sz w:val="32"/>
        </w:rPr>
      </w:pPr>
      <w:r>
        <w:rPr>
          <w:rFonts w:eastAsia="Calibri"/>
          <w:b/>
          <w:sz w:val="32"/>
        </w:rPr>
        <w:t>5.1. Облици рада са децом</w:t>
      </w:r>
    </w:p>
    <w:p w14:paraId="46A98B1B">
      <w:pPr>
        <w:spacing w:before="120" w:beforeAutospacing="0" w:after="120"/>
        <w:ind w:left="720" w:firstLine="720"/>
        <w:contextualSpacing/>
        <w:rPr>
          <w:rFonts w:eastAsia="Calibri"/>
          <w:b/>
        </w:rPr>
      </w:pPr>
      <w:r>
        <w:rPr>
          <w:rFonts w:eastAsia="Calibri"/>
          <w:b/>
        </w:rPr>
        <w:tab/>
      </w:r>
    </w:p>
    <w:tbl>
      <w:tblPr>
        <w:tblStyle w:val="10"/>
        <w:tblW w:w="959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279"/>
        <w:gridCol w:w="994"/>
        <w:gridCol w:w="852"/>
        <w:gridCol w:w="851"/>
        <w:gridCol w:w="853"/>
        <w:gridCol w:w="851"/>
        <w:gridCol w:w="711"/>
        <w:gridCol w:w="818"/>
        <w:gridCol w:w="689"/>
        <w:gridCol w:w="1021"/>
      </w:tblGrid>
      <w:tr w14:paraId="35C679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675" w:type="dxa"/>
            <w:vMerge w:val="restart"/>
            <w:tcBorders>
              <w:top w:val="single" w:color="000000" w:sz="4" w:space="0"/>
              <w:left w:val="single" w:color="000000" w:sz="4" w:space="0"/>
              <w:bottom w:val="single" w:color="000000" w:sz="4" w:space="0"/>
              <w:right w:val="single" w:color="000000" w:sz="4" w:space="0"/>
            </w:tcBorders>
          </w:tcPr>
          <w:p w14:paraId="249990D3">
            <w:pPr>
              <w:spacing w:line="273" w:lineRule="auto"/>
              <w:jc w:val="both"/>
              <w:rPr>
                <w:rFonts w:eastAsia="Calibri"/>
              </w:rPr>
            </w:pPr>
            <w:r>
              <w:rPr>
                <w:rFonts w:eastAsia="Calibri"/>
              </w:rPr>
              <w:t>Ред.број</w:t>
            </w:r>
          </w:p>
        </w:tc>
        <w:tc>
          <w:tcPr>
            <w:tcW w:w="1279" w:type="dxa"/>
            <w:vMerge w:val="restart"/>
            <w:tcBorders>
              <w:top w:val="single" w:color="000000" w:sz="4" w:space="0"/>
              <w:left w:val="single" w:color="000000" w:sz="4" w:space="0"/>
              <w:bottom w:val="single" w:color="000000" w:sz="4" w:space="0"/>
              <w:right w:val="single" w:color="000000" w:sz="4" w:space="0"/>
            </w:tcBorders>
          </w:tcPr>
          <w:p w14:paraId="685C6E45">
            <w:pPr>
              <w:spacing w:line="273" w:lineRule="auto"/>
              <w:jc w:val="both"/>
              <w:rPr>
                <w:rFonts w:eastAsia="Calibri"/>
              </w:rPr>
            </w:pPr>
            <w:r>
              <w:rPr>
                <w:rFonts w:eastAsia="Calibri"/>
              </w:rPr>
              <w:t>објекат</w:t>
            </w:r>
          </w:p>
        </w:tc>
        <w:tc>
          <w:tcPr>
            <w:tcW w:w="6619" w:type="dxa"/>
            <w:gridSpan w:val="8"/>
            <w:tcBorders>
              <w:top w:val="single" w:color="000000" w:sz="4" w:space="0"/>
              <w:left w:val="single" w:color="000000" w:sz="4" w:space="0"/>
              <w:bottom w:val="single" w:color="auto" w:sz="4" w:space="0"/>
              <w:right w:val="single" w:color="000000" w:sz="4" w:space="0"/>
            </w:tcBorders>
          </w:tcPr>
          <w:p w14:paraId="48886AE2">
            <w:pPr>
              <w:spacing w:line="273" w:lineRule="auto"/>
              <w:jc w:val="center"/>
              <w:rPr>
                <w:rFonts w:eastAsia="Calibri"/>
                <w:b/>
                <w:i/>
              </w:rPr>
            </w:pPr>
            <w:r>
              <w:rPr>
                <w:rFonts w:eastAsia="Calibri"/>
                <w:b/>
                <w:i/>
              </w:rPr>
              <w:t>ОБЛИЦИ РАДА</w:t>
            </w:r>
          </w:p>
        </w:tc>
        <w:tc>
          <w:tcPr>
            <w:tcW w:w="1021" w:type="dxa"/>
            <w:tcBorders>
              <w:top w:val="single" w:color="000000" w:sz="4" w:space="0"/>
              <w:left w:val="single" w:color="000000" w:sz="4" w:space="0"/>
              <w:bottom w:val="single" w:color="auto" w:sz="4" w:space="0"/>
              <w:right w:val="single" w:color="000000" w:sz="4" w:space="0"/>
            </w:tcBorders>
          </w:tcPr>
          <w:p w14:paraId="711153DF">
            <w:pPr>
              <w:spacing w:line="273" w:lineRule="auto"/>
              <w:jc w:val="both"/>
              <w:rPr>
                <w:rFonts w:eastAsia="Calibri"/>
                <w:b/>
                <w:i/>
              </w:rPr>
            </w:pPr>
          </w:p>
        </w:tc>
      </w:tr>
      <w:tr w14:paraId="0817B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675" w:type="dxa"/>
            <w:vMerge w:val="continue"/>
            <w:tcBorders>
              <w:top w:val="single" w:color="000000" w:sz="4" w:space="0"/>
              <w:left w:val="single" w:color="000000" w:sz="4" w:space="0"/>
              <w:bottom w:val="single" w:color="000000" w:sz="4" w:space="0"/>
              <w:right w:val="single" w:color="000000" w:sz="4" w:space="0"/>
            </w:tcBorders>
            <w:vAlign w:val="center"/>
          </w:tcPr>
          <w:p w14:paraId="16617AD8">
            <w:pPr>
              <w:spacing w:before="0" w:beforeAutospacing="0"/>
              <w:rPr>
                <w:rFonts w:eastAsia="Calibri"/>
              </w:rPr>
            </w:pPr>
          </w:p>
        </w:tc>
        <w:tc>
          <w:tcPr>
            <w:tcW w:w="1279" w:type="dxa"/>
            <w:vMerge w:val="continue"/>
            <w:tcBorders>
              <w:top w:val="single" w:color="000000" w:sz="4" w:space="0"/>
              <w:left w:val="single" w:color="000000" w:sz="4" w:space="0"/>
              <w:bottom w:val="single" w:color="000000" w:sz="4" w:space="0"/>
              <w:right w:val="single" w:color="000000" w:sz="4" w:space="0"/>
            </w:tcBorders>
            <w:vAlign w:val="center"/>
          </w:tcPr>
          <w:p w14:paraId="061AEE61">
            <w:pPr>
              <w:spacing w:before="0" w:beforeAutospacing="0"/>
              <w:rPr>
                <w:rFonts w:eastAsia="Calibri"/>
              </w:rPr>
            </w:pPr>
          </w:p>
        </w:tc>
        <w:tc>
          <w:tcPr>
            <w:tcW w:w="1846" w:type="dxa"/>
            <w:gridSpan w:val="2"/>
            <w:tcBorders>
              <w:top w:val="single" w:color="auto" w:sz="4" w:space="0"/>
              <w:left w:val="single" w:color="000000" w:sz="4" w:space="0"/>
              <w:bottom w:val="single" w:color="auto" w:sz="4" w:space="0"/>
              <w:right w:val="single" w:color="000000" w:sz="4" w:space="0"/>
            </w:tcBorders>
          </w:tcPr>
          <w:p w14:paraId="73F63A70">
            <w:pPr>
              <w:jc w:val="center"/>
              <w:rPr>
                <w:rFonts w:eastAsia="Calibri"/>
              </w:rPr>
            </w:pPr>
            <w:r>
              <w:rPr>
                <w:rFonts w:eastAsia="Calibri"/>
              </w:rPr>
              <w:t>Мешовита</w:t>
            </w:r>
          </w:p>
          <w:p w14:paraId="3BE57B2C">
            <w:pPr>
              <w:spacing w:line="273" w:lineRule="auto"/>
              <w:jc w:val="center"/>
              <w:rPr>
                <w:rFonts w:eastAsia="Calibri"/>
                <w:b/>
                <w:i/>
              </w:rPr>
            </w:pPr>
            <w:r>
              <w:rPr>
                <w:rFonts w:eastAsia="Calibri"/>
              </w:rPr>
              <w:t>18 месеци-3година</w:t>
            </w:r>
          </w:p>
        </w:tc>
        <w:tc>
          <w:tcPr>
            <w:tcW w:w="1704" w:type="dxa"/>
            <w:gridSpan w:val="2"/>
            <w:tcBorders>
              <w:top w:val="single" w:color="auto" w:sz="4" w:space="0"/>
              <w:left w:val="single" w:color="000000" w:sz="4" w:space="0"/>
              <w:bottom w:val="single" w:color="auto" w:sz="4" w:space="0"/>
              <w:right w:val="single" w:color="000000" w:sz="4" w:space="0"/>
            </w:tcBorders>
          </w:tcPr>
          <w:p w14:paraId="72795089">
            <w:pPr>
              <w:jc w:val="center"/>
              <w:rPr>
                <w:rFonts w:eastAsia="Calibri"/>
              </w:rPr>
            </w:pPr>
            <w:r>
              <w:rPr>
                <w:rFonts w:eastAsia="Calibri"/>
              </w:rPr>
              <w:t>Мешовита</w:t>
            </w:r>
          </w:p>
          <w:p w14:paraId="30D8AF78">
            <w:pPr>
              <w:spacing w:line="273" w:lineRule="auto"/>
              <w:jc w:val="center"/>
              <w:rPr>
                <w:rFonts w:eastAsia="Calibri"/>
              </w:rPr>
            </w:pPr>
            <w:r>
              <w:rPr>
                <w:rFonts w:eastAsia="Calibri"/>
              </w:rPr>
              <w:t>3-5.5 година</w:t>
            </w:r>
          </w:p>
        </w:tc>
        <w:tc>
          <w:tcPr>
            <w:tcW w:w="1562" w:type="dxa"/>
            <w:gridSpan w:val="2"/>
            <w:tcBorders>
              <w:top w:val="single" w:color="auto" w:sz="4" w:space="0"/>
              <w:left w:val="single" w:color="000000" w:sz="4" w:space="0"/>
              <w:bottom w:val="single" w:color="auto" w:sz="4" w:space="0"/>
              <w:right w:val="single" w:color="auto" w:sz="4" w:space="0"/>
            </w:tcBorders>
          </w:tcPr>
          <w:p w14:paraId="5DB9CE8B">
            <w:pPr>
              <w:spacing w:line="273" w:lineRule="auto"/>
              <w:jc w:val="center"/>
              <w:rPr>
                <w:rFonts w:eastAsia="Calibri"/>
              </w:rPr>
            </w:pPr>
            <w:r>
              <w:rPr>
                <w:rFonts w:eastAsia="Calibri"/>
              </w:rPr>
              <w:t>Група у години пред полазак у школу</w:t>
            </w:r>
          </w:p>
        </w:tc>
        <w:tc>
          <w:tcPr>
            <w:tcW w:w="1507" w:type="dxa"/>
            <w:gridSpan w:val="2"/>
            <w:tcBorders>
              <w:top w:val="single" w:color="auto" w:sz="4" w:space="0"/>
              <w:left w:val="nil"/>
              <w:bottom w:val="single" w:color="auto" w:sz="4" w:space="0"/>
              <w:right w:val="single" w:color="000000" w:sz="4" w:space="0"/>
            </w:tcBorders>
          </w:tcPr>
          <w:p w14:paraId="241F0D91">
            <w:pPr>
              <w:spacing w:line="273" w:lineRule="auto"/>
              <w:jc w:val="center"/>
              <w:rPr>
                <w:rFonts w:eastAsia="Calibri"/>
              </w:rPr>
            </w:pPr>
            <w:r>
              <w:rPr>
                <w:rFonts w:eastAsia="Calibri"/>
              </w:rPr>
              <w:t>Посебан програм</w:t>
            </w:r>
          </w:p>
        </w:tc>
        <w:tc>
          <w:tcPr>
            <w:tcW w:w="1021" w:type="dxa"/>
            <w:vMerge w:val="restart"/>
            <w:tcBorders>
              <w:top w:val="single" w:color="auto" w:sz="4" w:space="0"/>
              <w:left w:val="single" w:color="000000" w:sz="4" w:space="0"/>
              <w:bottom w:val="single" w:color="000000" w:sz="4" w:space="0"/>
              <w:right w:val="single" w:color="000000" w:sz="4" w:space="0"/>
            </w:tcBorders>
          </w:tcPr>
          <w:p w14:paraId="23427CF6">
            <w:pPr>
              <w:contextualSpacing/>
              <w:jc w:val="center"/>
              <w:rPr>
                <w:rFonts w:eastAsia="Calibri"/>
              </w:rPr>
            </w:pPr>
            <w:r>
              <w:rPr>
                <w:rFonts w:eastAsia="Calibri"/>
              </w:rPr>
              <w:t>Време рада објекта</w:t>
            </w:r>
          </w:p>
          <w:p w14:paraId="5910A6FE">
            <w:pPr>
              <w:spacing w:line="273" w:lineRule="auto"/>
              <w:jc w:val="both"/>
              <w:rPr>
                <w:rFonts w:eastAsia="Calibri"/>
                <w:b/>
                <w:i/>
              </w:rPr>
            </w:pPr>
          </w:p>
        </w:tc>
      </w:tr>
      <w:tr w14:paraId="69C02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 w:hRule="atLeast"/>
        </w:trPr>
        <w:tc>
          <w:tcPr>
            <w:tcW w:w="675" w:type="dxa"/>
            <w:vMerge w:val="continue"/>
            <w:tcBorders>
              <w:top w:val="single" w:color="000000" w:sz="4" w:space="0"/>
              <w:left w:val="single" w:color="000000" w:sz="4" w:space="0"/>
              <w:bottom w:val="single" w:color="000000" w:sz="4" w:space="0"/>
              <w:right w:val="single" w:color="000000" w:sz="4" w:space="0"/>
            </w:tcBorders>
            <w:vAlign w:val="center"/>
          </w:tcPr>
          <w:p w14:paraId="719A0C3C">
            <w:pPr>
              <w:spacing w:before="0" w:beforeAutospacing="0"/>
              <w:rPr>
                <w:rFonts w:eastAsia="Calibri"/>
              </w:rPr>
            </w:pPr>
          </w:p>
        </w:tc>
        <w:tc>
          <w:tcPr>
            <w:tcW w:w="1279" w:type="dxa"/>
            <w:vMerge w:val="continue"/>
            <w:tcBorders>
              <w:top w:val="single" w:color="000000" w:sz="4" w:space="0"/>
              <w:left w:val="single" w:color="000000" w:sz="4" w:space="0"/>
              <w:bottom w:val="single" w:color="000000" w:sz="4" w:space="0"/>
              <w:right w:val="single" w:color="000000" w:sz="4" w:space="0"/>
            </w:tcBorders>
            <w:vAlign w:val="center"/>
          </w:tcPr>
          <w:p w14:paraId="444D5A48">
            <w:pPr>
              <w:spacing w:before="0" w:beforeAutospacing="0"/>
              <w:rPr>
                <w:rFonts w:eastAsia="Calibri"/>
              </w:rPr>
            </w:pPr>
          </w:p>
        </w:tc>
        <w:tc>
          <w:tcPr>
            <w:tcW w:w="994" w:type="dxa"/>
            <w:tcBorders>
              <w:top w:val="single" w:color="auto" w:sz="4" w:space="0"/>
              <w:left w:val="single" w:color="000000" w:sz="4" w:space="0"/>
              <w:bottom w:val="single" w:color="000000" w:sz="4" w:space="0"/>
              <w:right w:val="single" w:color="auto" w:sz="4" w:space="0"/>
            </w:tcBorders>
          </w:tcPr>
          <w:p w14:paraId="326C8A2B">
            <w:pPr>
              <w:spacing w:line="273" w:lineRule="auto"/>
              <w:jc w:val="both"/>
              <w:rPr>
                <w:rFonts w:eastAsia="Calibri"/>
              </w:rPr>
            </w:pPr>
            <w:r>
              <w:rPr>
                <w:rFonts w:eastAsia="Calibri"/>
              </w:rPr>
              <w:t>Број група</w:t>
            </w:r>
          </w:p>
        </w:tc>
        <w:tc>
          <w:tcPr>
            <w:tcW w:w="852" w:type="dxa"/>
            <w:tcBorders>
              <w:top w:val="single" w:color="auto" w:sz="4" w:space="0"/>
              <w:left w:val="nil"/>
              <w:bottom w:val="single" w:color="000000" w:sz="4" w:space="0"/>
              <w:right w:val="single" w:color="auto" w:sz="4" w:space="0"/>
            </w:tcBorders>
          </w:tcPr>
          <w:p w14:paraId="504D9F81">
            <w:pPr>
              <w:spacing w:line="273" w:lineRule="auto"/>
              <w:jc w:val="both"/>
              <w:rPr>
                <w:rFonts w:eastAsia="Calibri"/>
              </w:rPr>
            </w:pPr>
            <w:r>
              <w:rPr>
                <w:rFonts w:eastAsia="Calibri"/>
              </w:rPr>
              <w:t>Број деце</w:t>
            </w:r>
          </w:p>
        </w:tc>
        <w:tc>
          <w:tcPr>
            <w:tcW w:w="851" w:type="dxa"/>
            <w:tcBorders>
              <w:top w:val="single" w:color="auto" w:sz="4" w:space="0"/>
              <w:left w:val="nil"/>
              <w:bottom w:val="single" w:color="000000" w:sz="4" w:space="0"/>
              <w:right w:val="single" w:color="auto" w:sz="4" w:space="0"/>
            </w:tcBorders>
          </w:tcPr>
          <w:p w14:paraId="23C28274">
            <w:pPr>
              <w:spacing w:line="273" w:lineRule="auto"/>
              <w:jc w:val="both"/>
              <w:rPr>
                <w:rFonts w:eastAsia="Calibri"/>
              </w:rPr>
            </w:pPr>
            <w:r>
              <w:rPr>
                <w:rFonts w:eastAsia="Calibri"/>
              </w:rPr>
              <w:t>Број група</w:t>
            </w:r>
          </w:p>
        </w:tc>
        <w:tc>
          <w:tcPr>
            <w:tcW w:w="853" w:type="dxa"/>
            <w:tcBorders>
              <w:top w:val="single" w:color="auto" w:sz="4" w:space="0"/>
              <w:left w:val="nil"/>
              <w:bottom w:val="single" w:color="000000" w:sz="4" w:space="0"/>
              <w:right w:val="single" w:color="000000" w:sz="4" w:space="0"/>
            </w:tcBorders>
          </w:tcPr>
          <w:p w14:paraId="65DB2E46">
            <w:pPr>
              <w:spacing w:line="273" w:lineRule="auto"/>
              <w:jc w:val="both"/>
              <w:rPr>
                <w:rFonts w:eastAsia="Calibri"/>
              </w:rPr>
            </w:pPr>
            <w:r>
              <w:rPr>
                <w:rFonts w:eastAsia="Calibri"/>
              </w:rPr>
              <w:t>Број деце</w:t>
            </w:r>
          </w:p>
        </w:tc>
        <w:tc>
          <w:tcPr>
            <w:tcW w:w="851" w:type="dxa"/>
            <w:tcBorders>
              <w:top w:val="single" w:color="auto" w:sz="4" w:space="0"/>
              <w:left w:val="single" w:color="000000" w:sz="4" w:space="0"/>
              <w:bottom w:val="single" w:color="000000" w:sz="4" w:space="0"/>
              <w:right w:val="single" w:color="auto" w:sz="4" w:space="0"/>
            </w:tcBorders>
          </w:tcPr>
          <w:p w14:paraId="5D887F1F">
            <w:pPr>
              <w:spacing w:line="273" w:lineRule="auto"/>
              <w:jc w:val="both"/>
              <w:rPr>
                <w:rFonts w:eastAsia="Calibri"/>
              </w:rPr>
            </w:pPr>
            <w:r>
              <w:rPr>
                <w:rFonts w:eastAsia="Calibri"/>
              </w:rPr>
              <w:t>Број група</w:t>
            </w:r>
          </w:p>
        </w:tc>
        <w:tc>
          <w:tcPr>
            <w:tcW w:w="711" w:type="dxa"/>
            <w:tcBorders>
              <w:top w:val="single" w:color="auto" w:sz="4" w:space="0"/>
              <w:left w:val="nil"/>
              <w:bottom w:val="single" w:color="000000" w:sz="4" w:space="0"/>
              <w:right w:val="single" w:color="auto" w:sz="4" w:space="0"/>
            </w:tcBorders>
          </w:tcPr>
          <w:p w14:paraId="251837E2">
            <w:pPr>
              <w:spacing w:line="273" w:lineRule="auto"/>
              <w:jc w:val="both"/>
              <w:rPr>
                <w:rFonts w:eastAsia="Calibri"/>
              </w:rPr>
            </w:pPr>
            <w:r>
              <w:rPr>
                <w:rFonts w:eastAsia="Calibri"/>
              </w:rPr>
              <w:t>Број деце</w:t>
            </w:r>
          </w:p>
        </w:tc>
        <w:tc>
          <w:tcPr>
            <w:tcW w:w="818" w:type="dxa"/>
            <w:tcBorders>
              <w:top w:val="single" w:color="auto" w:sz="4" w:space="0"/>
              <w:left w:val="nil"/>
              <w:bottom w:val="single" w:color="000000" w:sz="4" w:space="0"/>
              <w:right w:val="single" w:color="auto" w:sz="4" w:space="0"/>
            </w:tcBorders>
          </w:tcPr>
          <w:p w14:paraId="07D4BACC">
            <w:pPr>
              <w:spacing w:line="273" w:lineRule="auto"/>
              <w:jc w:val="both"/>
              <w:rPr>
                <w:rFonts w:eastAsia="Calibri"/>
              </w:rPr>
            </w:pPr>
            <w:r>
              <w:rPr>
                <w:rFonts w:eastAsia="Calibri"/>
              </w:rPr>
              <w:t>Број група</w:t>
            </w:r>
          </w:p>
        </w:tc>
        <w:tc>
          <w:tcPr>
            <w:tcW w:w="689" w:type="dxa"/>
            <w:tcBorders>
              <w:top w:val="single" w:color="auto" w:sz="4" w:space="0"/>
              <w:left w:val="nil"/>
              <w:bottom w:val="single" w:color="000000" w:sz="4" w:space="0"/>
              <w:right w:val="single" w:color="auto" w:sz="4" w:space="0"/>
            </w:tcBorders>
          </w:tcPr>
          <w:p w14:paraId="2A4C26C7">
            <w:pPr>
              <w:spacing w:line="273" w:lineRule="auto"/>
              <w:jc w:val="both"/>
              <w:rPr>
                <w:rFonts w:eastAsia="Calibri"/>
              </w:rPr>
            </w:pPr>
            <w:r>
              <w:rPr>
                <w:rFonts w:eastAsia="Calibri"/>
              </w:rPr>
              <w:t>Број деце</w:t>
            </w:r>
          </w:p>
        </w:tc>
        <w:tc>
          <w:tcPr>
            <w:tcW w:w="1021" w:type="dxa"/>
            <w:vMerge w:val="continue"/>
            <w:tcBorders>
              <w:top w:val="single" w:color="auto" w:sz="4" w:space="0"/>
              <w:left w:val="single" w:color="000000" w:sz="4" w:space="0"/>
              <w:bottom w:val="single" w:color="000000" w:sz="4" w:space="0"/>
              <w:right w:val="single" w:color="000000" w:sz="4" w:space="0"/>
            </w:tcBorders>
            <w:vAlign w:val="center"/>
          </w:tcPr>
          <w:p w14:paraId="0A949067">
            <w:pPr>
              <w:spacing w:before="0" w:beforeAutospacing="0"/>
              <w:rPr>
                <w:rFonts w:eastAsia="Calibri"/>
                <w:b/>
                <w:i/>
              </w:rPr>
            </w:pPr>
          </w:p>
        </w:tc>
      </w:tr>
      <w:tr w14:paraId="2A4B5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trPr>
        <w:tc>
          <w:tcPr>
            <w:tcW w:w="675" w:type="dxa"/>
            <w:tcBorders>
              <w:top w:val="single" w:color="000000" w:sz="4" w:space="0"/>
              <w:left w:val="single" w:color="000000" w:sz="4" w:space="0"/>
              <w:bottom w:val="single" w:color="000000" w:sz="4" w:space="0"/>
              <w:right w:val="single" w:color="000000" w:sz="4" w:space="0"/>
            </w:tcBorders>
          </w:tcPr>
          <w:p w14:paraId="2FB693C8">
            <w:pPr>
              <w:spacing w:line="273" w:lineRule="auto"/>
              <w:jc w:val="both"/>
              <w:rPr>
                <w:rFonts w:eastAsia="Calibri"/>
              </w:rPr>
            </w:pPr>
            <w:r>
              <w:rPr>
                <w:rFonts w:eastAsia="Calibri"/>
              </w:rPr>
              <w:t>1.</w:t>
            </w:r>
          </w:p>
        </w:tc>
        <w:tc>
          <w:tcPr>
            <w:tcW w:w="1279" w:type="dxa"/>
            <w:tcBorders>
              <w:top w:val="single" w:color="000000" w:sz="4" w:space="0"/>
              <w:left w:val="single" w:color="000000" w:sz="4" w:space="0"/>
              <w:bottom w:val="single" w:color="000000" w:sz="4" w:space="0"/>
              <w:right w:val="single" w:color="000000" w:sz="4" w:space="0"/>
            </w:tcBorders>
          </w:tcPr>
          <w:p w14:paraId="1F68D8FA">
            <w:pPr>
              <w:jc w:val="both"/>
              <w:rPr>
                <w:rFonts w:eastAsia="Calibri"/>
              </w:rPr>
            </w:pPr>
            <w:r>
              <w:rPr>
                <w:rFonts w:eastAsia="Calibri"/>
              </w:rPr>
              <w:t>Гаџин Хан</w:t>
            </w:r>
          </w:p>
        </w:tc>
        <w:tc>
          <w:tcPr>
            <w:tcW w:w="994" w:type="dxa"/>
            <w:tcBorders>
              <w:top w:val="single" w:color="000000" w:sz="4" w:space="0"/>
              <w:left w:val="single" w:color="000000" w:sz="4" w:space="0"/>
              <w:bottom w:val="single" w:color="000000" w:sz="4" w:space="0"/>
              <w:right w:val="single" w:color="auto" w:sz="4" w:space="0"/>
            </w:tcBorders>
          </w:tcPr>
          <w:p w14:paraId="7A98685D">
            <w:pPr>
              <w:spacing w:line="273" w:lineRule="auto"/>
              <w:jc w:val="both"/>
              <w:rPr>
                <w:rFonts w:eastAsia="Calibri"/>
                <w:b/>
                <w:i/>
              </w:rPr>
            </w:pPr>
            <w:r>
              <w:rPr>
                <w:rFonts w:eastAsia="Calibri"/>
                <w:b/>
                <w:i/>
              </w:rPr>
              <w:t xml:space="preserve">    1</w:t>
            </w:r>
          </w:p>
        </w:tc>
        <w:tc>
          <w:tcPr>
            <w:tcW w:w="852" w:type="dxa"/>
            <w:tcBorders>
              <w:top w:val="single" w:color="000000" w:sz="4" w:space="0"/>
              <w:left w:val="nil"/>
              <w:bottom w:val="single" w:color="000000" w:sz="4" w:space="0"/>
              <w:right w:val="single" w:color="000000" w:sz="4" w:space="0"/>
            </w:tcBorders>
          </w:tcPr>
          <w:p w14:paraId="06250D19">
            <w:pPr>
              <w:spacing w:line="273" w:lineRule="auto"/>
              <w:jc w:val="both"/>
              <w:rPr>
                <w:rFonts w:eastAsia="Calibri"/>
                <w:b/>
                <w:i/>
              </w:rPr>
            </w:pPr>
            <w:r>
              <w:rPr>
                <w:rFonts w:eastAsia="Calibri"/>
                <w:b/>
                <w:i/>
              </w:rPr>
              <w:t>15</w:t>
            </w:r>
          </w:p>
        </w:tc>
        <w:tc>
          <w:tcPr>
            <w:tcW w:w="851" w:type="dxa"/>
            <w:tcBorders>
              <w:top w:val="single" w:color="000000" w:sz="4" w:space="0"/>
              <w:left w:val="single" w:color="000000" w:sz="4" w:space="0"/>
              <w:bottom w:val="single" w:color="000000" w:sz="4" w:space="0"/>
              <w:right w:val="single" w:color="auto" w:sz="4" w:space="0"/>
            </w:tcBorders>
          </w:tcPr>
          <w:p w14:paraId="7241643E">
            <w:pPr>
              <w:spacing w:line="273" w:lineRule="auto"/>
              <w:jc w:val="both"/>
              <w:rPr>
                <w:rFonts w:eastAsia="Calibri"/>
                <w:b/>
                <w:i/>
              </w:rPr>
            </w:pPr>
            <w:r>
              <w:rPr>
                <w:rFonts w:eastAsia="Calibri"/>
                <w:b/>
                <w:i/>
              </w:rPr>
              <w:t>1</w:t>
            </w:r>
          </w:p>
        </w:tc>
        <w:tc>
          <w:tcPr>
            <w:tcW w:w="853" w:type="dxa"/>
            <w:tcBorders>
              <w:top w:val="single" w:color="000000" w:sz="4" w:space="0"/>
              <w:left w:val="nil"/>
              <w:bottom w:val="single" w:color="000000" w:sz="4" w:space="0"/>
              <w:right w:val="single" w:color="000000" w:sz="4" w:space="0"/>
            </w:tcBorders>
          </w:tcPr>
          <w:p w14:paraId="602866E7">
            <w:pPr>
              <w:spacing w:line="273" w:lineRule="auto"/>
              <w:jc w:val="both"/>
              <w:rPr>
                <w:rFonts w:eastAsia="Calibri"/>
                <w:b/>
                <w:i/>
              </w:rPr>
            </w:pPr>
            <w:r>
              <w:rPr>
                <w:rFonts w:eastAsia="Calibri"/>
                <w:b/>
                <w:i/>
              </w:rPr>
              <w:t>19</w:t>
            </w:r>
          </w:p>
        </w:tc>
        <w:tc>
          <w:tcPr>
            <w:tcW w:w="851" w:type="dxa"/>
            <w:tcBorders>
              <w:top w:val="single" w:color="000000" w:sz="4" w:space="0"/>
              <w:left w:val="single" w:color="000000" w:sz="4" w:space="0"/>
              <w:bottom w:val="single" w:color="000000" w:sz="4" w:space="0"/>
              <w:right w:val="single" w:color="auto" w:sz="4" w:space="0"/>
            </w:tcBorders>
          </w:tcPr>
          <w:p w14:paraId="4C5727B2">
            <w:pPr>
              <w:spacing w:line="273" w:lineRule="auto"/>
              <w:jc w:val="both"/>
              <w:rPr>
                <w:rFonts w:eastAsia="Calibri"/>
                <w:b/>
                <w:i/>
              </w:rPr>
            </w:pPr>
            <w:r>
              <w:rPr>
                <w:rFonts w:eastAsia="Calibri"/>
                <w:b/>
                <w:i/>
              </w:rPr>
              <w:t>1</w:t>
            </w:r>
          </w:p>
        </w:tc>
        <w:tc>
          <w:tcPr>
            <w:tcW w:w="711" w:type="dxa"/>
            <w:tcBorders>
              <w:top w:val="single" w:color="000000" w:sz="4" w:space="0"/>
              <w:left w:val="nil"/>
              <w:bottom w:val="single" w:color="000000" w:sz="4" w:space="0"/>
              <w:right w:val="single" w:color="auto" w:sz="4" w:space="0"/>
            </w:tcBorders>
          </w:tcPr>
          <w:p w14:paraId="7B79C6C5">
            <w:pPr>
              <w:spacing w:line="273" w:lineRule="auto"/>
              <w:jc w:val="both"/>
              <w:rPr>
                <w:rFonts w:eastAsia="Calibri"/>
                <w:b/>
                <w:i/>
              </w:rPr>
            </w:pPr>
            <w:r>
              <w:rPr>
                <w:rFonts w:eastAsia="Calibri"/>
                <w:b/>
                <w:i/>
              </w:rPr>
              <w:t>15</w:t>
            </w:r>
          </w:p>
        </w:tc>
        <w:tc>
          <w:tcPr>
            <w:tcW w:w="818" w:type="dxa"/>
            <w:tcBorders>
              <w:top w:val="single" w:color="000000" w:sz="4" w:space="0"/>
              <w:left w:val="nil"/>
              <w:bottom w:val="single" w:color="000000" w:sz="4" w:space="0"/>
              <w:right w:val="single" w:color="auto" w:sz="4" w:space="0"/>
            </w:tcBorders>
          </w:tcPr>
          <w:p w14:paraId="546BDE7F">
            <w:pPr>
              <w:spacing w:line="273" w:lineRule="auto"/>
              <w:jc w:val="both"/>
              <w:rPr>
                <w:rFonts w:eastAsia="Calibri"/>
                <w:b/>
                <w:i/>
              </w:rPr>
            </w:pPr>
          </w:p>
        </w:tc>
        <w:tc>
          <w:tcPr>
            <w:tcW w:w="689" w:type="dxa"/>
            <w:tcBorders>
              <w:top w:val="single" w:color="000000" w:sz="4" w:space="0"/>
              <w:left w:val="nil"/>
              <w:bottom w:val="single" w:color="000000" w:sz="4" w:space="0"/>
              <w:right w:val="single" w:color="000000" w:sz="4" w:space="0"/>
            </w:tcBorders>
          </w:tcPr>
          <w:p w14:paraId="1806BBA7">
            <w:pPr>
              <w:spacing w:line="273" w:lineRule="auto"/>
              <w:jc w:val="both"/>
              <w:rPr>
                <w:rFonts w:eastAsia="Calibri"/>
                <w:b/>
                <w:i/>
              </w:rPr>
            </w:pPr>
          </w:p>
        </w:tc>
        <w:tc>
          <w:tcPr>
            <w:tcW w:w="1021" w:type="dxa"/>
            <w:tcBorders>
              <w:top w:val="single" w:color="000000" w:sz="4" w:space="0"/>
              <w:left w:val="single" w:color="000000" w:sz="4" w:space="0"/>
              <w:bottom w:val="single" w:color="000000" w:sz="4" w:space="0"/>
              <w:right w:val="single" w:color="000000" w:sz="4" w:space="0"/>
            </w:tcBorders>
          </w:tcPr>
          <w:p w14:paraId="41247040">
            <w:pPr>
              <w:spacing w:line="273" w:lineRule="auto"/>
              <w:jc w:val="both"/>
              <w:rPr>
                <w:rFonts w:eastAsia="Calibri"/>
                <w:vertAlign w:val="superscript"/>
              </w:rPr>
            </w:pPr>
            <w:r>
              <w:rPr>
                <w:rFonts w:eastAsia="Calibri"/>
              </w:rPr>
              <w:t>6</w:t>
            </w:r>
            <w:r>
              <w:rPr>
                <w:rFonts w:eastAsia="Calibri"/>
                <w:vertAlign w:val="superscript"/>
              </w:rPr>
              <w:t>00</w:t>
            </w:r>
            <w:r>
              <w:rPr>
                <w:rFonts w:eastAsia="Calibri"/>
              </w:rPr>
              <w:t>-16</w:t>
            </w:r>
            <w:r>
              <w:rPr>
                <w:rFonts w:eastAsia="Calibri"/>
                <w:vertAlign w:val="superscript"/>
              </w:rPr>
              <w:t>00</w:t>
            </w:r>
          </w:p>
        </w:tc>
      </w:tr>
      <w:tr w14:paraId="2F5331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tcPr>
          <w:p w14:paraId="7BB629B7">
            <w:pPr>
              <w:spacing w:line="273" w:lineRule="auto"/>
              <w:jc w:val="both"/>
              <w:rPr>
                <w:rFonts w:eastAsia="Calibri"/>
              </w:rPr>
            </w:pPr>
            <w:r>
              <w:rPr>
                <w:rFonts w:eastAsia="Calibri"/>
              </w:rPr>
              <w:t>2.</w:t>
            </w:r>
          </w:p>
        </w:tc>
        <w:tc>
          <w:tcPr>
            <w:tcW w:w="1279" w:type="dxa"/>
            <w:tcBorders>
              <w:top w:val="single" w:color="000000" w:sz="4" w:space="0"/>
              <w:left w:val="single" w:color="000000" w:sz="4" w:space="0"/>
              <w:bottom w:val="single" w:color="000000" w:sz="4" w:space="0"/>
              <w:right w:val="single" w:color="000000" w:sz="4" w:space="0"/>
            </w:tcBorders>
          </w:tcPr>
          <w:p w14:paraId="6A7FE874">
            <w:pPr>
              <w:spacing w:line="273" w:lineRule="auto"/>
              <w:jc w:val="both"/>
              <w:rPr>
                <w:rFonts w:eastAsia="Calibri"/>
              </w:rPr>
            </w:pPr>
            <w:r>
              <w:rPr>
                <w:rFonts w:eastAsia="Calibri"/>
              </w:rPr>
              <w:t>Топоница</w:t>
            </w:r>
          </w:p>
        </w:tc>
        <w:tc>
          <w:tcPr>
            <w:tcW w:w="994" w:type="dxa"/>
            <w:tcBorders>
              <w:top w:val="single" w:color="000000" w:sz="4" w:space="0"/>
              <w:left w:val="single" w:color="000000" w:sz="4" w:space="0"/>
              <w:bottom w:val="single" w:color="000000" w:sz="4" w:space="0"/>
              <w:right w:val="single" w:color="000000" w:sz="4" w:space="0"/>
            </w:tcBorders>
          </w:tcPr>
          <w:p w14:paraId="45B04962">
            <w:pPr>
              <w:spacing w:line="273" w:lineRule="auto"/>
              <w:jc w:val="both"/>
              <w:rPr>
                <w:rFonts w:eastAsia="Calibri"/>
                <w:b/>
                <w:i/>
              </w:rPr>
            </w:pPr>
          </w:p>
        </w:tc>
        <w:tc>
          <w:tcPr>
            <w:tcW w:w="852" w:type="dxa"/>
            <w:tcBorders>
              <w:top w:val="single" w:color="000000" w:sz="4" w:space="0"/>
              <w:left w:val="single" w:color="000000" w:sz="4" w:space="0"/>
              <w:bottom w:val="single" w:color="000000" w:sz="4" w:space="0"/>
              <w:right w:val="single" w:color="000000" w:sz="4" w:space="0"/>
            </w:tcBorders>
          </w:tcPr>
          <w:p w14:paraId="4687C009">
            <w:pPr>
              <w:spacing w:line="273" w:lineRule="auto"/>
              <w:jc w:val="both"/>
              <w:rPr>
                <w:rFonts w:eastAsia="Calibri"/>
                <w:b/>
                <w:i/>
              </w:rPr>
            </w:pPr>
          </w:p>
        </w:tc>
        <w:tc>
          <w:tcPr>
            <w:tcW w:w="851" w:type="dxa"/>
            <w:tcBorders>
              <w:top w:val="single" w:color="000000" w:sz="4" w:space="0"/>
              <w:left w:val="single" w:color="000000" w:sz="4" w:space="0"/>
              <w:bottom w:val="single" w:color="000000" w:sz="4" w:space="0"/>
              <w:right w:val="single" w:color="000000" w:sz="4" w:space="0"/>
            </w:tcBorders>
          </w:tcPr>
          <w:p w14:paraId="564C91FF">
            <w:pPr>
              <w:spacing w:line="273" w:lineRule="auto"/>
              <w:jc w:val="both"/>
              <w:rPr>
                <w:rFonts w:eastAsia="Calibri"/>
                <w:b/>
                <w:i/>
              </w:rPr>
            </w:pPr>
          </w:p>
        </w:tc>
        <w:tc>
          <w:tcPr>
            <w:tcW w:w="853" w:type="dxa"/>
            <w:tcBorders>
              <w:top w:val="single" w:color="000000" w:sz="4" w:space="0"/>
              <w:left w:val="single" w:color="000000" w:sz="4" w:space="0"/>
              <w:bottom w:val="single" w:color="000000" w:sz="4" w:space="0"/>
              <w:right w:val="single" w:color="000000" w:sz="4" w:space="0"/>
            </w:tcBorders>
          </w:tcPr>
          <w:p w14:paraId="707D105C">
            <w:pPr>
              <w:spacing w:line="273" w:lineRule="auto"/>
              <w:jc w:val="both"/>
              <w:rPr>
                <w:rFonts w:eastAsia="Calibri"/>
                <w:b/>
                <w:i/>
              </w:rPr>
            </w:pPr>
          </w:p>
        </w:tc>
        <w:tc>
          <w:tcPr>
            <w:tcW w:w="851" w:type="dxa"/>
            <w:tcBorders>
              <w:top w:val="single" w:color="000000" w:sz="4" w:space="0"/>
              <w:left w:val="single" w:color="000000" w:sz="4" w:space="0"/>
              <w:bottom w:val="single" w:color="000000" w:sz="4" w:space="0"/>
              <w:right w:val="single" w:color="000000" w:sz="4" w:space="0"/>
            </w:tcBorders>
          </w:tcPr>
          <w:p w14:paraId="7D821864">
            <w:pPr>
              <w:spacing w:line="273" w:lineRule="auto"/>
              <w:jc w:val="both"/>
              <w:rPr>
                <w:rFonts w:eastAsia="Calibri"/>
                <w:b/>
                <w:i/>
              </w:rPr>
            </w:pPr>
            <w:r>
              <w:rPr>
                <w:rFonts w:eastAsia="Calibri"/>
                <w:b/>
                <w:i/>
              </w:rPr>
              <w:t>1</w:t>
            </w:r>
          </w:p>
        </w:tc>
        <w:tc>
          <w:tcPr>
            <w:tcW w:w="711" w:type="dxa"/>
            <w:tcBorders>
              <w:top w:val="single" w:color="000000" w:sz="4" w:space="0"/>
              <w:left w:val="single" w:color="000000" w:sz="4" w:space="0"/>
              <w:bottom w:val="single" w:color="000000" w:sz="4" w:space="0"/>
              <w:right w:val="single" w:color="auto" w:sz="4" w:space="0"/>
            </w:tcBorders>
          </w:tcPr>
          <w:p w14:paraId="490C8113">
            <w:pPr>
              <w:spacing w:line="273" w:lineRule="auto"/>
              <w:jc w:val="both"/>
              <w:rPr>
                <w:rFonts w:eastAsia="Calibri"/>
                <w:b/>
                <w:i/>
              </w:rPr>
            </w:pPr>
            <w:r>
              <w:rPr>
                <w:rFonts w:eastAsia="Calibri"/>
                <w:b/>
                <w:i/>
              </w:rPr>
              <w:t>8</w:t>
            </w:r>
          </w:p>
        </w:tc>
        <w:tc>
          <w:tcPr>
            <w:tcW w:w="818" w:type="dxa"/>
            <w:tcBorders>
              <w:top w:val="single" w:color="000000" w:sz="4" w:space="0"/>
              <w:left w:val="nil"/>
              <w:bottom w:val="single" w:color="000000" w:sz="4" w:space="0"/>
              <w:right w:val="single" w:color="auto" w:sz="4" w:space="0"/>
            </w:tcBorders>
          </w:tcPr>
          <w:p w14:paraId="43D8DC46">
            <w:pPr>
              <w:spacing w:line="273" w:lineRule="auto"/>
              <w:jc w:val="both"/>
              <w:rPr>
                <w:rFonts w:eastAsia="Calibri"/>
                <w:b/>
                <w:i/>
              </w:rPr>
            </w:pPr>
            <w:r>
              <w:rPr>
                <w:rFonts w:eastAsia="Calibri"/>
                <w:b/>
                <w:i/>
              </w:rPr>
              <w:t>1</w:t>
            </w:r>
          </w:p>
        </w:tc>
        <w:tc>
          <w:tcPr>
            <w:tcW w:w="689" w:type="dxa"/>
            <w:tcBorders>
              <w:top w:val="single" w:color="000000" w:sz="4" w:space="0"/>
              <w:left w:val="nil"/>
              <w:bottom w:val="single" w:color="000000" w:sz="4" w:space="0"/>
              <w:right w:val="single" w:color="000000" w:sz="4" w:space="0"/>
            </w:tcBorders>
          </w:tcPr>
          <w:p w14:paraId="65B501BD">
            <w:pPr>
              <w:spacing w:line="273" w:lineRule="auto"/>
              <w:jc w:val="both"/>
              <w:rPr>
                <w:rFonts w:eastAsia="Calibri"/>
                <w:b/>
                <w:i/>
              </w:rPr>
            </w:pPr>
            <w:r>
              <w:rPr>
                <w:rFonts w:eastAsia="Calibri"/>
                <w:b/>
                <w:i/>
              </w:rPr>
              <w:t>11</w:t>
            </w:r>
          </w:p>
        </w:tc>
        <w:tc>
          <w:tcPr>
            <w:tcW w:w="1021" w:type="dxa"/>
            <w:tcBorders>
              <w:top w:val="single" w:color="000000" w:sz="4" w:space="0"/>
              <w:left w:val="single" w:color="000000" w:sz="4" w:space="0"/>
              <w:bottom w:val="single" w:color="000000" w:sz="4" w:space="0"/>
              <w:right w:val="single" w:color="000000" w:sz="4" w:space="0"/>
            </w:tcBorders>
          </w:tcPr>
          <w:p w14:paraId="6DB10725">
            <w:pPr>
              <w:spacing w:line="273" w:lineRule="auto"/>
              <w:jc w:val="both"/>
              <w:rPr>
                <w:rFonts w:eastAsia="Calibri"/>
                <w:b/>
                <w:i/>
              </w:rPr>
            </w:pPr>
            <w:r>
              <w:rPr>
                <w:rFonts w:eastAsia="Calibri"/>
              </w:rPr>
              <w:t>8</w:t>
            </w:r>
            <w:r>
              <w:rPr>
                <w:rFonts w:eastAsia="Calibri"/>
                <w:vertAlign w:val="superscript"/>
              </w:rPr>
              <w:t>00</w:t>
            </w:r>
            <w:r>
              <w:rPr>
                <w:rFonts w:eastAsia="Calibri"/>
              </w:rPr>
              <w:t>-12</w:t>
            </w:r>
            <w:r>
              <w:rPr>
                <w:rFonts w:eastAsia="Calibri"/>
                <w:vertAlign w:val="superscript"/>
              </w:rPr>
              <w:t>00</w:t>
            </w:r>
          </w:p>
        </w:tc>
      </w:tr>
      <w:tr w14:paraId="1218C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675" w:type="dxa"/>
            <w:tcBorders>
              <w:top w:val="single" w:color="000000" w:sz="4" w:space="0"/>
              <w:left w:val="single" w:color="000000" w:sz="4" w:space="0"/>
              <w:bottom w:val="single" w:color="000000" w:sz="4" w:space="0"/>
              <w:right w:val="single" w:color="000000" w:sz="4" w:space="0"/>
            </w:tcBorders>
          </w:tcPr>
          <w:p w14:paraId="22811588">
            <w:pPr>
              <w:spacing w:line="273" w:lineRule="auto"/>
              <w:jc w:val="both"/>
              <w:rPr>
                <w:rFonts w:eastAsia="Calibri"/>
              </w:rPr>
            </w:pPr>
            <w:r>
              <w:rPr>
                <w:rFonts w:eastAsia="Calibri"/>
              </w:rPr>
              <w:t>3.</w:t>
            </w:r>
          </w:p>
        </w:tc>
        <w:tc>
          <w:tcPr>
            <w:tcW w:w="1279" w:type="dxa"/>
            <w:tcBorders>
              <w:top w:val="single" w:color="000000" w:sz="4" w:space="0"/>
              <w:left w:val="single" w:color="000000" w:sz="4" w:space="0"/>
              <w:bottom w:val="single" w:color="auto" w:sz="4" w:space="0"/>
              <w:right w:val="single" w:color="000000" w:sz="4" w:space="0"/>
            </w:tcBorders>
          </w:tcPr>
          <w:p w14:paraId="4826FA50">
            <w:pPr>
              <w:spacing w:line="273" w:lineRule="auto"/>
              <w:jc w:val="both"/>
              <w:rPr>
                <w:rFonts w:eastAsia="Calibri"/>
              </w:rPr>
            </w:pPr>
            <w:r>
              <w:rPr>
                <w:rFonts w:eastAsia="Calibri"/>
              </w:rPr>
              <w:t>Доњи Душник</w:t>
            </w:r>
          </w:p>
        </w:tc>
        <w:tc>
          <w:tcPr>
            <w:tcW w:w="994" w:type="dxa"/>
            <w:tcBorders>
              <w:top w:val="single" w:color="000000" w:sz="4" w:space="0"/>
              <w:left w:val="single" w:color="000000" w:sz="4" w:space="0"/>
              <w:bottom w:val="single" w:color="000000" w:sz="4" w:space="0"/>
              <w:right w:val="single" w:color="000000" w:sz="4" w:space="0"/>
            </w:tcBorders>
          </w:tcPr>
          <w:p w14:paraId="4786118D">
            <w:pPr>
              <w:spacing w:line="273" w:lineRule="auto"/>
              <w:jc w:val="both"/>
              <w:rPr>
                <w:rFonts w:eastAsia="Calibri"/>
                <w:b/>
                <w:i/>
              </w:rPr>
            </w:pPr>
          </w:p>
        </w:tc>
        <w:tc>
          <w:tcPr>
            <w:tcW w:w="852" w:type="dxa"/>
            <w:tcBorders>
              <w:top w:val="single" w:color="000000" w:sz="4" w:space="0"/>
              <w:left w:val="single" w:color="000000" w:sz="4" w:space="0"/>
              <w:bottom w:val="single" w:color="000000" w:sz="4" w:space="0"/>
              <w:right w:val="single" w:color="000000" w:sz="4" w:space="0"/>
            </w:tcBorders>
          </w:tcPr>
          <w:p w14:paraId="19D04D27">
            <w:pPr>
              <w:spacing w:line="273" w:lineRule="auto"/>
              <w:jc w:val="both"/>
              <w:rPr>
                <w:rFonts w:eastAsia="Calibri"/>
                <w:b/>
                <w:i/>
              </w:rPr>
            </w:pPr>
          </w:p>
        </w:tc>
        <w:tc>
          <w:tcPr>
            <w:tcW w:w="851" w:type="dxa"/>
            <w:tcBorders>
              <w:top w:val="single" w:color="000000" w:sz="4" w:space="0"/>
              <w:left w:val="single" w:color="000000" w:sz="4" w:space="0"/>
              <w:bottom w:val="single" w:color="000000" w:sz="4" w:space="0"/>
              <w:right w:val="single" w:color="000000" w:sz="4" w:space="0"/>
            </w:tcBorders>
          </w:tcPr>
          <w:p w14:paraId="4C13B927">
            <w:pPr>
              <w:spacing w:line="273" w:lineRule="auto"/>
              <w:jc w:val="both"/>
              <w:rPr>
                <w:rFonts w:eastAsia="Calibri"/>
                <w:b/>
                <w:i/>
              </w:rPr>
            </w:pPr>
          </w:p>
        </w:tc>
        <w:tc>
          <w:tcPr>
            <w:tcW w:w="853" w:type="dxa"/>
            <w:tcBorders>
              <w:top w:val="single" w:color="000000" w:sz="4" w:space="0"/>
              <w:left w:val="single" w:color="000000" w:sz="4" w:space="0"/>
              <w:bottom w:val="single" w:color="000000" w:sz="4" w:space="0"/>
              <w:right w:val="single" w:color="000000" w:sz="4" w:space="0"/>
            </w:tcBorders>
          </w:tcPr>
          <w:p w14:paraId="60F576B2">
            <w:pPr>
              <w:spacing w:line="273" w:lineRule="auto"/>
              <w:jc w:val="both"/>
              <w:rPr>
                <w:rFonts w:eastAsia="Calibri"/>
                <w:b/>
                <w:i/>
              </w:rPr>
            </w:pPr>
          </w:p>
        </w:tc>
        <w:tc>
          <w:tcPr>
            <w:tcW w:w="851" w:type="dxa"/>
            <w:tcBorders>
              <w:top w:val="single" w:color="000000" w:sz="4" w:space="0"/>
              <w:left w:val="single" w:color="000000" w:sz="4" w:space="0"/>
              <w:bottom w:val="single" w:color="000000" w:sz="4" w:space="0"/>
              <w:right w:val="single" w:color="000000" w:sz="4" w:space="0"/>
            </w:tcBorders>
          </w:tcPr>
          <w:p w14:paraId="31A9EC7A">
            <w:pPr>
              <w:spacing w:line="273" w:lineRule="auto"/>
              <w:jc w:val="both"/>
              <w:rPr>
                <w:rFonts w:eastAsia="Calibri"/>
                <w:b/>
                <w:i/>
              </w:rPr>
            </w:pPr>
            <w:r>
              <w:rPr>
                <w:rFonts w:eastAsia="Calibri"/>
                <w:b/>
                <w:i/>
              </w:rPr>
              <w:t>1</w:t>
            </w:r>
          </w:p>
        </w:tc>
        <w:tc>
          <w:tcPr>
            <w:tcW w:w="711" w:type="dxa"/>
            <w:tcBorders>
              <w:top w:val="single" w:color="000000" w:sz="4" w:space="0"/>
              <w:left w:val="single" w:color="000000" w:sz="4" w:space="0"/>
              <w:bottom w:val="single" w:color="000000" w:sz="4" w:space="0"/>
              <w:right w:val="single" w:color="auto" w:sz="4" w:space="0"/>
            </w:tcBorders>
          </w:tcPr>
          <w:p w14:paraId="1352F248">
            <w:pPr>
              <w:spacing w:line="273" w:lineRule="auto"/>
              <w:jc w:val="both"/>
              <w:rPr>
                <w:rFonts w:eastAsia="Calibri"/>
                <w:b/>
                <w:i/>
              </w:rPr>
            </w:pPr>
            <w:r>
              <w:rPr>
                <w:rFonts w:eastAsia="Calibri"/>
                <w:b/>
                <w:i/>
              </w:rPr>
              <w:t>5</w:t>
            </w:r>
          </w:p>
        </w:tc>
        <w:tc>
          <w:tcPr>
            <w:tcW w:w="818" w:type="dxa"/>
            <w:tcBorders>
              <w:top w:val="single" w:color="000000" w:sz="4" w:space="0"/>
              <w:left w:val="nil"/>
              <w:bottom w:val="single" w:color="000000" w:sz="4" w:space="0"/>
              <w:right w:val="single" w:color="auto" w:sz="4" w:space="0"/>
            </w:tcBorders>
          </w:tcPr>
          <w:p w14:paraId="690A8795">
            <w:pPr>
              <w:spacing w:line="273" w:lineRule="auto"/>
              <w:jc w:val="both"/>
              <w:rPr>
                <w:rFonts w:eastAsia="Calibri"/>
                <w:b/>
                <w:i/>
              </w:rPr>
            </w:pPr>
          </w:p>
        </w:tc>
        <w:tc>
          <w:tcPr>
            <w:tcW w:w="689" w:type="dxa"/>
            <w:tcBorders>
              <w:top w:val="single" w:color="000000" w:sz="4" w:space="0"/>
              <w:left w:val="nil"/>
              <w:bottom w:val="single" w:color="000000" w:sz="4" w:space="0"/>
              <w:right w:val="single" w:color="000000" w:sz="4" w:space="0"/>
            </w:tcBorders>
          </w:tcPr>
          <w:p w14:paraId="7E6D924D">
            <w:pPr>
              <w:spacing w:line="273" w:lineRule="auto"/>
              <w:jc w:val="both"/>
              <w:rPr>
                <w:rFonts w:eastAsia="Calibri"/>
                <w:b/>
                <w:i/>
              </w:rPr>
            </w:pPr>
          </w:p>
        </w:tc>
        <w:tc>
          <w:tcPr>
            <w:tcW w:w="1021" w:type="dxa"/>
            <w:tcBorders>
              <w:top w:val="single" w:color="000000" w:sz="4" w:space="0"/>
              <w:left w:val="single" w:color="000000" w:sz="4" w:space="0"/>
              <w:bottom w:val="single" w:color="000000" w:sz="4" w:space="0"/>
              <w:right w:val="single" w:color="000000" w:sz="4" w:space="0"/>
            </w:tcBorders>
          </w:tcPr>
          <w:p w14:paraId="3563DFFE">
            <w:pPr>
              <w:spacing w:line="273" w:lineRule="auto"/>
              <w:jc w:val="both"/>
              <w:rPr>
                <w:rFonts w:eastAsia="Calibri"/>
                <w:b/>
                <w:i/>
              </w:rPr>
            </w:pPr>
            <w:r>
              <w:rPr>
                <w:rFonts w:eastAsia="Calibri"/>
              </w:rPr>
              <w:t>8</w:t>
            </w:r>
            <w:r>
              <w:rPr>
                <w:rFonts w:eastAsia="Calibri"/>
                <w:vertAlign w:val="superscript"/>
              </w:rPr>
              <w:t>00</w:t>
            </w:r>
            <w:r>
              <w:rPr>
                <w:rFonts w:eastAsia="Calibri"/>
              </w:rPr>
              <w:t>-12</w:t>
            </w:r>
            <w:r>
              <w:rPr>
                <w:rFonts w:eastAsia="Calibri"/>
                <w:vertAlign w:val="superscript"/>
              </w:rPr>
              <w:t>00</w:t>
            </w:r>
          </w:p>
        </w:tc>
      </w:tr>
    </w:tbl>
    <w:p w14:paraId="7E24948E">
      <w:pPr>
        <w:spacing w:before="0" w:beforeAutospacing="0"/>
        <w:jc w:val="both"/>
        <w:rPr>
          <w:rFonts w:eastAsia="Calibri"/>
          <w:b/>
        </w:rPr>
      </w:pPr>
      <w:r>
        <w:rPr>
          <w:rFonts w:eastAsia="Calibri"/>
        </w:rPr>
        <w:t xml:space="preserve">   Број деце у јаслама и у мешовитој групи је променљив у току радне године, због исписивања и уписивања нове деце.</w:t>
      </w:r>
      <w:r>
        <w:rPr>
          <w:rFonts w:eastAsia="Calibri"/>
          <w:b/>
        </w:rPr>
        <w:tab/>
      </w:r>
    </w:p>
    <w:p w14:paraId="0D3D4C37">
      <w:pPr>
        <w:spacing w:after="120"/>
        <w:ind w:left="720" w:firstLine="720"/>
        <w:rPr>
          <w:rFonts w:eastAsia="Calibri"/>
          <w:b/>
          <w:sz w:val="32"/>
        </w:rPr>
      </w:pPr>
      <w:r>
        <w:rPr>
          <w:rFonts w:eastAsia="Calibri"/>
          <w:b/>
          <w:sz w:val="32"/>
        </w:rPr>
        <w:t>5.2.Распоред (преглед) броја група</w:t>
      </w:r>
    </w:p>
    <w:p w14:paraId="330C9175">
      <w:pPr>
        <w:spacing w:before="0" w:beforeAutospacing="0"/>
        <w:jc w:val="both"/>
        <w:rPr>
          <w:rFonts w:eastAsia="Calibri"/>
        </w:rPr>
      </w:pPr>
      <w:r>
        <w:rPr>
          <w:rFonts w:eastAsia="Calibri"/>
        </w:rPr>
        <w:t xml:space="preserve">         Општина Гаџин Хан има 34 насеља што пред установу и њеног оснивача СО Гаџин Хан поставља веома тежак задатак да обезбеди такву мрежу објеката који би омогућили потпун обухват деце предшколсим васпитањем и образовањем. Додатни проблем представља и мали број деце у селима, разуђеност општине, а у неким селима и нема предшколске деце.</w:t>
      </w:r>
    </w:p>
    <w:p w14:paraId="47123FB3">
      <w:pPr>
        <w:spacing w:before="0" w:beforeAutospacing="0"/>
        <w:jc w:val="both"/>
        <w:rPr>
          <w:rFonts w:eastAsia="Calibri"/>
        </w:rPr>
      </w:pPr>
      <w:r>
        <w:rPr>
          <w:rFonts w:eastAsia="Calibri"/>
        </w:rPr>
        <w:tab/>
      </w:r>
      <w:r>
        <w:rPr>
          <w:rFonts w:eastAsia="Calibri"/>
        </w:rPr>
        <w:t>Како је група године пред полазак у школу део обавезног деветогодишњег образовања и васпитања и остварује се у оквиру припремног предшколског васпитања и образовања, траје четири сата дневно. Остварује га васпитач, а према броју уписане деце наша установа је сачинила план реализације групе године пред полазак у школу за радну 2024/2025. годину.</w:t>
      </w:r>
    </w:p>
    <w:p w14:paraId="685386F0">
      <w:pPr>
        <w:spacing w:before="0" w:beforeAutospacing="0"/>
        <w:contextualSpacing/>
        <w:jc w:val="both"/>
        <w:rPr>
          <w:rFonts w:eastAsia="Calibri"/>
        </w:rPr>
      </w:pPr>
      <w:r>
        <w:rPr>
          <w:rFonts w:eastAsia="Calibri"/>
        </w:rPr>
        <w:t xml:space="preserve">          У Гаџином Хану формираће се једна васпитна група године пред полазак у школу, са укупно 15 полазника. Група ће бити смештена при Основној школи „Витко и Света“ у Гаџином Хану.</w:t>
      </w:r>
    </w:p>
    <w:p w14:paraId="5895D2C9">
      <w:pPr>
        <w:spacing w:before="0" w:beforeAutospacing="0"/>
        <w:ind w:firstLine="567"/>
        <w:contextualSpacing/>
        <w:jc w:val="both"/>
        <w:rPr>
          <w:rFonts w:eastAsia="Calibri"/>
        </w:rPr>
      </w:pPr>
      <w:r>
        <w:rPr>
          <w:rFonts w:eastAsia="Calibri"/>
        </w:rPr>
        <w:t xml:space="preserve"> Група у  Топоници имаће 8 полазника у групи године пред полазак у школу.</w:t>
      </w:r>
    </w:p>
    <w:p w14:paraId="62CE3A34">
      <w:pPr>
        <w:contextualSpacing/>
        <w:jc w:val="both"/>
        <w:rPr>
          <w:rFonts w:eastAsia="Calibri"/>
        </w:rPr>
      </w:pPr>
      <w:r>
        <w:rPr>
          <w:rFonts w:eastAsia="Calibri"/>
        </w:rPr>
        <w:t xml:space="preserve">          У Доњем Душнику имаће 5 полазника у групи године пред полазак у школу.</w:t>
      </w:r>
    </w:p>
    <w:p w14:paraId="3E1A25DB">
      <w:pPr>
        <w:spacing w:before="0" w:beforeAutospacing="0"/>
        <w:jc w:val="both"/>
        <w:rPr>
          <w:rFonts w:eastAsia="Calibri"/>
        </w:rPr>
      </w:pPr>
      <w:r>
        <w:rPr>
          <w:rFonts w:eastAsia="Calibri"/>
        </w:rPr>
        <w:t xml:space="preserve">          Како су нам све групе у години пред полазак у школу сабирне и налазе се у два различита правца за окупљање деце користиће се два превозна средства. Превоз деце из доњег дела Заплања вршиће се једним минибусом, а из горњег дела Заплања другим минибусом, према сатници која ће се утврдити на првом родитељском састанку.</w:t>
      </w:r>
    </w:p>
    <w:p w14:paraId="2F5A3E1C">
      <w:pPr>
        <w:spacing w:before="0" w:beforeAutospacing="0" w:after="120"/>
        <w:ind w:firstLine="720"/>
        <w:jc w:val="both"/>
        <w:rPr>
          <w:rFonts w:ascii="Calibri" w:hAnsi="Calibri"/>
          <w:szCs w:val="23"/>
        </w:rPr>
      </w:pPr>
      <w:r>
        <w:rPr>
          <w:rFonts w:cs="Calibri"/>
          <w:szCs w:val="23"/>
        </w:rPr>
        <w:t xml:space="preserve">У складу са потребама процеса рада, пословања и остваривања општег интереса, радно време је регулисано Статутом ПУ „Прва радост“. </w:t>
      </w:r>
    </w:p>
    <w:p w14:paraId="71016396">
      <w:pPr>
        <w:pStyle w:val="19"/>
        <w:spacing w:before="0" w:beforeAutospacing="0"/>
      </w:pPr>
      <w:r>
        <w:rPr>
          <w:b/>
          <w:bCs/>
        </w:rPr>
        <w:t xml:space="preserve">Радно време Установе је </w:t>
      </w:r>
      <w:r>
        <w:rPr>
          <w:b/>
        </w:rPr>
        <w:t>од 06</w:t>
      </w:r>
      <w:r>
        <w:rPr>
          <w:b/>
          <w:vertAlign w:val="superscript"/>
        </w:rPr>
        <w:t xml:space="preserve">00 </w:t>
      </w:r>
      <w:r>
        <w:rPr>
          <w:b/>
        </w:rPr>
        <w:t>до 16</w:t>
      </w:r>
      <w:r>
        <w:rPr>
          <w:b/>
          <w:vertAlign w:val="superscript"/>
        </w:rPr>
        <w:t>00</w:t>
      </w:r>
      <w:r>
        <w:br w:type="textWrapping"/>
      </w:r>
      <w:r>
        <w:t>- целодневни боравак од 06</w:t>
      </w:r>
      <w:r>
        <w:rPr>
          <w:vertAlign w:val="superscript"/>
        </w:rPr>
        <w:t>00</w:t>
      </w:r>
      <w:r>
        <w:t xml:space="preserve"> до 16</w:t>
      </w:r>
      <w:r>
        <w:rPr>
          <w:vertAlign w:val="superscript"/>
        </w:rPr>
        <w:t>00</w:t>
      </w:r>
      <w:r>
        <w:t xml:space="preserve"> часова.</w:t>
      </w:r>
    </w:p>
    <w:p w14:paraId="0C750DDA">
      <w:pPr>
        <w:pStyle w:val="19"/>
        <w:spacing w:before="0" w:beforeAutospacing="0" w:after="120"/>
      </w:pPr>
      <w:r>
        <w:t>- полудневни боравак од 08</w:t>
      </w:r>
      <w:r>
        <w:rPr>
          <w:vertAlign w:val="superscript"/>
        </w:rPr>
        <w:t>00</w:t>
      </w:r>
      <w:r>
        <w:t xml:space="preserve"> до 12</w:t>
      </w:r>
      <w:r>
        <w:rPr>
          <w:vertAlign w:val="superscript"/>
        </w:rPr>
        <w:t>00</w:t>
      </w:r>
      <w:r>
        <w:t xml:space="preserve"> часова.</w:t>
      </w:r>
    </w:p>
    <w:p w14:paraId="01EB85A2">
      <w:pPr>
        <w:pStyle w:val="19"/>
        <w:spacing w:before="0" w:beforeAutospacing="0"/>
      </w:pPr>
      <w:r>
        <w:rPr>
          <w:b/>
          <w:bCs/>
        </w:rPr>
        <w:t xml:space="preserve">Радно време васпитног особља: </w:t>
      </w:r>
      <w:r>
        <w:br w:type="textWrapping"/>
      </w:r>
      <w:r>
        <w:t>- прва смена од 06</w:t>
      </w:r>
      <w:r>
        <w:rPr>
          <w:vertAlign w:val="superscript"/>
        </w:rPr>
        <w:t>00</w:t>
      </w:r>
      <w:r>
        <w:t xml:space="preserve"> – 12 </w:t>
      </w:r>
      <w:r>
        <w:rPr>
          <w:vertAlign w:val="superscript"/>
        </w:rPr>
        <w:t>00</w:t>
      </w:r>
      <w:r>
        <w:t xml:space="preserve"> и од 07</w:t>
      </w:r>
      <w:r>
        <w:rPr>
          <w:vertAlign w:val="superscript"/>
        </w:rPr>
        <w:t>00</w:t>
      </w:r>
      <w:r>
        <w:t xml:space="preserve"> – 13</w:t>
      </w:r>
      <w:r>
        <w:rPr>
          <w:vertAlign w:val="superscript"/>
        </w:rPr>
        <w:t>00</w:t>
      </w:r>
      <w:r>
        <w:t xml:space="preserve"> часова.</w:t>
      </w:r>
    </w:p>
    <w:p w14:paraId="533DA3BE">
      <w:pPr>
        <w:pStyle w:val="19"/>
        <w:spacing w:before="0" w:beforeAutospacing="0" w:after="120"/>
      </w:pPr>
      <w:r>
        <w:t>-друга смена од 10</w:t>
      </w:r>
      <w:r>
        <w:rPr>
          <w:vertAlign w:val="superscript"/>
        </w:rPr>
        <w:t>00</w:t>
      </w:r>
      <w:r>
        <w:t xml:space="preserve">  до 16</w:t>
      </w:r>
      <w:r>
        <w:rPr>
          <w:vertAlign w:val="superscript"/>
        </w:rPr>
        <w:t>00</w:t>
      </w:r>
      <w:r>
        <w:t xml:space="preserve">  часова.</w:t>
      </w:r>
    </w:p>
    <w:p w14:paraId="349AE4DE">
      <w:pPr>
        <w:pStyle w:val="19"/>
        <w:spacing w:before="0" w:beforeAutospacing="0"/>
      </w:pPr>
      <w:r>
        <w:rPr>
          <w:b/>
          <w:bCs/>
        </w:rPr>
        <w:t>Радно време кухињског особља:</w:t>
      </w:r>
      <w:r>
        <w:rPr>
          <w:b/>
          <w:bCs/>
        </w:rPr>
        <w:br w:type="textWrapping"/>
      </w:r>
      <w:r>
        <w:rPr>
          <w:bCs/>
        </w:rPr>
        <w:t xml:space="preserve">-кувар </w:t>
      </w:r>
      <w:r>
        <w:t>од 7</w:t>
      </w:r>
      <w:r>
        <w:rPr>
          <w:vertAlign w:val="superscript"/>
        </w:rPr>
        <w:t>00</w:t>
      </w:r>
      <w:r>
        <w:t>-15</w:t>
      </w:r>
      <w:r>
        <w:rPr>
          <w:vertAlign w:val="superscript"/>
        </w:rPr>
        <w:t>00</w:t>
      </w:r>
      <w:r>
        <w:t xml:space="preserve"> часова.</w:t>
      </w:r>
    </w:p>
    <w:p w14:paraId="360243CC">
      <w:pPr>
        <w:pStyle w:val="19"/>
        <w:spacing w:before="0" w:beforeAutospacing="0" w:after="120"/>
      </w:pPr>
      <w:r>
        <w:rPr>
          <w:b/>
          <w:bCs/>
        </w:rPr>
        <w:t>Радно време административног радника</w:t>
      </w:r>
      <w:r>
        <w:rPr>
          <w:b/>
          <w:bCs/>
        </w:rPr>
        <w:br w:type="textWrapping"/>
      </w:r>
      <w:r>
        <w:t>-благајник од 7</w:t>
      </w:r>
      <w:r>
        <w:rPr>
          <w:vertAlign w:val="superscript"/>
        </w:rPr>
        <w:t>00</w:t>
      </w:r>
      <w:r>
        <w:t>-15</w:t>
      </w:r>
      <w:r>
        <w:rPr>
          <w:vertAlign w:val="superscript"/>
        </w:rPr>
        <w:t>00</w:t>
      </w:r>
      <w:r>
        <w:t xml:space="preserve"> часова.</w:t>
      </w:r>
    </w:p>
    <w:p w14:paraId="5C41DCBB">
      <w:pPr>
        <w:spacing w:before="0" w:beforeAutospacing="0"/>
        <w:jc w:val="both"/>
        <w:rPr>
          <w:rFonts w:eastAsia="Calibri"/>
        </w:rPr>
      </w:pPr>
      <w:r>
        <w:rPr>
          <w:rFonts w:eastAsia="Calibri"/>
        </w:rPr>
        <w:t xml:space="preserve">Радно време васпитног особља је 6 сати (непосредног рада са децом). </w:t>
      </w:r>
    </w:p>
    <w:p w14:paraId="57B1F8CB">
      <w:pPr>
        <w:spacing w:before="0" w:beforeAutospacing="0"/>
        <w:jc w:val="both"/>
        <w:rPr>
          <w:rFonts w:eastAsia="Calibri"/>
        </w:rPr>
      </w:pPr>
      <w:r>
        <w:rPr>
          <w:rFonts w:eastAsia="Calibri"/>
        </w:rPr>
        <w:t>Радно време благајника, кувара и возача је 8 сати дневно од 7</w:t>
      </w:r>
      <w:r>
        <w:rPr>
          <w:rFonts w:eastAsia="Calibri"/>
          <w:vertAlign w:val="superscript"/>
        </w:rPr>
        <w:t>00</w:t>
      </w:r>
      <w:r>
        <w:rPr>
          <w:rFonts w:eastAsia="Calibri"/>
        </w:rPr>
        <w:t>-15</w:t>
      </w:r>
      <w:r>
        <w:rPr>
          <w:rFonts w:eastAsia="Calibri"/>
          <w:vertAlign w:val="superscript"/>
        </w:rPr>
        <w:t>00</w:t>
      </w:r>
      <w:r>
        <w:rPr>
          <w:rFonts w:eastAsia="Calibri"/>
        </w:rPr>
        <w:t xml:space="preserve"> часова.</w:t>
      </w:r>
    </w:p>
    <w:p w14:paraId="5D2CB711">
      <w:pPr>
        <w:spacing w:before="0" w:beforeAutospacing="0" w:after="120"/>
        <w:jc w:val="both"/>
        <w:rPr>
          <w:rFonts w:eastAsia="Calibri"/>
        </w:rPr>
      </w:pPr>
      <w:r>
        <w:rPr>
          <w:rFonts w:eastAsia="Calibri"/>
        </w:rPr>
        <w:t>Ложач има радно време 8 сати и оно је у летњем периоду 7</w:t>
      </w:r>
      <w:r>
        <w:rPr>
          <w:rFonts w:eastAsia="Calibri"/>
          <w:vertAlign w:val="superscript"/>
        </w:rPr>
        <w:t>00</w:t>
      </w:r>
      <w:r>
        <w:rPr>
          <w:rFonts w:eastAsia="Calibri"/>
        </w:rPr>
        <w:t>-15</w:t>
      </w:r>
      <w:r>
        <w:rPr>
          <w:rFonts w:eastAsia="Calibri"/>
          <w:vertAlign w:val="superscript"/>
        </w:rPr>
        <w:t xml:space="preserve">00 </w:t>
      </w:r>
      <w:r>
        <w:rPr>
          <w:rFonts w:eastAsia="Calibri"/>
        </w:rPr>
        <w:t>часова, а у зимском периоду од 5</w:t>
      </w:r>
      <w:r>
        <w:rPr>
          <w:rFonts w:eastAsia="Calibri"/>
          <w:vertAlign w:val="superscript"/>
        </w:rPr>
        <w:t>00</w:t>
      </w:r>
      <w:r>
        <w:rPr>
          <w:rFonts w:eastAsia="Calibri"/>
        </w:rPr>
        <w:t>-13</w:t>
      </w:r>
      <w:r>
        <w:rPr>
          <w:rFonts w:eastAsia="Calibri"/>
          <w:vertAlign w:val="superscript"/>
        </w:rPr>
        <w:t>00</w:t>
      </w:r>
      <w:r>
        <w:rPr>
          <w:rFonts w:eastAsia="Calibri"/>
        </w:rPr>
        <w:t xml:space="preserve"> часова.</w:t>
      </w:r>
    </w:p>
    <w:p w14:paraId="16609579">
      <w:pPr>
        <w:spacing w:before="0" w:beforeAutospacing="0" w:after="120"/>
        <w:jc w:val="both"/>
        <w:rPr>
          <w:b/>
        </w:rPr>
      </w:pPr>
      <w:r>
        <w:rPr>
          <w:b/>
          <w:bCs/>
        </w:rPr>
        <w:t>Орјентациони ритам дневних активности</w:t>
      </w:r>
    </w:p>
    <w:p w14:paraId="70B24FE9">
      <w:pPr>
        <w:spacing w:before="0" w:beforeAutospacing="0"/>
        <w:jc w:val="both"/>
        <w:rPr>
          <w:rFonts w:eastAsia="Calibri"/>
        </w:rPr>
      </w:pPr>
      <w:r>
        <w:t>06</w:t>
      </w:r>
      <w:r>
        <w:rPr>
          <w:vertAlign w:val="superscript"/>
        </w:rPr>
        <w:t>00</w:t>
      </w:r>
      <w:r>
        <w:t xml:space="preserve"> – 08</w:t>
      </w:r>
      <w:r>
        <w:rPr>
          <w:vertAlign w:val="superscript"/>
        </w:rPr>
        <w:t>00</w:t>
      </w:r>
      <w:r>
        <w:t xml:space="preserve"> - пријем деце – јутарње окупљање;</w:t>
      </w:r>
    </w:p>
    <w:p w14:paraId="2AC48708">
      <w:pPr>
        <w:pStyle w:val="19"/>
        <w:spacing w:before="0" w:beforeAutospacing="0"/>
      </w:pPr>
      <w:r>
        <w:t>08</w:t>
      </w:r>
      <w:r>
        <w:rPr>
          <w:vertAlign w:val="superscript"/>
        </w:rPr>
        <w:t>00</w:t>
      </w:r>
      <w:r>
        <w:t xml:space="preserve"> – 08</w:t>
      </w:r>
      <w:r>
        <w:rPr>
          <w:vertAlign w:val="superscript"/>
        </w:rPr>
        <w:t>30</w:t>
      </w:r>
      <w:r>
        <w:t xml:space="preserve"> -припреме за доручак и доручак;</w:t>
      </w:r>
    </w:p>
    <w:p w14:paraId="75B0FA0A">
      <w:pPr>
        <w:pStyle w:val="19"/>
        <w:spacing w:before="0" w:beforeAutospacing="0"/>
      </w:pPr>
      <w:r>
        <w:t xml:space="preserve">08 </w:t>
      </w:r>
      <w:r>
        <w:rPr>
          <w:vertAlign w:val="superscript"/>
        </w:rPr>
        <w:t>30</w:t>
      </w:r>
      <w:r>
        <w:t>– 11</w:t>
      </w:r>
      <w:r>
        <w:rPr>
          <w:vertAlign w:val="superscript"/>
        </w:rPr>
        <w:t>00</w:t>
      </w:r>
      <w:r>
        <w:t xml:space="preserve">  -игра, планиране ситуације учења, животно практичне ситуације;</w:t>
      </w:r>
    </w:p>
    <w:p w14:paraId="6ED9A1C9">
      <w:pPr>
        <w:pStyle w:val="19"/>
        <w:spacing w:before="0" w:beforeAutospacing="0"/>
      </w:pPr>
      <w:r>
        <w:t>11</w:t>
      </w:r>
      <w:r>
        <w:rPr>
          <w:vertAlign w:val="superscript"/>
        </w:rPr>
        <w:t>00</w:t>
      </w:r>
      <w:r>
        <w:t xml:space="preserve"> – 11</w:t>
      </w:r>
      <w:r>
        <w:rPr>
          <w:vertAlign w:val="superscript"/>
        </w:rPr>
        <w:t>30</w:t>
      </w:r>
      <w:r>
        <w:t>- припрема за ручак и ручак;</w:t>
      </w:r>
    </w:p>
    <w:p w14:paraId="1742943F">
      <w:pPr>
        <w:pStyle w:val="19"/>
        <w:spacing w:before="0" w:beforeAutospacing="0"/>
      </w:pPr>
      <w:r>
        <w:t>11</w:t>
      </w:r>
      <w:r>
        <w:rPr>
          <w:vertAlign w:val="superscript"/>
        </w:rPr>
        <w:t>30</w:t>
      </w:r>
      <w:r>
        <w:t xml:space="preserve"> – 14</w:t>
      </w:r>
      <w:r>
        <w:rPr>
          <w:vertAlign w:val="superscript"/>
        </w:rPr>
        <w:t>00</w:t>
      </w:r>
      <w:r>
        <w:t xml:space="preserve"> - подневни одмор према потреби деце;</w:t>
      </w:r>
    </w:p>
    <w:p w14:paraId="424796E3">
      <w:pPr>
        <w:pStyle w:val="19"/>
        <w:spacing w:before="0" w:beforeAutospacing="0"/>
      </w:pPr>
      <w:r>
        <w:t>14</w:t>
      </w:r>
      <w:r>
        <w:rPr>
          <w:vertAlign w:val="superscript"/>
        </w:rPr>
        <w:t>00</w:t>
      </w:r>
      <w:r>
        <w:t xml:space="preserve"> – 14</w:t>
      </w:r>
      <w:r>
        <w:rPr>
          <w:vertAlign w:val="superscript"/>
        </w:rPr>
        <w:t xml:space="preserve">30 </w:t>
      </w:r>
      <w:r>
        <w:t>- припрема за ужину и ужина;</w:t>
      </w:r>
    </w:p>
    <w:p w14:paraId="66022A60">
      <w:pPr>
        <w:spacing w:before="0" w:beforeAutospacing="0"/>
        <w:jc w:val="both"/>
      </w:pPr>
      <w:r>
        <w:t>14</w:t>
      </w:r>
      <w:r>
        <w:rPr>
          <w:vertAlign w:val="superscript"/>
        </w:rPr>
        <w:t>30</w:t>
      </w:r>
      <w:r>
        <w:rPr>
          <w:rFonts w:cs="Calibri"/>
        </w:rPr>
        <w:t>– 15</w:t>
      </w:r>
      <w:r>
        <w:rPr>
          <w:vertAlign w:val="superscript"/>
        </w:rPr>
        <w:t xml:space="preserve">30   - </w:t>
      </w:r>
      <w:r>
        <w:t>игра, планиране ситуације учења, животно практичне ситуације</w:t>
      </w:r>
      <w:r>
        <w:rPr>
          <w:rFonts w:cs="Calibri"/>
        </w:rPr>
        <w:t>;</w:t>
      </w:r>
    </w:p>
    <w:p w14:paraId="46E13ADD">
      <w:pPr>
        <w:spacing w:before="0" w:beforeAutospacing="0"/>
        <w:jc w:val="both"/>
      </w:pPr>
      <w:r>
        <w:t>15</w:t>
      </w:r>
      <w:r>
        <w:rPr>
          <w:vertAlign w:val="superscript"/>
        </w:rPr>
        <w:t xml:space="preserve">30 </w:t>
      </w:r>
      <w:r>
        <w:t>– 16</w:t>
      </w:r>
      <w:r>
        <w:rPr>
          <w:vertAlign w:val="superscript"/>
        </w:rPr>
        <w:t xml:space="preserve">00 </w:t>
      </w:r>
      <w:r>
        <w:t>– припрема за одлазак и одлазак кући</w:t>
      </w:r>
    </w:p>
    <w:p w14:paraId="0C825400">
      <w:pPr>
        <w:spacing w:before="0" w:beforeAutospacing="0" w:after="120"/>
        <w:jc w:val="both"/>
      </w:pPr>
      <w:r>
        <w:t xml:space="preserve">  У току радног дана, деца обављају уобичајене рутине и ритуале смислене за њихов узраст или групу.</w:t>
      </w:r>
    </w:p>
    <w:p w14:paraId="1EAFE56D">
      <w:pPr>
        <w:spacing w:before="0" w:beforeAutospacing="0"/>
        <w:ind w:firstLine="720"/>
        <w:jc w:val="both"/>
      </w:pPr>
      <w:r>
        <w:rPr>
          <w:rFonts w:cs="Calibri"/>
        </w:rPr>
        <w:t xml:space="preserve">За време боравка деце у вртићу организују се активности различитог карактера:  игра, животно-практичне активности и планирано учење, културно-хигијенске и радне активности, боравак на ваздуху, обедовање и поподневни одмор. Све активности које се планирају и реализују зависно од конкретних услова и потребе васпитне групе и вртића, чине ритам дана. Предшколски програм реализује се у периоду од 1. септембра текуће године до 31.августа наредне године (члан 28. Закона о предшколском васпитању и образовању), а програм у години пред полазак у школу од 2.септембра 2024. године, до </w:t>
      </w:r>
      <w:r>
        <w:t>краја школске, радне 2025. године.</w:t>
      </w:r>
    </w:p>
    <w:p w14:paraId="14C8F8A7">
      <w:pPr>
        <w:spacing w:before="0" w:beforeAutospacing="0"/>
        <w:ind w:firstLine="720"/>
        <w:jc w:val="both"/>
      </w:pPr>
      <w:r>
        <w:t xml:space="preserve">У случају смањеног броја деце (за време празника, школског распуста, већих радова у објекту, летњег периода), рад се организује у истом објекту где се спајају групе. Установа неће радити за време државних и верских празника: </w:t>
      </w:r>
    </w:p>
    <w:p w14:paraId="3F2DA9BE">
      <w:pPr>
        <w:spacing w:before="0" w:beforeAutospacing="0"/>
        <w:ind w:firstLine="720"/>
        <w:jc w:val="both"/>
      </w:pPr>
      <w:r>
        <w:t>- Дан примирја, 11. новембар 2024.год.,</w:t>
      </w:r>
    </w:p>
    <w:p w14:paraId="216CA398">
      <w:pPr>
        <w:spacing w:before="0" w:beforeAutospacing="0"/>
        <w:ind w:firstLine="720"/>
        <w:jc w:val="both"/>
      </w:pPr>
      <w:r>
        <w:t>-  Божић 7. јануар 2025.год.,</w:t>
      </w:r>
    </w:p>
    <w:p w14:paraId="7462A96D">
      <w:pPr>
        <w:spacing w:before="0" w:beforeAutospacing="0"/>
        <w:ind w:firstLine="720"/>
        <w:jc w:val="both"/>
      </w:pPr>
      <w:r>
        <w:t>- Сретење- дан државности Србије, 15. и 16. фебруар 2025.год.,</w:t>
      </w:r>
    </w:p>
    <w:p w14:paraId="321D5022">
      <w:pPr>
        <w:spacing w:before="0" w:beforeAutospacing="0"/>
        <w:ind w:firstLine="720"/>
        <w:jc w:val="both"/>
      </w:pPr>
      <w:r>
        <w:t>- Празник рада, 1. и 2. мај 2025.год.</w:t>
      </w:r>
    </w:p>
    <w:p w14:paraId="4F44E86B">
      <w:pPr>
        <w:spacing w:before="0" w:beforeAutospacing="0"/>
        <w:ind w:firstLine="720"/>
        <w:jc w:val="both"/>
      </w:pPr>
      <w:r>
        <w:t>- Васкршњи празници.</w:t>
      </w:r>
    </w:p>
    <w:p w14:paraId="510C3FB3">
      <w:pPr>
        <w:spacing w:before="0" w:beforeAutospacing="0" w:after="120"/>
        <w:ind w:firstLine="720"/>
        <w:jc w:val="both"/>
        <w:rPr>
          <w:rFonts w:cs="Calibri"/>
        </w:rPr>
      </w:pPr>
      <w:r>
        <w:rPr>
          <w:rFonts w:cs="Calibri"/>
        </w:rPr>
        <w:t>У Установи се празнују верски празници у складу са Законом.</w:t>
      </w:r>
    </w:p>
    <w:p w14:paraId="34319760">
      <w:pPr>
        <w:spacing w:before="0" w:beforeAutospacing="0" w:after="120"/>
        <w:ind w:firstLine="720"/>
        <w:jc w:val="both"/>
      </w:pPr>
      <w:r>
        <w:t>Радници установе раде 40 часова недељно.</w:t>
      </w:r>
    </w:p>
    <w:p w14:paraId="4B6DA0C5">
      <w:pPr>
        <w:spacing w:before="0" w:beforeAutospacing="0"/>
        <w:ind w:firstLine="720"/>
        <w:jc w:val="both"/>
        <w:rPr>
          <w:rFonts w:eastAsia="Calibri"/>
        </w:rPr>
      </w:pPr>
      <w:r>
        <w:rPr>
          <w:rFonts w:eastAsia="Calibri"/>
        </w:rPr>
        <w:t xml:space="preserve"> Групе целодневног боравка немају зимски распуст. Током јула и августа, рад у целодневном боравку организоваће се према потребама родитеља. </w:t>
      </w:r>
      <w:r>
        <w:rPr>
          <w:sz w:val="23"/>
          <w:szCs w:val="23"/>
        </w:rPr>
        <w:t xml:space="preserve">Рад са децом се прекида током августа месеца због хигијенско-техничких припрема за наредну радну годину и коришћења годишњих одмора запослених. Рад Установе биће у континуитету, уколико се обезбеде кадровски, финансијки и технички услови за несметани рад и боравак деце током летњих месеци. Почетак нове радне године је </w:t>
      </w:r>
      <w:r>
        <w:rPr>
          <w:bCs/>
          <w:sz w:val="23"/>
          <w:szCs w:val="23"/>
        </w:rPr>
        <w:t xml:space="preserve">01.09.2025. </w:t>
      </w:r>
      <w:r>
        <w:rPr>
          <w:sz w:val="23"/>
          <w:szCs w:val="23"/>
        </w:rPr>
        <w:t>године.</w:t>
      </w:r>
    </w:p>
    <w:p w14:paraId="748A9163">
      <w:pPr>
        <w:spacing w:before="0" w:beforeAutospacing="0"/>
        <w:ind w:firstLine="720"/>
        <w:jc w:val="both"/>
        <w:rPr>
          <w:rFonts w:eastAsia="Calibri"/>
        </w:rPr>
      </w:pPr>
      <w:r>
        <w:rPr>
          <w:rFonts w:eastAsia="Calibri"/>
        </w:rPr>
        <w:t>Због разуђености и неприступачности терена као и лоших временских услова (снег,лед..), могуће је да дође до прекида рада на терену у зимском периоду.</w:t>
      </w:r>
    </w:p>
    <w:p w14:paraId="44B55400">
      <w:pPr>
        <w:jc w:val="both"/>
        <w:rPr>
          <w:rFonts w:eastAsia="Calibri"/>
        </w:rPr>
      </w:pPr>
      <w:r>
        <w:rPr>
          <w:rFonts w:eastAsia="Calibri"/>
        </w:rPr>
        <w:t xml:space="preserve">  Васпитно-образовни рад одвијаће се на српском језику.</w:t>
      </w:r>
    </w:p>
    <w:p w14:paraId="77A9EF10">
      <w:pPr>
        <w:contextualSpacing/>
        <w:jc w:val="both"/>
        <w:rPr>
          <w:rFonts w:eastAsia="Calibri"/>
        </w:rPr>
      </w:pPr>
      <w:r>
        <w:rPr>
          <w:rFonts w:eastAsia="Calibri"/>
        </w:rPr>
        <w:t xml:space="preserve">  Васпитно-образовни рад групе године пред полазак у школу, остварује се у току два полугодишта према „Правилнику о календару образовно-васпитног рада основне школе за школску 2024/2025. годину.</w:t>
      </w:r>
    </w:p>
    <w:p w14:paraId="7B78C413">
      <w:pPr>
        <w:ind w:right="4" w:firstLine="720"/>
        <w:contextualSpacing/>
        <w:jc w:val="both"/>
        <w:rPr>
          <w:rFonts w:eastAsia="Calibri"/>
        </w:rPr>
      </w:pPr>
      <w:r>
        <w:rPr>
          <w:rFonts w:eastAsia="Calibri"/>
        </w:rPr>
        <w:t xml:space="preserve"> У мешовитој групи, васпитачица Тања Ивковић и Драгана Цветановић Миленковић, а у мешовитој групи од 18 месеци до 3 године, медицинска  сестра-васпитач Теодора Трајковић.</w:t>
      </w:r>
    </w:p>
    <w:p w14:paraId="601B907B">
      <w:pPr>
        <w:ind w:firstLine="720"/>
        <w:contextualSpacing/>
        <w:jc w:val="both"/>
        <w:rPr>
          <w:rFonts w:eastAsia="Calibri"/>
        </w:rPr>
      </w:pPr>
      <w:r>
        <w:rPr>
          <w:rFonts w:eastAsia="Calibri"/>
        </w:rPr>
        <w:t>У Гаџином Хану у групи у години пред полазак у школу, радиће васпитачица Ивана Добреновић.</w:t>
      </w:r>
    </w:p>
    <w:p w14:paraId="4BA8F56A">
      <w:pPr>
        <w:tabs>
          <w:tab w:val="left" w:pos="9356"/>
        </w:tabs>
        <w:ind w:right="4" w:firstLine="720"/>
        <w:contextualSpacing/>
        <w:jc w:val="both"/>
        <w:rPr>
          <w:rFonts w:eastAsia="Calibri"/>
        </w:rPr>
      </w:pPr>
      <w:r>
        <w:rPr>
          <w:rFonts w:eastAsia="Calibri"/>
        </w:rPr>
        <w:t>У  Топоници у групи у години пред полазак у школу, радиће васпитачица Јелена Ђорђевић.</w:t>
      </w:r>
    </w:p>
    <w:p w14:paraId="68E90792">
      <w:pPr>
        <w:ind w:right="4" w:firstLine="720"/>
        <w:contextualSpacing/>
        <w:jc w:val="both"/>
        <w:rPr>
          <w:rFonts w:eastAsia="Calibri"/>
        </w:rPr>
      </w:pPr>
      <w:r>
        <w:rPr>
          <w:rFonts w:eastAsia="Calibri"/>
        </w:rPr>
        <w:t>У групи посебаних програма у З. Топоници, радиће васпитачица Соња Стевановић.</w:t>
      </w:r>
    </w:p>
    <w:p w14:paraId="5DCA80C4">
      <w:pPr>
        <w:ind w:right="4" w:firstLine="720"/>
        <w:contextualSpacing/>
        <w:jc w:val="both"/>
        <w:rPr>
          <w:rFonts w:eastAsia="Calibri"/>
        </w:rPr>
      </w:pPr>
      <w:r>
        <w:rPr>
          <w:rFonts w:eastAsia="Calibri"/>
        </w:rPr>
        <w:t xml:space="preserve">У Д. Душнику  у групи у години пред полазак у школу, радиће васпитачица Драгана Станчић. </w:t>
      </w:r>
    </w:p>
    <w:p w14:paraId="15209CF9">
      <w:pPr>
        <w:ind w:right="4" w:firstLine="720"/>
        <w:contextualSpacing/>
        <w:jc w:val="both"/>
        <w:rPr>
          <w:rFonts w:eastAsia="Calibri"/>
        </w:rPr>
      </w:pPr>
      <w:r>
        <w:rPr>
          <w:rFonts w:eastAsia="Calibri"/>
        </w:rPr>
        <w:t>Медицинска сестра, педијатријског смера Ема Станковић радиће на превентиви и здравственој заштити деце .</w:t>
      </w:r>
    </w:p>
    <w:p w14:paraId="695FBE9C">
      <w:pPr>
        <w:ind w:right="544" w:firstLine="720"/>
        <w:contextualSpacing/>
        <w:jc w:val="both"/>
        <w:rPr>
          <w:rFonts w:eastAsia="Calibri"/>
        </w:rPr>
      </w:pPr>
      <w:r>
        <w:rPr>
          <w:rFonts w:eastAsia="Calibri"/>
        </w:rPr>
        <w:t>Могуће  је  извршити прерасподелу  васпитачица.</w:t>
      </w:r>
    </w:p>
    <w:p w14:paraId="48B43360">
      <w:pPr>
        <w:ind w:right="544" w:firstLine="720"/>
        <w:contextualSpacing/>
        <w:jc w:val="both"/>
        <w:rPr>
          <w:rFonts w:eastAsia="Calibri"/>
        </w:rPr>
      </w:pPr>
    </w:p>
    <w:p w14:paraId="08937990">
      <w:pPr>
        <w:ind w:right="544" w:firstLine="720"/>
        <w:contextualSpacing/>
        <w:jc w:val="both"/>
        <w:rPr>
          <w:rFonts w:eastAsia="Calibri"/>
        </w:rPr>
      </w:pPr>
    </w:p>
    <w:p w14:paraId="731E6DE9">
      <w:pPr>
        <w:ind w:right="544" w:firstLine="720"/>
        <w:contextualSpacing/>
        <w:jc w:val="both"/>
        <w:rPr>
          <w:rFonts w:eastAsia="Calibri"/>
        </w:rPr>
      </w:pPr>
    </w:p>
    <w:p w14:paraId="330F4B56">
      <w:pPr>
        <w:ind w:right="544" w:firstLine="720"/>
        <w:contextualSpacing/>
        <w:jc w:val="both"/>
        <w:rPr>
          <w:rFonts w:eastAsia="Calibri"/>
        </w:rPr>
      </w:pPr>
    </w:p>
    <w:p w14:paraId="016CA06A">
      <w:pPr>
        <w:ind w:right="544" w:firstLine="720"/>
        <w:contextualSpacing/>
        <w:jc w:val="both"/>
        <w:rPr>
          <w:rFonts w:eastAsia="Calibri"/>
        </w:rPr>
      </w:pPr>
    </w:p>
    <w:p w14:paraId="69A0D156">
      <w:pPr>
        <w:ind w:right="544" w:firstLine="720"/>
        <w:contextualSpacing/>
        <w:jc w:val="both"/>
        <w:rPr>
          <w:rFonts w:eastAsia="Calibri"/>
        </w:rPr>
      </w:pPr>
      <w:r>
        <w:rPr>
          <w:b/>
        </w:rPr>
        <w:t>Следи табеларни преглед календара образовно васпитног рада основне школе за школску 2024/2025. годину.</w:t>
      </w:r>
    </w:p>
    <w:p w14:paraId="158DF207">
      <w:pPr>
        <w:ind w:right="544" w:firstLine="720"/>
        <w:contextualSpacing/>
        <w:jc w:val="both"/>
        <w:rPr>
          <w:rFonts w:eastAsia="Calibri"/>
        </w:rPr>
      </w:pPr>
    </w:p>
    <w:p w14:paraId="1D78F45C">
      <w:pPr>
        <w:ind w:right="544" w:firstLine="720"/>
        <w:contextualSpacing/>
        <w:jc w:val="both"/>
        <w:rPr>
          <w:rFonts w:eastAsia="Calibri"/>
        </w:rPr>
      </w:pPr>
    </w:p>
    <w:p w14:paraId="581DEA4A">
      <w:pPr>
        <w:ind w:right="544" w:firstLine="720"/>
        <w:contextualSpacing/>
        <w:jc w:val="both"/>
        <w:rPr>
          <w:rFonts w:eastAsia="Calibri"/>
        </w:rPr>
      </w:pPr>
    </w:p>
    <w:p w14:paraId="59D595DE">
      <w:pPr>
        <w:ind w:right="544" w:firstLine="720"/>
        <w:contextualSpacing/>
        <w:jc w:val="both"/>
        <w:rPr>
          <w:rFonts w:eastAsia="Calibri"/>
        </w:rPr>
      </w:pPr>
    </w:p>
    <w:p w14:paraId="4357231C">
      <w:pPr>
        <w:ind w:right="544"/>
        <w:contextualSpacing/>
        <w:jc w:val="both"/>
        <w:rPr>
          <w:rFonts w:eastAsia="Calibri"/>
        </w:rPr>
      </w:pPr>
    </w:p>
    <w:p w14:paraId="1364D3D9">
      <w:pPr>
        <w:ind w:right="544" w:firstLine="720"/>
        <w:contextualSpacing/>
        <w:jc w:val="both"/>
        <w:rPr>
          <w:rFonts w:eastAsia="Calibri"/>
        </w:rPr>
      </w:pPr>
      <w:r>
        <w:drawing>
          <wp:inline distT="0" distB="0" distL="114300" distR="114300">
            <wp:extent cx="5936615" cy="7232650"/>
            <wp:effectExtent l="0" t="0" r="698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 cstate="print"/>
                    <a:stretch>
                      <a:fillRect/>
                    </a:stretch>
                  </pic:blipFill>
                  <pic:spPr>
                    <a:xfrm>
                      <a:off x="0" y="0"/>
                      <a:ext cx="5936615" cy="7232650"/>
                    </a:xfrm>
                    <a:prstGeom prst="rect">
                      <a:avLst/>
                    </a:prstGeom>
                    <a:noFill/>
                    <a:ln>
                      <a:noFill/>
                    </a:ln>
                  </pic:spPr>
                </pic:pic>
              </a:graphicData>
            </a:graphic>
          </wp:inline>
        </w:drawing>
      </w:r>
    </w:p>
    <w:p w14:paraId="1DAA2174">
      <w:pPr>
        <w:spacing w:before="0" w:beforeAutospacing="0"/>
        <w:ind w:firstLine="720"/>
        <w:jc w:val="both"/>
      </w:pPr>
    </w:p>
    <w:p w14:paraId="0A9F8AB6">
      <w:pPr>
        <w:spacing w:before="0" w:beforeAutospacing="0"/>
        <w:ind w:firstLine="720"/>
        <w:jc w:val="both"/>
      </w:pPr>
    </w:p>
    <w:p w14:paraId="5703170F">
      <w:pPr>
        <w:spacing w:before="0" w:beforeAutospacing="0"/>
        <w:ind w:firstLine="720"/>
        <w:jc w:val="both"/>
      </w:pPr>
    </w:p>
    <w:p w14:paraId="73603C49">
      <w:pPr>
        <w:spacing w:before="0" w:beforeAutospacing="0" w:after="200" w:line="276" w:lineRule="auto"/>
        <w:jc w:val="center"/>
        <w:rPr>
          <w:b/>
        </w:rPr>
      </w:pPr>
      <w:r>
        <w:rPr>
          <w:rFonts w:eastAsia="Calibri"/>
          <w:b/>
          <w:sz w:val="32"/>
        </w:rPr>
        <w:t>5.3.Структура 40-часовног радног времена</w:t>
      </w:r>
    </w:p>
    <w:p w14:paraId="1B3D0624">
      <w:pPr>
        <w:ind w:firstLine="720"/>
        <w:jc w:val="both"/>
        <w:rPr>
          <w:rFonts w:eastAsia="Calibri"/>
        </w:rPr>
      </w:pPr>
      <w:r>
        <w:rPr>
          <w:rFonts w:eastAsia="Calibri"/>
        </w:rPr>
        <w:t>На основу члана 159. и члана 160. Закона о основама система васпитања и образовања („Сл.гласник РС“ број: 88/2017, 27/2018-др.закон 10/2019, 6/2020, 129/2021 и 92/2023) одређује се следећа структура и распоред обавеза у оквиру четрдесеточасовне радне недеље.</w:t>
      </w:r>
    </w:p>
    <w:p w14:paraId="2B114300">
      <w:pPr>
        <w:ind w:firstLine="720"/>
        <w:rPr>
          <w:rFonts w:eastAsia="Calibri"/>
        </w:rPr>
      </w:pPr>
      <w:r>
        <w:rPr>
          <w:rFonts w:eastAsia="Calibri"/>
          <w:b/>
        </w:rPr>
        <w:t>Структура и распоред обавеза васпитног особља</w:t>
      </w:r>
      <w:r>
        <w:rPr>
          <w:rFonts w:eastAsia="Calibri"/>
        </w:rPr>
        <w:t>:</w:t>
      </w:r>
    </w:p>
    <w:p w14:paraId="7D6736F3">
      <w:pPr>
        <w:spacing w:before="0" w:beforeAutospacing="0"/>
        <w:ind w:firstLine="720"/>
        <w:jc w:val="both"/>
      </w:pP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192"/>
        <w:gridCol w:w="3192"/>
        <w:gridCol w:w="3192"/>
      </w:tblGrid>
      <w:tr w14:paraId="5C3B08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2" w:type="dxa"/>
          </w:tcPr>
          <w:p w14:paraId="2219E005">
            <w:pPr>
              <w:spacing w:before="0" w:beforeAutospacing="0"/>
              <w:jc w:val="both"/>
            </w:pPr>
            <w:r>
              <w:rPr>
                <w:rFonts w:eastAsia="Calibri"/>
              </w:rPr>
              <w:t>Задаци и структура послова</w:t>
            </w:r>
          </w:p>
        </w:tc>
        <w:tc>
          <w:tcPr>
            <w:tcW w:w="3192" w:type="dxa"/>
          </w:tcPr>
          <w:p w14:paraId="32153049">
            <w:pPr>
              <w:spacing w:before="0" w:beforeAutospacing="0"/>
              <w:jc w:val="both"/>
            </w:pPr>
            <w:r>
              <w:rPr>
                <w:rFonts w:eastAsia="Calibri"/>
              </w:rPr>
              <w:t>Васпитачи у целодневном боравку</w:t>
            </w:r>
          </w:p>
        </w:tc>
        <w:tc>
          <w:tcPr>
            <w:tcW w:w="3192" w:type="dxa"/>
          </w:tcPr>
          <w:p w14:paraId="17D57A57">
            <w:pPr>
              <w:spacing w:before="0" w:beforeAutospacing="0"/>
              <w:jc w:val="both"/>
            </w:pPr>
            <w:r>
              <w:rPr>
                <w:rFonts w:eastAsia="Calibri"/>
              </w:rPr>
              <w:t>Васпитачи у полудневном боравку</w:t>
            </w:r>
          </w:p>
        </w:tc>
      </w:tr>
      <w:tr w14:paraId="61DED4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2" w:type="dxa"/>
          </w:tcPr>
          <w:p w14:paraId="1B384492">
            <w:pPr>
              <w:spacing w:before="0" w:beforeAutospacing="0"/>
              <w:jc w:val="both"/>
            </w:pPr>
            <w:r>
              <w:rPr>
                <w:rFonts w:eastAsia="Calibri"/>
              </w:rPr>
              <w:t>Непосредни рад у групи</w:t>
            </w:r>
          </w:p>
        </w:tc>
        <w:tc>
          <w:tcPr>
            <w:tcW w:w="3192" w:type="dxa"/>
          </w:tcPr>
          <w:p w14:paraId="541176E0">
            <w:pPr>
              <w:spacing w:line="273" w:lineRule="auto"/>
              <w:rPr>
                <w:rFonts w:eastAsia="Calibri"/>
              </w:rPr>
            </w:pPr>
            <w:r>
              <w:rPr>
                <w:rFonts w:eastAsia="Calibri"/>
              </w:rPr>
              <w:t xml:space="preserve">                30</w:t>
            </w:r>
          </w:p>
        </w:tc>
        <w:tc>
          <w:tcPr>
            <w:tcW w:w="3192" w:type="dxa"/>
          </w:tcPr>
          <w:p w14:paraId="0036B167">
            <w:pPr>
              <w:spacing w:line="273" w:lineRule="auto"/>
              <w:rPr>
                <w:rFonts w:eastAsia="Calibri"/>
              </w:rPr>
            </w:pPr>
            <w:r>
              <w:rPr>
                <w:rFonts w:eastAsia="Calibri"/>
              </w:rPr>
              <w:t xml:space="preserve">                 20</w:t>
            </w:r>
          </w:p>
        </w:tc>
      </w:tr>
      <w:tr w14:paraId="56FC25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2" w:type="dxa"/>
          </w:tcPr>
          <w:p w14:paraId="098FAAB2">
            <w:pPr>
              <w:spacing w:before="0" w:beforeAutospacing="0"/>
              <w:jc w:val="both"/>
            </w:pPr>
            <w:r>
              <w:t>Планирање, структуирање средине за учење, евиденција рада</w:t>
            </w:r>
          </w:p>
        </w:tc>
        <w:tc>
          <w:tcPr>
            <w:tcW w:w="3192" w:type="dxa"/>
          </w:tcPr>
          <w:p w14:paraId="6D461395">
            <w:pPr>
              <w:spacing w:line="273" w:lineRule="auto"/>
              <w:rPr>
                <w:rFonts w:eastAsia="Calibri"/>
              </w:rPr>
            </w:pPr>
            <w:r>
              <w:rPr>
                <w:rFonts w:eastAsia="Calibri"/>
              </w:rPr>
              <w:t xml:space="preserve">                  5</w:t>
            </w:r>
          </w:p>
        </w:tc>
        <w:tc>
          <w:tcPr>
            <w:tcW w:w="3192" w:type="dxa"/>
          </w:tcPr>
          <w:p w14:paraId="308FC6AA">
            <w:pPr>
              <w:spacing w:line="273" w:lineRule="auto"/>
              <w:rPr>
                <w:rFonts w:eastAsia="Calibri"/>
              </w:rPr>
            </w:pPr>
            <w:r>
              <w:rPr>
                <w:rFonts w:eastAsia="Calibri"/>
              </w:rPr>
              <w:t xml:space="preserve">                  7</w:t>
            </w:r>
          </w:p>
        </w:tc>
      </w:tr>
      <w:tr w14:paraId="6B1CC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2" w:type="dxa"/>
          </w:tcPr>
          <w:p w14:paraId="687F6D9F">
            <w:pPr>
              <w:spacing w:before="0" w:beforeAutospacing="0"/>
              <w:jc w:val="both"/>
            </w:pPr>
            <w:r>
              <w:t>Партнерство са породицом и локалном заједницом</w:t>
            </w:r>
          </w:p>
        </w:tc>
        <w:tc>
          <w:tcPr>
            <w:tcW w:w="3192" w:type="dxa"/>
          </w:tcPr>
          <w:p w14:paraId="71B077D1">
            <w:pPr>
              <w:spacing w:before="0" w:beforeAutospacing="0" w:line="273" w:lineRule="auto"/>
              <w:rPr>
                <w:rFonts w:eastAsia="Calibri"/>
              </w:rPr>
            </w:pPr>
            <w:r>
              <w:rPr>
                <w:rFonts w:eastAsia="Calibri"/>
              </w:rPr>
              <w:t xml:space="preserve">                  2</w:t>
            </w:r>
          </w:p>
        </w:tc>
        <w:tc>
          <w:tcPr>
            <w:tcW w:w="3192" w:type="dxa"/>
          </w:tcPr>
          <w:p w14:paraId="5F847EE8">
            <w:pPr>
              <w:spacing w:line="273" w:lineRule="auto"/>
              <w:rPr>
                <w:rFonts w:eastAsia="Calibri"/>
              </w:rPr>
            </w:pPr>
            <w:r>
              <w:rPr>
                <w:rFonts w:eastAsia="Calibri"/>
              </w:rPr>
              <w:t xml:space="preserve">                  5</w:t>
            </w:r>
          </w:p>
        </w:tc>
      </w:tr>
      <w:tr w14:paraId="712440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2" w:type="dxa"/>
          </w:tcPr>
          <w:p w14:paraId="213CFF8E">
            <w:pPr>
              <w:pStyle w:val="19"/>
              <w:rPr>
                <w:sz w:val="23"/>
                <w:szCs w:val="23"/>
              </w:rPr>
            </w:pPr>
            <w:r>
              <w:rPr>
                <w:sz w:val="23"/>
                <w:szCs w:val="23"/>
              </w:rPr>
              <w:t xml:space="preserve">Стручно усавршавање </w:t>
            </w:r>
          </w:p>
          <w:p w14:paraId="5778B4C3">
            <w:pPr>
              <w:spacing w:before="0" w:beforeAutospacing="0"/>
              <w:jc w:val="both"/>
            </w:pPr>
          </w:p>
        </w:tc>
        <w:tc>
          <w:tcPr>
            <w:tcW w:w="3192" w:type="dxa"/>
          </w:tcPr>
          <w:p w14:paraId="5D582BBF">
            <w:pPr>
              <w:spacing w:line="273" w:lineRule="auto"/>
              <w:rPr>
                <w:rFonts w:eastAsia="Calibri"/>
              </w:rPr>
            </w:pPr>
            <w:r>
              <w:rPr>
                <w:rFonts w:eastAsia="Calibri"/>
              </w:rPr>
              <w:t xml:space="preserve">                  1</w:t>
            </w:r>
          </w:p>
        </w:tc>
        <w:tc>
          <w:tcPr>
            <w:tcW w:w="3192" w:type="dxa"/>
          </w:tcPr>
          <w:p w14:paraId="2176793C">
            <w:pPr>
              <w:spacing w:line="273" w:lineRule="auto"/>
              <w:rPr>
                <w:rFonts w:eastAsia="Calibri"/>
              </w:rPr>
            </w:pPr>
            <w:r>
              <w:rPr>
                <w:rFonts w:eastAsia="Calibri"/>
              </w:rPr>
              <w:t xml:space="preserve">                  1</w:t>
            </w:r>
          </w:p>
        </w:tc>
      </w:tr>
      <w:tr w14:paraId="6C934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2" w:type="dxa"/>
          </w:tcPr>
          <w:p w14:paraId="02C2D9E3">
            <w:pPr>
              <w:spacing w:before="0" w:beforeAutospacing="0"/>
              <w:jc w:val="both"/>
            </w:pPr>
            <w:r>
              <w:t>Рад у тимовима у Установи</w:t>
            </w:r>
          </w:p>
        </w:tc>
        <w:tc>
          <w:tcPr>
            <w:tcW w:w="3192" w:type="dxa"/>
          </w:tcPr>
          <w:p w14:paraId="17CEE516">
            <w:pPr>
              <w:spacing w:line="273" w:lineRule="auto"/>
              <w:rPr>
                <w:rFonts w:eastAsia="Calibri"/>
              </w:rPr>
            </w:pPr>
            <w:r>
              <w:rPr>
                <w:rFonts w:eastAsia="Calibri"/>
              </w:rPr>
              <w:t xml:space="preserve">                  1</w:t>
            </w:r>
          </w:p>
        </w:tc>
        <w:tc>
          <w:tcPr>
            <w:tcW w:w="3192" w:type="dxa"/>
          </w:tcPr>
          <w:p w14:paraId="215C76DC">
            <w:pPr>
              <w:spacing w:line="273" w:lineRule="auto"/>
              <w:rPr>
                <w:rFonts w:eastAsia="Calibri"/>
              </w:rPr>
            </w:pPr>
            <w:r>
              <w:rPr>
                <w:rFonts w:eastAsia="Calibri"/>
              </w:rPr>
              <w:t xml:space="preserve">                  4</w:t>
            </w:r>
          </w:p>
        </w:tc>
      </w:tr>
      <w:tr w14:paraId="0D172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2" w:type="dxa"/>
          </w:tcPr>
          <w:p w14:paraId="7EED2F66">
            <w:pPr>
              <w:spacing w:before="0" w:beforeAutospacing="0"/>
              <w:jc w:val="both"/>
            </w:pPr>
            <w:r>
              <w:t>Реализација различитог облика рада</w:t>
            </w:r>
          </w:p>
        </w:tc>
        <w:tc>
          <w:tcPr>
            <w:tcW w:w="3192" w:type="dxa"/>
          </w:tcPr>
          <w:p w14:paraId="2E04C15C">
            <w:pPr>
              <w:spacing w:line="273" w:lineRule="auto"/>
              <w:rPr>
                <w:rFonts w:eastAsia="Calibri"/>
              </w:rPr>
            </w:pPr>
            <w:r>
              <w:rPr>
                <w:rFonts w:eastAsia="Calibri"/>
              </w:rPr>
              <w:t xml:space="preserve">                  1</w:t>
            </w:r>
          </w:p>
        </w:tc>
        <w:tc>
          <w:tcPr>
            <w:tcW w:w="3192" w:type="dxa"/>
          </w:tcPr>
          <w:p w14:paraId="29AB7BE8">
            <w:pPr>
              <w:spacing w:line="273" w:lineRule="auto"/>
              <w:rPr>
                <w:rFonts w:eastAsia="Calibri"/>
              </w:rPr>
            </w:pPr>
            <w:r>
              <w:rPr>
                <w:rFonts w:eastAsia="Calibri"/>
              </w:rPr>
              <w:t xml:space="preserve">                  3</w:t>
            </w:r>
          </w:p>
        </w:tc>
      </w:tr>
      <w:tr w14:paraId="213C61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2" w:type="dxa"/>
          </w:tcPr>
          <w:p w14:paraId="3A4424F2">
            <w:pPr>
              <w:spacing w:before="0" w:beforeAutospacing="0"/>
              <w:jc w:val="both"/>
            </w:pPr>
            <w:r>
              <w:rPr>
                <w:rFonts w:eastAsia="Calibri"/>
              </w:rPr>
              <w:t>УКУПНО</w:t>
            </w:r>
          </w:p>
        </w:tc>
        <w:tc>
          <w:tcPr>
            <w:tcW w:w="3192" w:type="dxa"/>
          </w:tcPr>
          <w:p w14:paraId="592A0334">
            <w:pPr>
              <w:spacing w:line="273" w:lineRule="auto"/>
              <w:rPr>
                <w:rFonts w:eastAsia="Calibri"/>
              </w:rPr>
            </w:pPr>
            <w:r>
              <w:rPr>
                <w:rFonts w:eastAsia="Calibri"/>
              </w:rPr>
              <w:t>40 часова недељно</w:t>
            </w:r>
          </w:p>
        </w:tc>
        <w:tc>
          <w:tcPr>
            <w:tcW w:w="3192" w:type="dxa"/>
          </w:tcPr>
          <w:p w14:paraId="7D124A87">
            <w:pPr>
              <w:spacing w:line="273" w:lineRule="auto"/>
              <w:rPr>
                <w:rFonts w:eastAsia="Calibri"/>
              </w:rPr>
            </w:pPr>
            <w:r>
              <w:rPr>
                <w:rFonts w:eastAsia="Calibri"/>
              </w:rPr>
              <w:t>40 часова недељно</w:t>
            </w:r>
          </w:p>
        </w:tc>
      </w:tr>
    </w:tbl>
    <w:p w14:paraId="09490749">
      <w:pPr>
        <w:spacing w:before="0" w:beforeAutospacing="0"/>
        <w:rPr>
          <w:rFonts w:eastAsia="Calibri"/>
          <w:b/>
        </w:rPr>
      </w:pPr>
    </w:p>
    <w:p w14:paraId="327BEDDE">
      <w:pPr>
        <w:spacing w:before="0" w:beforeAutospacing="0"/>
        <w:rPr>
          <w:rFonts w:eastAsia="Calibri"/>
          <w:b/>
        </w:rPr>
      </w:pPr>
      <w:r>
        <w:rPr>
          <w:rFonts w:eastAsia="Calibri"/>
          <w:b/>
        </w:rPr>
        <w:t>Структура 40 – часовног радног времена медицинске сестре-васпитача</w:t>
      </w:r>
    </w:p>
    <w:p w14:paraId="4F23ABBB">
      <w:pPr>
        <w:spacing w:before="0" w:beforeAutospacing="0"/>
        <w:rPr>
          <w:rFonts w:eastAsia="Calibri"/>
          <w:b/>
        </w:rPr>
      </w:pP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788"/>
        <w:gridCol w:w="4788"/>
      </w:tblGrid>
      <w:tr w14:paraId="75015D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8" w:type="dxa"/>
          </w:tcPr>
          <w:p w14:paraId="30C9149F">
            <w:pPr>
              <w:spacing w:before="0" w:beforeAutospacing="0"/>
              <w:jc w:val="both"/>
            </w:pPr>
            <w:r>
              <w:rPr>
                <w:rFonts w:eastAsia="Calibri"/>
              </w:rPr>
              <w:t>Непосредни рад у групи</w:t>
            </w:r>
          </w:p>
        </w:tc>
        <w:tc>
          <w:tcPr>
            <w:tcW w:w="4788" w:type="dxa"/>
          </w:tcPr>
          <w:p w14:paraId="1245DA53">
            <w:pPr>
              <w:spacing w:line="273" w:lineRule="auto"/>
              <w:rPr>
                <w:rFonts w:eastAsia="Calibri"/>
              </w:rPr>
            </w:pPr>
            <w:r>
              <w:rPr>
                <w:rFonts w:eastAsia="Calibri"/>
              </w:rPr>
              <w:t xml:space="preserve">                30</w:t>
            </w:r>
          </w:p>
        </w:tc>
      </w:tr>
      <w:tr w14:paraId="72DEE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8" w:type="dxa"/>
          </w:tcPr>
          <w:p w14:paraId="771CB484">
            <w:pPr>
              <w:spacing w:before="0" w:beforeAutospacing="0"/>
              <w:jc w:val="both"/>
            </w:pPr>
            <w:r>
              <w:t>Планирање, структуирање средине за учење, евиденција рада</w:t>
            </w:r>
          </w:p>
        </w:tc>
        <w:tc>
          <w:tcPr>
            <w:tcW w:w="4788" w:type="dxa"/>
          </w:tcPr>
          <w:p w14:paraId="712234F6">
            <w:pPr>
              <w:spacing w:line="273" w:lineRule="auto"/>
              <w:rPr>
                <w:rFonts w:eastAsia="Calibri"/>
              </w:rPr>
            </w:pPr>
            <w:r>
              <w:rPr>
                <w:rFonts w:eastAsia="Calibri"/>
              </w:rPr>
              <w:t xml:space="preserve">                  5</w:t>
            </w:r>
          </w:p>
        </w:tc>
      </w:tr>
      <w:tr w14:paraId="36985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8" w:type="dxa"/>
          </w:tcPr>
          <w:p w14:paraId="5AD452A3">
            <w:pPr>
              <w:spacing w:before="0" w:beforeAutospacing="0"/>
              <w:jc w:val="both"/>
            </w:pPr>
            <w:r>
              <w:t>Партнерство са породицом и локалном заједницом</w:t>
            </w:r>
          </w:p>
        </w:tc>
        <w:tc>
          <w:tcPr>
            <w:tcW w:w="4788" w:type="dxa"/>
          </w:tcPr>
          <w:p w14:paraId="398F233B">
            <w:pPr>
              <w:spacing w:line="273" w:lineRule="auto"/>
              <w:rPr>
                <w:rFonts w:eastAsia="Calibri"/>
              </w:rPr>
            </w:pPr>
            <w:r>
              <w:rPr>
                <w:rFonts w:eastAsia="Calibri"/>
              </w:rPr>
              <w:t xml:space="preserve">                  2</w:t>
            </w:r>
          </w:p>
        </w:tc>
      </w:tr>
      <w:tr w14:paraId="4128AA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8" w:type="dxa"/>
          </w:tcPr>
          <w:p w14:paraId="7F478282">
            <w:pPr>
              <w:pStyle w:val="19"/>
              <w:rPr>
                <w:sz w:val="23"/>
                <w:szCs w:val="23"/>
              </w:rPr>
            </w:pPr>
            <w:r>
              <w:rPr>
                <w:sz w:val="23"/>
                <w:szCs w:val="23"/>
              </w:rPr>
              <w:t xml:space="preserve">Стручно усавршавање </w:t>
            </w:r>
          </w:p>
          <w:p w14:paraId="5AB59D9B">
            <w:pPr>
              <w:spacing w:before="0" w:beforeAutospacing="0"/>
              <w:jc w:val="both"/>
            </w:pPr>
          </w:p>
        </w:tc>
        <w:tc>
          <w:tcPr>
            <w:tcW w:w="4788" w:type="dxa"/>
          </w:tcPr>
          <w:p w14:paraId="7C71888E">
            <w:pPr>
              <w:spacing w:line="273" w:lineRule="auto"/>
              <w:rPr>
                <w:rFonts w:eastAsia="Calibri"/>
              </w:rPr>
            </w:pPr>
            <w:r>
              <w:rPr>
                <w:rFonts w:eastAsia="Calibri"/>
              </w:rPr>
              <w:t xml:space="preserve">                  1</w:t>
            </w:r>
          </w:p>
        </w:tc>
      </w:tr>
      <w:tr w14:paraId="5B6479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8" w:type="dxa"/>
          </w:tcPr>
          <w:p w14:paraId="431BDCBE">
            <w:pPr>
              <w:pStyle w:val="19"/>
            </w:pPr>
            <w:r>
              <w:t>Рад у тимовима у Установи и реализација различитог облика рада</w:t>
            </w:r>
          </w:p>
          <w:p w14:paraId="2E0B3AE1">
            <w:pPr>
              <w:spacing w:before="0" w:beforeAutospacing="0"/>
              <w:jc w:val="both"/>
            </w:pPr>
          </w:p>
        </w:tc>
        <w:tc>
          <w:tcPr>
            <w:tcW w:w="4788" w:type="dxa"/>
          </w:tcPr>
          <w:p w14:paraId="380F9881">
            <w:pPr>
              <w:spacing w:line="273" w:lineRule="auto"/>
              <w:rPr>
                <w:rFonts w:eastAsia="Calibri"/>
              </w:rPr>
            </w:pPr>
            <w:r>
              <w:rPr>
                <w:rFonts w:eastAsia="Calibri"/>
              </w:rPr>
              <w:t xml:space="preserve">                 2</w:t>
            </w:r>
          </w:p>
        </w:tc>
      </w:tr>
      <w:tr w14:paraId="160B6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8" w:type="dxa"/>
          </w:tcPr>
          <w:p w14:paraId="0C0425AD">
            <w:pPr>
              <w:spacing w:before="0" w:beforeAutospacing="0"/>
              <w:jc w:val="both"/>
            </w:pPr>
            <w:r>
              <w:rPr>
                <w:rFonts w:eastAsia="Calibri"/>
              </w:rPr>
              <w:t>УКУПНО</w:t>
            </w:r>
          </w:p>
        </w:tc>
        <w:tc>
          <w:tcPr>
            <w:tcW w:w="4788" w:type="dxa"/>
            <w:vAlign w:val="center"/>
          </w:tcPr>
          <w:p w14:paraId="27A437B8">
            <w:pPr>
              <w:spacing w:before="0" w:beforeAutospacing="0"/>
              <w:rPr>
                <w:rFonts w:eastAsia="Calibri"/>
              </w:rPr>
            </w:pPr>
            <w:r>
              <w:rPr>
                <w:rFonts w:eastAsia="Calibri"/>
              </w:rPr>
              <w:t xml:space="preserve">            40 часова недељно</w:t>
            </w:r>
          </w:p>
        </w:tc>
      </w:tr>
    </w:tbl>
    <w:p w14:paraId="4B504429">
      <w:pPr>
        <w:spacing w:before="0" w:beforeAutospacing="0"/>
        <w:jc w:val="both"/>
        <w:rPr>
          <w:rFonts w:eastAsia="Calibri"/>
          <w:b/>
        </w:rPr>
      </w:pPr>
    </w:p>
    <w:p w14:paraId="2238DCCB">
      <w:pPr>
        <w:spacing w:before="0" w:beforeAutospacing="0"/>
        <w:jc w:val="both"/>
        <w:rPr>
          <w:rFonts w:eastAsia="Calibri"/>
          <w:b/>
        </w:rPr>
      </w:pPr>
    </w:p>
    <w:p w14:paraId="2B00FBA8">
      <w:pPr>
        <w:spacing w:before="0" w:beforeAutospacing="0"/>
        <w:jc w:val="both"/>
        <w:rPr>
          <w:rFonts w:eastAsia="Calibri"/>
          <w:b/>
        </w:rPr>
      </w:pPr>
    </w:p>
    <w:p w14:paraId="3D244D27">
      <w:pPr>
        <w:spacing w:before="0" w:beforeAutospacing="0"/>
        <w:jc w:val="both"/>
        <w:rPr>
          <w:rFonts w:eastAsia="Calibri"/>
          <w:b/>
        </w:rPr>
      </w:pPr>
    </w:p>
    <w:p w14:paraId="7B43470E">
      <w:pPr>
        <w:spacing w:before="0" w:beforeAutospacing="0"/>
        <w:jc w:val="both"/>
        <w:rPr>
          <w:rFonts w:eastAsia="Calibri"/>
          <w:b/>
        </w:rPr>
      </w:pPr>
    </w:p>
    <w:p w14:paraId="300AAA17">
      <w:pPr>
        <w:spacing w:before="0" w:beforeAutospacing="0"/>
        <w:jc w:val="both"/>
        <w:rPr>
          <w:rFonts w:eastAsia="Calibri"/>
        </w:rPr>
      </w:pPr>
      <w:r>
        <w:rPr>
          <w:rFonts w:eastAsia="Calibri"/>
          <w:b/>
        </w:rPr>
        <w:t xml:space="preserve">Структура40-часовног радног времена </w:t>
      </w:r>
      <w:r>
        <w:rPr>
          <w:rFonts w:eastAsia="Calibri"/>
        </w:rPr>
        <w:t>Медицинске сестре на превентивно здравственој заштити</w:t>
      </w:r>
    </w:p>
    <w:p w14:paraId="50CFCC91">
      <w:pPr>
        <w:spacing w:before="0" w:beforeAutospacing="0"/>
        <w:jc w:val="both"/>
        <w:rPr>
          <w:rFonts w:eastAsia="Calibri"/>
        </w:rPr>
      </w:pP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788"/>
        <w:gridCol w:w="4788"/>
      </w:tblGrid>
      <w:tr w14:paraId="14FAF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8" w:type="dxa"/>
          </w:tcPr>
          <w:p w14:paraId="34C1EAAD">
            <w:pPr>
              <w:spacing w:before="0" w:beforeAutospacing="0"/>
              <w:jc w:val="both"/>
            </w:pPr>
            <w:r>
              <w:t>Реализација превентивне здравствене заштите и рад на унапређивању здравствено васпитне праксе</w:t>
            </w:r>
          </w:p>
        </w:tc>
        <w:tc>
          <w:tcPr>
            <w:tcW w:w="4788" w:type="dxa"/>
          </w:tcPr>
          <w:p w14:paraId="1E1A3E3F">
            <w:pPr>
              <w:spacing w:line="273" w:lineRule="auto"/>
              <w:rPr>
                <w:rFonts w:eastAsia="Calibri"/>
              </w:rPr>
            </w:pPr>
            <w:r>
              <w:rPr>
                <w:rFonts w:eastAsia="Calibri"/>
              </w:rPr>
              <w:t xml:space="preserve">                30</w:t>
            </w:r>
          </w:p>
        </w:tc>
      </w:tr>
      <w:tr w14:paraId="352AA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8" w:type="dxa"/>
          </w:tcPr>
          <w:p w14:paraId="7B59E5CF">
            <w:pPr>
              <w:spacing w:before="0" w:beforeAutospacing="0"/>
              <w:jc w:val="both"/>
            </w:pPr>
            <w:r>
              <w:t>Тријажа деце</w:t>
            </w:r>
          </w:p>
        </w:tc>
        <w:tc>
          <w:tcPr>
            <w:tcW w:w="4788" w:type="dxa"/>
          </w:tcPr>
          <w:p w14:paraId="76DFE4F7">
            <w:pPr>
              <w:spacing w:line="273" w:lineRule="auto"/>
              <w:rPr>
                <w:rFonts w:eastAsia="Calibri"/>
              </w:rPr>
            </w:pPr>
            <w:r>
              <w:rPr>
                <w:rFonts w:eastAsia="Calibri"/>
              </w:rPr>
              <w:t xml:space="preserve">                  5</w:t>
            </w:r>
          </w:p>
        </w:tc>
      </w:tr>
      <w:tr w14:paraId="606F3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8" w:type="dxa"/>
          </w:tcPr>
          <w:p w14:paraId="30E531F6">
            <w:pPr>
              <w:spacing w:before="0" w:beforeAutospacing="0"/>
              <w:jc w:val="both"/>
            </w:pPr>
            <w:r>
              <w:t>Општи и инструктивни санитарни надзор објеката и особља Установе</w:t>
            </w:r>
          </w:p>
        </w:tc>
        <w:tc>
          <w:tcPr>
            <w:tcW w:w="4788" w:type="dxa"/>
          </w:tcPr>
          <w:p w14:paraId="26A676CA">
            <w:pPr>
              <w:spacing w:line="273" w:lineRule="auto"/>
              <w:rPr>
                <w:rFonts w:eastAsia="Calibri"/>
              </w:rPr>
            </w:pPr>
            <w:r>
              <w:rPr>
                <w:rFonts w:eastAsia="Calibri"/>
              </w:rPr>
              <w:t xml:space="preserve">                  2</w:t>
            </w:r>
          </w:p>
        </w:tc>
      </w:tr>
      <w:tr w14:paraId="54FA09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8" w:type="dxa"/>
          </w:tcPr>
          <w:p w14:paraId="4665BCF1">
            <w:pPr>
              <w:spacing w:before="0" w:beforeAutospacing="0"/>
              <w:jc w:val="both"/>
            </w:pPr>
            <w:r>
              <w:t xml:space="preserve">Вођење медицинске документације </w:t>
            </w:r>
          </w:p>
        </w:tc>
        <w:tc>
          <w:tcPr>
            <w:tcW w:w="4788" w:type="dxa"/>
          </w:tcPr>
          <w:p w14:paraId="1DC5C8CA">
            <w:pPr>
              <w:spacing w:line="273" w:lineRule="auto"/>
              <w:rPr>
                <w:rFonts w:eastAsia="Calibri"/>
              </w:rPr>
            </w:pPr>
            <w:r>
              <w:rPr>
                <w:rFonts w:eastAsia="Calibri"/>
              </w:rPr>
              <w:t xml:space="preserve">                  1</w:t>
            </w:r>
          </w:p>
        </w:tc>
      </w:tr>
      <w:tr w14:paraId="7EF42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4788" w:type="dxa"/>
            <w:tcBorders>
              <w:bottom w:val="single" w:color="auto" w:sz="4" w:space="0"/>
            </w:tcBorders>
          </w:tcPr>
          <w:p w14:paraId="6C006B06">
            <w:pPr>
              <w:jc w:val="both"/>
            </w:pPr>
            <w:r>
              <w:t xml:space="preserve">Партнерство са породицом, друштвеном средином, референтним институцијама </w:t>
            </w:r>
          </w:p>
        </w:tc>
        <w:tc>
          <w:tcPr>
            <w:tcW w:w="4788" w:type="dxa"/>
            <w:tcBorders>
              <w:bottom w:val="single" w:color="auto" w:sz="4" w:space="0"/>
            </w:tcBorders>
          </w:tcPr>
          <w:p w14:paraId="1BC0E683">
            <w:pPr>
              <w:spacing w:line="273" w:lineRule="auto"/>
              <w:rPr>
                <w:rFonts w:eastAsia="Calibri"/>
              </w:rPr>
            </w:pPr>
            <w:r>
              <w:rPr>
                <w:rFonts w:eastAsia="Calibri"/>
              </w:rPr>
              <w:t xml:space="preserve">                  1</w:t>
            </w:r>
          </w:p>
        </w:tc>
      </w:tr>
      <w:tr w14:paraId="1F0EC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4788" w:type="dxa"/>
            <w:tcBorders>
              <w:top w:val="single" w:color="auto" w:sz="4" w:space="0"/>
            </w:tcBorders>
          </w:tcPr>
          <w:p w14:paraId="53D6289C">
            <w:pPr>
              <w:spacing w:before="0" w:beforeAutospacing="0"/>
              <w:jc w:val="both"/>
            </w:pPr>
            <w:r>
              <w:t>Рад у стручним органима, тимовима и стручно усавршавање</w:t>
            </w:r>
          </w:p>
        </w:tc>
        <w:tc>
          <w:tcPr>
            <w:tcW w:w="4788" w:type="dxa"/>
            <w:tcBorders>
              <w:top w:val="single" w:color="auto" w:sz="4" w:space="0"/>
            </w:tcBorders>
          </w:tcPr>
          <w:p w14:paraId="51EC6FAA">
            <w:pPr>
              <w:spacing w:line="273" w:lineRule="auto"/>
              <w:rPr>
                <w:rFonts w:eastAsia="Calibri"/>
              </w:rPr>
            </w:pPr>
            <w:r>
              <w:rPr>
                <w:rFonts w:eastAsia="Calibri"/>
              </w:rPr>
              <w:t xml:space="preserve">                   1  </w:t>
            </w:r>
          </w:p>
        </w:tc>
      </w:tr>
      <w:tr w14:paraId="70DEAD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8" w:type="dxa"/>
          </w:tcPr>
          <w:p w14:paraId="015AA53C">
            <w:pPr>
              <w:spacing w:before="0" w:beforeAutospacing="0"/>
              <w:jc w:val="both"/>
            </w:pPr>
            <w:r>
              <w:rPr>
                <w:rFonts w:eastAsia="Calibri"/>
              </w:rPr>
              <w:t>УКУПНО</w:t>
            </w:r>
          </w:p>
        </w:tc>
        <w:tc>
          <w:tcPr>
            <w:tcW w:w="4788" w:type="dxa"/>
            <w:vAlign w:val="center"/>
          </w:tcPr>
          <w:p w14:paraId="0F466393">
            <w:pPr>
              <w:spacing w:before="0" w:beforeAutospacing="0"/>
              <w:rPr>
                <w:rFonts w:eastAsia="Calibri"/>
              </w:rPr>
            </w:pPr>
            <w:r>
              <w:rPr>
                <w:rFonts w:eastAsia="Calibri"/>
              </w:rPr>
              <w:t xml:space="preserve">            40 часова недељно</w:t>
            </w:r>
          </w:p>
        </w:tc>
      </w:tr>
    </w:tbl>
    <w:p w14:paraId="05EA4D79">
      <w:pPr>
        <w:autoSpaceDE w:val="0"/>
        <w:autoSpaceDN w:val="0"/>
        <w:adjustRightInd w:val="0"/>
        <w:jc w:val="center"/>
        <w:rPr>
          <w:rFonts w:eastAsia="Calibri"/>
          <w:b/>
          <w:color w:val="000000"/>
          <w:sz w:val="36"/>
        </w:rPr>
      </w:pPr>
      <w:r>
        <w:rPr>
          <w:rFonts w:eastAsia="Calibri"/>
          <w:b/>
          <w:color w:val="000000"/>
          <w:sz w:val="36"/>
        </w:rPr>
        <w:t>6. ПРОГРАМ ВАСПИТНО-ОБРАЗОВНОГ РАДА</w:t>
      </w:r>
    </w:p>
    <w:p w14:paraId="6EB2C9C2">
      <w:pPr>
        <w:autoSpaceDE w:val="0"/>
        <w:autoSpaceDN w:val="0"/>
        <w:adjustRightInd w:val="0"/>
        <w:spacing w:before="0" w:beforeAutospacing="0"/>
        <w:rPr>
          <w:rFonts w:eastAsia="Calibri"/>
          <w:b/>
          <w:color w:val="000000"/>
          <w:sz w:val="32"/>
        </w:rPr>
      </w:pPr>
    </w:p>
    <w:p w14:paraId="7F861F91">
      <w:pPr>
        <w:autoSpaceDE w:val="0"/>
        <w:autoSpaceDN w:val="0"/>
        <w:adjustRightInd w:val="0"/>
        <w:spacing w:before="0" w:beforeAutospacing="0"/>
        <w:ind w:firstLine="720"/>
        <w:jc w:val="both"/>
        <w:rPr>
          <w:rFonts w:eastAsia="Calibri"/>
          <w:color w:val="000000"/>
        </w:rPr>
      </w:pPr>
      <w:r>
        <w:rPr>
          <w:rFonts w:eastAsia="Calibri"/>
          <w:color w:val="000000"/>
        </w:rPr>
        <w:t xml:space="preserve">Програм васпитно-образовног рада са децом заснива се на имплементацији концепције нових </w:t>
      </w:r>
      <w:r>
        <w:rPr>
          <w:rFonts w:eastAsia="Calibri"/>
          <w:b/>
          <w:bCs/>
          <w:color w:val="000000"/>
        </w:rPr>
        <w:t xml:space="preserve">Основа програма „Године узлета“ </w:t>
      </w:r>
      <w:r>
        <w:rPr>
          <w:rFonts w:eastAsia="Calibri"/>
          <w:color w:val="000000"/>
        </w:rPr>
        <w:t>(„Сл.гласник РС“ – Просветни гласник, бр.16/2018.). Полазиште Основа програма чине теоријско-вредносни постулати: како видимо дете предшколског узраста, какву праксу вртића желимо и у какво предшколско васпитање и образовање верујемо. Најважнији аспекти у Основама програма су:</w:t>
      </w:r>
    </w:p>
    <w:p w14:paraId="326663FE">
      <w:pPr>
        <w:autoSpaceDE w:val="0"/>
        <w:autoSpaceDN w:val="0"/>
        <w:adjustRightInd w:val="0"/>
        <w:spacing w:before="0" w:beforeAutospacing="0"/>
        <w:ind w:firstLine="720"/>
        <w:jc w:val="both"/>
        <w:rPr>
          <w:rFonts w:eastAsia="Calibri"/>
          <w:color w:val="000000"/>
        </w:rPr>
      </w:pPr>
      <w:r>
        <w:rPr>
          <w:rFonts w:eastAsia="Calibri"/>
          <w:b/>
          <w:color w:val="000000"/>
        </w:rPr>
        <w:t>КВАЛИТЕТ ОДНОСА</w:t>
      </w:r>
      <w:r>
        <w:rPr>
          <w:rFonts w:eastAsia="Calibri"/>
          <w:color w:val="000000"/>
        </w:rPr>
        <w:t>: Дете остварује добробит кроз односе који се развијају са физичким окружењем, вршњацима и одраслима у реалним ситуацијама делања и представљају покретаче његовог развоја и учења.</w:t>
      </w:r>
    </w:p>
    <w:p w14:paraId="22923570">
      <w:pPr>
        <w:autoSpaceDE w:val="0"/>
        <w:autoSpaceDN w:val="0"/>
        <w:adjustRightInd w:val="0"/>
        <w:spacing w:before="0" w:beforeAutospacing="0"/>
        <w:ind w:firstLine="720"/>
        <w:jc w:val="both"/>
        <w:rPr>
          <w:rFonts w:eastAsia="Calibri"/>
          <w:color w:val="000000"/>
        </w:rPr>
      </w:pPr>
      <w:r>
        <w:rPr>
          <w:rFonts w:eastAsia="Calibri"/>
          <w:b/>
          <w:color w:val="000000"/>
        </w:rPr>
        <w:t>ЗНАЧАЈ ПРОСТОРА:</w:t>
      </w:r>
      <w:r>
        <w:rPr>
          <w:rFonts w:eastAsia="Calibri"/>
          <w:color w:val="000000"/>
        </w:rPr>
        <w:t xml:space="preserve"> Простор постаје инспиративно и провокативно окружење у којем се деца играју, истражују, сарађују и уче. Он је неодвојив део програмске концепције и због тога васпитач треба да посвећује пажњу његовом сталном развијању, обогаћивању и осмишљавању.</w:t>
      </w:r>
    </w:p>
    <w:p w14:paraId="749DC875">
      <w:pPr>
        <w:autoSpaceDE w:val="0"/>
        <w:autoSpaceDN w:val="0"/>
        <w:adjustRightInd w:val="0"/>
        <w:spacing w:before="0" w:beforeAutospacing="0"/>
        <w:ind w:firstLine="720"/>
        <w:jc w:val="both"/>
        <w:rPr>
          <w:rFonts w:eastAsia="Calibri"/>
          <w:b/>
          <w:color w:val="000000"/>
        </w:rPr>
      </w:pPr>
      <w:r>
        <w:rPr>
          <w:rFonts w:eastAsia="Calibri"/>
          <w:b/>
          <w:color w:val="000000"/>
        </w:rPr>
        <w:t>УЧЕЊЕ КРОЗ ИСТРАЖИВАЊЕ И ИГРУ:</w:t>
      </w:r>
      <w:r>
        <w:rPr>
          <w:rFonts w:eastAsia="Calibri"/>
          <w:color w:val="000000"/>
        </w:rPr>
        <w:t xml:space="preserve"> У односима са васпитачима и вршњацима кроз игру и животне ситуације, дете се подстиче да истражује, промишља, испробава, пита и активно учествује у свом учењу и развоју.</w:t>
      </w:r>
    </w:p>
    <w:p w14:paraId="2D0CD79B">
      <w:pPr>
        <w:spacing w:before="0" w:beforeAutospacing="0"/>
        <w:ind w:firstLine="720"/>
        <w:jc w:val="both"/>
        <w:rPr>
          <w:rFonts w:eastAsia="Calibri"/>
          <w:sz w:val="23"/>
          <w:szCs w:val="23"/>
        </w:rPr>
      </w:pPr>
      <w:r>
        <w:rPr>
          <w:rFonts w:eastAsia="Calibri"/>
          <w:b/>
          <w:color w:val="000000"/>
        </w:rPr>
        <w:t>САРАДЊА ПОРОДИЦЕ И ЛОКАЛНЕ ЗАЈЕДНИЦЕ</w:t>
      </w:r>
      <w:r>
        <w:rPr>
          <w:rFonts w:eastAsia="Calibri"/>
          <w:color w:val="000000"/>
        </w:rPr>
        <w:t xml:space="preserve">: Сарадња са породицом се заснива на узајамној подршци која се остварује кроз повезивање, успостављање поверења,  </w:t>
      </w:r>
      <w:r>
        <w:rPr>
          <w:rFonts w:eastAsia="Calibri"/>
          <w:sz w:val="23"/>
          <w:szCs w:val="23"/>
        </w:rPr>
        <w:t>дијалога и сарадње.Вртић као део локалне заједнице, активно учествује, сарађује и доприноси у активностима од заједничког интереса.</w:t>
      </w:r>
    </w:p>
    <w:p w14:paraId="1B8E3D95">
      <w:pPr>
        <w:spacing w:before="0" w:beforeAutospacing="0"/>
        <w:ind w:firstLine="720"/>
        <w:jc w:val="both"/>
        <w:rPr>
          <w:rFonts w:eastAsia="Calibri"/>
          <w:sz w:val="23"/>
          <w:szCs w:val="23"/>
        </w:rPr>
      </w:pPr>
    </w:p>
    <w:p w14:paraId="5A505211">
      <w:pPr>
        <w:spacing w:before="0" w:beforeAutospacing="0"/>
        <w:ind w:firstLine="720"/>
        <w:jc w:val="both"/>
        <w:rPr>
          <w:rFonts w:eastAsia="Calibri"/>
          <w:sz w:val="23"/>
          <w:szCs w:val="23"/>
        </w:rPr>
      </w:pPr>
    </w:p>
    <w:p w14:paraId="068ED8F8">
      <w:pPr>
        <w:spacing w:before="0" w:beforeAutospacing="0"/>
        <w:ind w:firstLine="720"/>
        <w:jc w:val="both"/>
        <w:rPr>
          <w:rFonts w:eastAsia="Calibri"/>
          <w:sz w:val="23"/>
          <w:szCs w:val="23"/>
        </w:rPr>
      </w:pPr>
    </w:p>
    <w:p w14:paraId="6AE76757">
      <w:pPr>
        <w:spacing w:before="0" w:beforeAutospacing="0"/>
        <w:ind w:firstLine="720"/>
        <w:jc w:val="both"/>
        <w:rPr>
          <w:rFonts w:eastAsia="Calibri"/>
          <w:sz w:val="23"/>
          <w:szCs w:val="23"/>
        </w:rPr>
      </w:pPr>
    </w:p>
    <w:p w14:paraId="55005E2C">
      <w:pPr>
        <w:spacing w:before="0" w:beforeAutospacing="0"/>
        <w:ind w:firstLine="720"/>
        <w:jc w:val="both"/>
        <w:rPr>
          <w:rFonts w:eastAsia="Calibri"/>
          <w:sz w:val="23"/>
          <w:szCs w:val="23"/>
        </w:rPr>
      </w:pPr>
    </w:p>
    <w:p w14:paraId="349276FD">
      <w:pPr>
        <w:autoSpaceDE w:val="0"/>
        <w:autoSpaceDN w:val="0"/>
        <w:adjustRightInd w:val="0"/>
        <w:spacing w:before="120" w:beforeAutospacing="0"/>
        <w:jc w:val="center"/>
        <w:rPr>
          <w:rFonts w:eastAsia="Calibri"/>
          <w:b/>
          <w:sz w:val="28"/>
          <w:szCs w:val="23"/>
        </w:rPr>
      </w:pPr>
      <w:r>
        <w:rPr>
          <w:rFonts w:eastAsia="Calibri"/>
          <w:b/>
          <w:sz w:val="28"/>
          <w:szCs w:val="23"/>
        </w:rPr>
        <w:t>ИЗВОДИ ИЗ НОВИХ ОСНОВА ПРОГРАМА</w:t>
      </w:r>
    </w:p>
    <w:p w14:paraId="17D7654B">
      <w:pPr>
        <w:autoSpaceDE w:val="0"/>
        <w:autoSpaceDN w:val="0"/>
        <w:adjustRightInd w:val="0"/>
        <w:spacing w:before="120" w:beforeAutospacing="0"/>
        <w:ind w:firstLine="720"/>
        <w:rPr>
          <w:rFonts w:eastAsia="Calibri"/>
          <w:b/>
          <w:sz w:val="23"/>
          <w:szCs w:val="23"/>
        </w:rPr>
      </w:pPr>
      <w:r>
        <w:rPr>
          <w:rFonts w:eastAsia="Calibri"/>
          <w:b/>
          <w:sz w:val="23"/>
          <w:szCs w:val="23"/>
        </w:rPr>
        <w:t>САГЛЕДАВАЊЕ ДЕТЕТА:</w:t>
      </w:r>
    </w:p>
    <w:p w14:paraId="4CE65C94">
      <w:pPr>
        <w:autoSpaceDE w:val="0"/>
        <w:autoSpaceDN w:val="0"/>
        <w:adjustRightInd w:val="0"/>
        <w:spacing w:before="120" w:beforeAutospacing="0"/>
        <w:ind w:firstLine="720"/>
        <w:jc w:val="both"/>
        <w:rPr>
          <w:rFonts w:eastAsia="Calibri"/>
          <w:szCs w:val="23"/>
        </w:rPr>
      </w:pPr>
      <w:r>
        <w:rPr>
          <w:rFonts w:eastAsia="Calibri"/>
          <w:b/>
          <w:bCs/>
          <w:szCs w:val="23"/>
        </w:rPr>
        <w:t xml:space="preserve">Дете је јединствено и целовито биће. </w:t>
      </w:r>
      <w:r>
        <w:rPr>
          <w:rFonts w:eastAsia="Calibri"/>
          <w:szCs w:val="23"/>
        </w:rPr>
        <w:t xml:space="preserve">Свако дете је личност са својим јединственим могућностима и једнаким правима да се његова јединственост препозна и уважи. </w:t>
      </w:r>
    </w:p>
    <w:p w14:paraId="4B409732">
      <w:pPr>
        <w:autoSpaceDE w:val="0"/>
        <w:autoSpaceDN w:val="0"/>
        <w:adjustRightInd w:val="0"/>
        <w:spacing w:before="0" w:beforeAutospacing="0"/>
        <w:ind w:firstLine="720"/>
        <w:rPr>
          <w:rFonts w:eastAsia="Calibri"/>
          <w:szCs w:val="23"/>
        </w:rPr>
      </w:pPr>
      <w:r>
        <w:rPr>
          <w:rFonts w:eastAsia="Calibri"/>
          <w:b/>
          <w:bCs/>
          <w:szCs w:val="23"/>
        </w:rPr>
        <w:t>Дете је компетентно и богато потенцијалима</w:t>
      </w:r>
      <w:r>
        <w:rPr>
          <w:rFonts w:eastAsia="Calibri"/>
          <w:szCs w:val="23"/>
        </w:rPr>
        <w:t xml:space="preserve">. Оно није само биће потреба, оно поседује потенцијале и развијајуће капацитете'који га чине копентентним учесником сопственог учења и развоја. Компентентност детета изграђује се кроз односе са одраслима и вршњацима и зависи од квалитета ових односа- колико су они подстицајни и подржавајући. </w:t>
      </w:r>
    </w:p>
    <w:p w14:paraId="66DEDFBE">
      <w:pPr>
        <w:autoSpaceDE w:val="0"/>
        <w:autoSpaceDN w:val="0"/>
        <w:adjustRightInd w:val="0"/>
        <w:spacing w:before="0" w:beforeAutospacing="0"/>
        <w:ind w:firstLine="720"/>
        <w:rPr>
          <w:rFonts w:eastAsia="Calibri"/>
          <w:szCs w:val="23"/>
        </w:rPr>
      </w:pPr>
      <w:r>
        <w:rPr>
          <w:rFonts w:eastAsia="Calibri"/>
          <w:b/>
          <w:bCs/>
          <w:szCs w:val="23"/>
        </w:rPr>
        <w:t xml:space="preserve">Дете је активни учесник заједнице вршњака и одраслих. </w:t>
      </w:r>
      <w:r>
        <w:rPr>
          <w:rFonts w:eastAsia="Calibri"/>
          <w:szCs w:val="23"/>
        </w:rPr>
        <w:t xml:space="preserve">Дете је социјално биће, природно усмерено на односе са вршњацима и одраслима. Дете је активни учесник у друштвеним односима и процесима у породици, дечјем вртићу и заједници којој припадају. </w:t>
      </w:r>
    </w:p>
    <w:p w14:paraId="124DDA5F">
      <w:pPr>
        <w:autoSpaceDE w:val="0"/>
        <w:autoSpaceDN w:val="0"/>
        <w:adjustRightInd w:val="0"/>
        <w:spacing w:before="0" w:beforeAutospacing="0"/>
        <w:ind w:firstLine="720"/>
        <w:rPr>
          <w:rFonts w:eastAsia="Calibri"/>
          <w:szCs w:val="23"/>
        </w:rPr>
      </w:pPr>
      <w:r>
        <w:rPr>
          <w:rFonts w:eastAsia="Calibri"/>
          <w:b/>
          <w:bCs/>
          <w:szCs w:val="23"/>
        </w:rPr>
        <w:t xml:space="preserve">Дете је посвећено учењу. </w:t>
      </w:r>
      <w:r>
        <w:rPr>
          <w:rFonts w:eastAsia="Calibri"/>
          <w:szCs w:val="23"/>
        </w:rPr>
        <w:t xml:space="preserve">Дете има урођену мотивацију да учи и сазнаје. Учење је процес заједничке конструкције знања са вршњацима и одраслима у ситуацијама које за дете имају лични смисао и значење. </w:t>
      </w:r>
    </w:p>
    <w:p w14:paraId="34894E28">
      <w:pPr>
        <w:autoSpaceDE w:val="0"/>
        <w:autoSpaceDN w:val="0"/>
        <w:adjustRightInd w:val="0"/>
        <w:spacing w:before="0" w:beforeAutospacing="0"/>
        <w:ind w:firstLine="720"/>
        <w:jc w:val="both"/>
        <w:rPr>
          <w:rFonts w:eastAsia="Calibri"/>
          <w:szCs w:val="23"/>
        </w:rPr>
      </w:pPr>
      <w:r>
        <w:rPr>
          <w:rFonts w:eastAsia="Calibri"/>
          <w:b/>
          <w:bCs/>
          <w:szCs w:val="23"/>
        </w:rPr>
        <w:t xml:space="preserve">Дете је креативно. </w:t>
      </w:r>
      <w:r>
        <w:rPr>
          <w:rFonts w:eastAsia="Calibri"/>
          <w:szCs w:val="23"/>
        </w:rPr>
        <w:t xml:space="preserve">Дете има креативни потенцијал да изрази себе и своје разумевање света на много различитих начина. </w:t>
      </w:r>
    </w:p>
    <w:p w14:paraId="69C1098F">
      <w:pPr>
        <w:autoSpaceDE w:val="0"/>
        <w:autoSpaceDN w:val="0"/>
        <w:adjustRightInd w:val="0"/>
        <w:spacing w:before="0" w:beforeAutospacing="0"/>
        <w:ind w:firstLine="720"/>
        <w:jc w:val="both"/>
        <w:rPr>
          <w:rFonts w:eastAsia="Calibri"/>
          <w:szCs w:val="23"/>
        </w:rPr>
      </w:pPr>
      <w:r>
        <w:rPr>
          <w:rFonts w:eastAsia="Calibri"/>
          <w:b/>
          <w:bCs/>
          <w:szCs w:val="23"/>
        </w:rPr>
        <w:t xml:space="preserve">Дете је биће игре. </w:t>
      </w:r>
      <w:r>
        <w:rPr>
          <w:rFonts w:eastAsia="Calibri"/>
          <w:szCs w:val="23"/>
        </w:rPr>
        <w:t xml:space="preserve">Дете кроз игру доживљава, проширује и прерађује искуство, обликује себе и свет и гради сазнања о себи и свету. </w:t>
      </w:r>
    </w:p>
    <w:p w14:paraId="7BE5F649">
      <w:pPr>
        <w:autoSpaceDE w:val="0"/>
        <w:autoSpaceDN w:val="0"/>
        <w:adjustRightInd w:val="0"/>
        <w:spacing w:before="120" w:beforeAutospacing="0"/>
        <w:ind w:left="2160" w:firstLine="720"/>
        <w:jc w:val="both"/>
        <w:rPr>
          <w:rFonts w:eastAsia="Calibri"/>
          <w:b/>
        </w:rPr>
      </w:pPr>
      <w:r>
        <w:rPr>
          <w:rFonts w:eastAsia="Calibri"/>
          <w:b/>
        </w:rPr>
        <w:t xml:space="preserve">САГЛЕДАВАЊЕ ПРАКСЕ ВРТИЋА </w:t>
      </w:r>
    </w:p>
    <w:p w14:paraId="11CB3D7F">
      <w:pPr>
        <w:autoSpaceDE w:val="0"/>
        <w:autoSpaceDN w:val="0"/>
        <w:adjustRightInd w:val="0"/>
        <w:spacing w:before="120" w:beforeAutospacing="0"/>
        <w:ind w:firstLine="720"/>
        <w:jc w:val="both"/>
        <w:rPr>
          <w:rFonts w:eastAsia="Calibri"/>
          <w:szCs w:val="23"/>
        </w:rPr>
      </w:pPr>
      <w:r>
        <w:rPr>
          <w:rFonts w:eastAsia="Calibri"/>
          <w:b/>
          <w:bCs/>
          <w:szCs w:val="23"/>
        </w:rPr>
        <w:t xml:space="preserve">Вртић као простор реалног васпитно-образовног програма: </w:t>
      </w:r>
      <w:r>
        <w:rPr>
          <w:rFonts w:eastAsia="Calibri"/>
          <w:szCs w:val="23"/>
        </w:rPr>
        <w:t xml:space="preserve">реални програм настаје и гради се у реалном контексту васпитно-образовне праксе. Он не може бити унапред писани документ, већ се гради кроз заједничко учешће свих учесника, обликује културом вртића, породице и локалне заједнице и ширег друштвеног контекста, планским и промишљеним деловањем васпитача заснованим на концепцији Основа програма. </w:t>
      </w:r>
    </w:p>
    <w:p w14:paraId="0851D78C">
      <w:pPr>
        <w:autoSpaceDE w:val="0"/>
        <w:autoSpaceDN w:val="0"/>
        <w:adjustRightInd w:val="0"/>
        <w:spacing w:before="120" w:beforeAutospacing="0"/>
        <w:ind w:firstLine="720"/>
        <w:jc w:val="both"/>
        <w:rPr>
          <w:rFonts w:eastAsia="Calibri"/>
          <w:szCs w:val="23"/>
        </w:rPr>
      </w:pPr>
      <w:r>
        <w:rPr>
          <w:rFonts w:eastAsia="Calibri"/>
          <w:b/>
          <w:bCs/>
          <w:szCs w:val="23"/>
        </w:rPr>
        <w:t xml:space="preserve">Вртић као место заједничког живљења. </w:t>
      </w:r>
      <w:r>
        <w:rPr>
          <w:rFonts w:eastAsia="Calibri"/>
          <w:szCs w:val="23"/>
        </w:rPr>
        <w:t xml:space="preserve">Васпитно-образовна пракса вртића се одвија као процес заједничког учења деце и одраслих кроз који одрасли и деца заједнички конструишу знања и разумевање себе и света а не као примена програма на децу према унапред испланираним појединачним активностима и издвојеним садржајима подучавања. </w:t>
      </w:r>
    </w:p>
    <w:p w14:paraId="71B0F13C">
      <w:pPr>
        <w:autoSpaceDE w:val="0"/>
        <w:autoSpaceDN w:val="0"/>
        <w:adjustRightInd w:val="0"/>
        <w:spacing w:before="120" w:beforeAutospacing="0"/>
        <w:ind w:firstLine="720"/>
        <w:jc w:val="both"/>
        <w:rPr>
          <w:rFonts w:eastAsia="Calibri"/>
        </w:rPr>
      </w:pPr>
      <w:r>
        <w:rPr>
          <w:rFonts w:eastAsia="Calibri"/>
          <w:b/>
          <w:bCs/>
        </w:rPr>
        <w:t xml:space="preserve">Вртић као простор демократске и инклузивне праксе </w:t>
      </w:r>
      <w:r>
        <w:rPr>
          <w:rFonts w:eastAsia="Calibri"/>
        </w:rPr>
        <w:t xml:space="preserve">значи: </w:t>
      </w:r>
    </w:p>
    <w:p w14:paraId="5EB0E64B">
      <w:pPr>
        <w:pStyle w:val="15"/>
        <w:numPr>
          <w:ilvl w:val="0"/>
          <w:numId w:val="15"/>
        </w:numPr>
        <w:autoSpaceDE w:val="0"/>
        <w:autoSpaceDN w:val="0"/>
        <w:adjustRightInd w:val="0"/>
        <w:spacing w:before="0" w:beforeAutospacing="0" w:after="0"/>
        <w:ind w:left="0" w:firstLine="360"/>
        <w:jc w:val="both"/>
        <w:rPr>
          <w:rFonts w:eastAsia="Calibri"/>
        </w:rPr>
      </w:pPr>
      <w:r>
        <w:rPr>
          <w:rFonts w:ascii="Times New Roman" w:hAnsi="Times New Roman" w:eastAsia="Calibri"/>
          <w:sz w:val="24"/>
          <w:szCs w:val="24"/>
        </w:rPr>
        <w:t>уважавање права све деце на образовање кроз инклузивну праксу којом се уважава родна, културна, здравствена и свака друга различитост, развија осетљивост на дискриминацију и посебна пажња посвећује укључивању деце из осетљивих група;</w:t>
      </w:r>
    </w:p>
    <w:p w14:paraId="345C9698">
      <w:pPr>
        <w:pStyle w:val="15"/>
        <w:numPr>
          <w:ilvl w:val="0"/>
          <w:numId w:val="16"/>
        </w:numPr>
        <w:autoSpaceDE w:val="0"/>
        <w:autoSpaceDN w:val="0"/>
        <w:adjustRightInd w:val="0"/>
        <w:spacing w:before="0" w:beforeAutospacing="0"/>
        <w:ind w:left="0" w:firstLine="360"/>
        <w:rPr>
          <w:rFonts w:ascii="Times New Roman" w:hAnsi="Times New Roman" w:eastAsia="Calibri"/>
          <w:sz w:val="24"/>
          <w:szCs w:val="24"/>
        </w:rPr>
      </w:pPr>
      <w:r>
        <w:rPr>
          <w:rFonts w:ascii="Times New Roman" w:hAnsi="Times New Roman" w:eastAsia="Calibri"/>
          <w:sz w:val="24"/>
          <w:szCs w:val="24"/>
        </w:rPr>
        <w:t>-партнерство са породицом препознавањем примарне улоге и важности родитеља и породице у васпитању на раном узрасту;</w:t>
      </w:r>
    </w:p>
    <w:p w14:paraId="1360EAC6">
      <w:pPr>
        <w:pStyle w:val="15"/>
        <w:numPr>
          <w:ilvl w:val="0"/>
          <w:numId w:val="17"/>
        </w:numPr>
        <w:autoSpaceDE w:val="0"/>
        <w:autoSpaceDN w:val="0"/>
        <w:adjustRightInd w:val="0"/>
        <w:spacing w:before="0" w:beforeAutospacing="0" w:after="0"/>
        <w:ind w:left="0" w:firstLine="360"/>
        <w:jc w:val="both"/>
        <w:rPr>
          <w:rFonts w:eastAsia="Calibri"/>
        </w:rPr>
      </w:pPr>
      <w:r>
        <w:rPr>
          <w:rFonts w:eastAsia="Calibri"/>
        </w:rPr>
        <w:t>-</w:t>
      </w:r>
      <w:r>
        <w:rPr>
          <w:rFonts w:ascii="Times New Roman" w:hAnsi="Times New Roman" w:eastAsia="Calibri"/>
          <w:sz w:val="24"/>
          <w:szCs w:val="24"/>
        </w:rPr>
        <w:t xml:space="preserve">повезаност са локалном заједницом и пуну партиципацију деце у социјалном и културном животу заједнице. </w:t>
      </w:r>
    </w:p>
    <w:p w14:paraId="35F4F528">
      <w:pPr>
        <w:autoSpaceDE w:val="0"/>
        <w:autoSpaceDN w:val="0"/>
        <w:adjustRightInd w:val="0"/>
        <w:spacing w:before="0" w:beforeAutospacing="0"/>
        <w:ind w:left="360"/>
        <w:jc w:val="both"/>
        <w:rPr>
          <w:rFonts w:eastAsia="Calibri"/>
        </w:rPr>
      </w:pPr>
    </w:p>
    <w:p w14:paraId="3D5D1896">
      <w:pPr>
        <w:autoSpaceDE w:val="0"/>
        <w:autoSpaceDN w:val="0"/>
        <w:adjustRightInd w:val="0"/>
        <w:spacing w:before="0" w:beforeAutospacing="0"/>
        <w:ind w:left="360"/>
        <w:jc w:val="both"/>
        <w:rPr>
          <w:rFonts w:eastAsia="Calibri"/>
        </w:rPr>
      </w:pPr>
    </w:p>
    <w:p w14:paraId="00814D5A">
      <w:pPr>
        <w:autoSpaceDE w:val="0"/>
        <w:autoSpaceDN w:val="0"/>
        <w:adjustRightInd w:val="0"/>
        <w:spacing w:before="120" w:beforeAutospacing="0"/>
        <w:ind w:firstLine="720"/>
        <w:rPr>
          <w:rFonts w:eastAsia="Calibri"/>
        </w:rPr>
      </w:pPr>
      <w:r>
        <w:rPr>
          <w:rFonts w:eastAsia="Calibri"/>
          <w:b/>
          <w:bCs/>
        </w:rPr>
        <w:t xml:space="preserve">Вртић као простор рефлексивне праксе </w:t>
      </w:r>
      <w:r>
        <w:rPr>
          <w:rFonts w:eastAsia="Calibri"/>
        </w:rPr>
        <w:t xml:space="preserve">подразумева: </w:t>
      </w:r>
    </w:p>
    <w:p w14:paraId="5873CA8F">
      <w:pPr>
        <w:pStyle w:val="15"/>
        <w:numPr>
          <w:ilvl w:val="0"/>
          <w:numId w:val="18"/>
        </w:numPr>
        <w:autoSpaceDE w:val="0"/>
        <w:autoSpaceDN w:val="0"/>
        <w:adjustRightInd w:val="0"/>
        <w:spacing w:before="0" w:beforeAutospacing="0"/>
        <w:ind w:left="0" w:firstLine="360"/>
        <w:rPr>
          <w:rFonts w:ascii="Times New Roman" w:hAnsi="Times New Roman" w:eastAsia="Calibri"/>
          <w:sz w:val="24"/>
          <w:szCs w:val="24"/>
        </w:rPr>
      </w:pPr>
      <w:r>
        <w:rPr>
          <w:rFonts w:ascii="Times New Roman" w:hAnsi="Times New Roman" w:eastAsia="Calibri"/>
          <w:sz w:val="24"/>
          <w:szCs w:val="24"/>
        </w:rPr>
        <w:t>развијање односа међу васпитачицама и свим другим запосленима, заснованим на поверењу, уважавању, размени и узајамној подршци;</w:t>
      </w:r>
    </w:p>
    <w:p w14:paraId="258F2A84">
      <w:pPr>
        <w:pStyle w:val="15"/>
        <w:numPr>
          <w:ilvl w:val="0"/>
          <w:numId w:val="19"/>
        </w:numPr>
        <w:autoSpaceDE w:val="0"/>
        <w:autoSpaceDN w:val="0"/>
        <w:adjustRightInd w:val="0"/>
        <w:spacing w:before="0" w:beforeAutospacing="0"/>
        <w:ind w:left="0" w:firstLine="360"/>
        <w:rPr>
          <w:rFonts w:eastAsia="Calibri"/>
        </w:rPr>
      </w:pPr>
      <w:r>
        <w:rPr>
          <w:rFonts w:ascii="Times New Roman" w:hAnsi="Times New Roman" w:eastAsia="Calibri"/>
          <w:sz w:val="24"/>
          <w:szCs w:val="24"/>
        </w:rPr>
        <w:t>развијање рефлексивног приступа пракси кроз стално преиспитивање сопствене праксе у дијалогу са колегама, породицом и децом;</w:t>
      </w:r>
    </w:p>
    <w:p w14:paraId="6565F44E">
      <w:pPr>
        <w:pStyle w:val="15"/>
        <w:numPr>
          <w:ilvl w:val="0"/>
          <w:numId w:val="20"/>
        </w:numPr>
        <w:autoSpaceDE w:val="0"/>
        <w:autoSpaceDN w:val="0"/>
        <w:adjustRightInd w:val="0"/>
        <w:spacing w:before="0" w:beforeAutospacing="0"/>
        <w:rPr>
          <w:rFonts w:ascii="Times New Roman" w:hAnsi="Times New Roman" w:eastAsia="Calibri"/>
          <w:sz w:val="24"/>
          <w:szCs w:val="24"/>
        </w:rPr>
      </w:pPr>
      <w:r>
        <w:rPr>
          <w:rFonts w:ascii="Times New Roman" w:hAnsi="Times New Roman" w:eastAsia="Calibri"/>
          <w:sz w:val="24"/>
          <w:szCs w:val="24"/>
        </w:rPr>
        <w:t>покретање заједничких истраживања практичара;</w:t>
      </w:r>
    </w:p>
    <w:p w14:paraId="7542E30C">
      <w:pPr>
        <w:pStyle w:val="15"/>
        <w:numPr>
          <w:ilvl w:val="0"/>
          <w:numId w:val="21"/>
        </w:numPr>
        <w:autoSpaceDE w:val="0"/>
        <w:autoSpaceDN w:val="0"/>
        <w:adjustRightInd w:val="0"/>
        <w:spacing w:before="0" w:beforeAutospacing="0"/>
        <w:rPr>
          <w:rFonts w:ascii="Times New Roman" w:hAnsi="Times New Roman" w:eastAsia="Calibri"/>
          <w:sz w:val="24"/>
          <w:szCs w:val="24"/>
        </w:rPr>
      </w:pPr>
      <w:r>
        <w:rPr>
          <w:rFonts w:ascii="Times New Roman" w:hAnsi="Times New Roman" w:eastAsia="Calibri"/>
          <w:sz w:val="24"/>
          <w:szCs w:val="24"/>
        </w:rPr>
        <w:t>професионално усавршавање;</w:t>
      </w:r>
    </w:p>
    <w:p w14:paraId="413555BB">
      <w:pPr>
        <w:pStyle w:val="15"/>
        <w:numPr>
          <w:ilvl w:val="0"/>
          <w:numId w:val="22"/>
        </w:numPr>
        <w:spacing w:before="0" w:beforeAutospacing="0"/>
        <w:rPr>
          <w:rFonts w:ascii="Times New Roman" w:hAnsi="Times New Roman" w:eastAsia="Calibri"/>
          <w:sz w:val="24"/>
          <w:szCs w:val="24"/>
        </w:rPr>
      </w:pPr>
      <w:r>
        <w:rPr>
          <w:rFonts w:ascii="Times New Roman" w:hAnsi="Times New Roman" w:eastAsia="Calibri"/>
          <w:sz w:val="24"/>
          <w:szCs w:val="24"/>
        </w:rPr>
        <w:t>повезивање кроз заједничка истраживања са другим вртићима, институцијама и организацијама.</w:t>
      </w:r>
    </w:p>
    <w:p w14:paraId="38CC90A5">
      <w:pPr>
        <w:pStyle w:val="15"/>
        <w:spacing w:before="0" w:beforeAutospacing="0"/>
        <w:rPr>
          <w:rFonts w:ascii="Times New Roman" w:hAnsi="Times New Roman" w:eastAsia="Calibri"/>
          <w:b/>
        </w:rPr>
      </w:pPr>
      <w:r>
        <w:rPr>
          <w:rFonts w:ascii="Times New Roman" w:hAnsi="Times New Roman" w:eastAsia="Calibri"/>
          <w:b/>
        </w:rPr>
        <w:t>Васпитно-образовни програм као израњајући програм заједничкој живљења</w:t>
      </w:r>
    </w:p>
    <w:p w14:paraId="5D8D5DDA">
      <w:pPr>
        <w:spacing w:before="0" w:beforeAutospacing="0"/>
        <w:rPr>
          <w:rFonts w:eastAsia="Calibri"/>
          <w:i/>
        </w:rPr>
      </w:pPr>
      <w:r>
        <w:rPr>
          <w:rFonts w:eastAsia="Calibri"/>
        </w:rPr>
        <w:t>„</w:t>
      </w:r>
      <w:r>
        <w:rPr>
          <w:rFonts w:eastAsia="Calibri"/>
          <w:i/>
        </w:rPr>
        <w:t>Васпитно-образовни програм се гради кроз заједничко учење деце и одраслих као аутентичних људских односа и заједништва, у ситуацијама, догађајима и активностима које за њих имају смисла, као процес заједниучког учешћа деце и одраслих кроз који одрасли и деца заједнички конструишу знања и разумевање себе и света, а не као примена програма на децу према унапред испланираним појединачним активностима и издвојеним садржајима подучавања. Програм је израњајући а не унапред прописан“ (Основе програма Године узлета, 2018.)</w:t>
      </w:r>
    </w:p>
    <w:p w14:paraId="1B264168">
      <w:pPr>
        <w:autoSpaceDE w:val="0"/>
        <w:autoSpaceDN w:val="0"/>
        <w:adjustRightInd w:val="0"/>
        <w:spacing w:before="0" w:beforeAutospacing="0"/>
        <w:ind w:firstLine="720"/>
        <w:jc w:val="both"/>
        <w:rPr>
          <w:rFonts w:eastAsia="Calibri"/>
        </w:rPr>
      </w:pPr>
      <w:r>
        <w:rPr>
          <w:rFonts w:eastAsia="Calibri"/>
          <w:b/>
          <w:bCs/>
        </w:rPr>
        <w:t xml:space="preserve">Програм </w:t>
      </w:r>
      <w:r>
        <w:rPr>
          <w:rFonts w:eastAsia="Calibri"/>
        </w:rPr>
        <w:t xml:space="preserve">настаје и гради се у реалном контексту васпитно-образовне праксе. За дете, програм се манифестује као остваривање његове добробити кроз односе који се развијају са физичким окружењем, вршњацима и одраслима у реалним ситуацијама делања. Установа као приоритетни задатак у погледу развијања програма поставља стварање услова за остваривање добробити, грађење односа и делање у различитим аспектима живота и рада у вртићима. </w:t>
      </w:r>
    </w:p>
    <w:p w14:paraId="3B547FB7">
      <w:pPr>
        <w:autoSpaceDE w:val="0"/>
        <w:autoSpaceDN w:val="0"/>
        <w:adjustRightInd w:val="0"/>
        <w:spacing w:before="0" w:beforeAutospacing="0"/>
        <w:ind w:firstLine="720"/>
        <w:jc w:val="both"/>
        <w:rPr>
          <w:rFonts w:eastAsia="Calibri"/>
        </w:rPr>
      </w:pPr>
      <w:r>
        <w:rPr>
          <w:rFonts w:eastAsia="Calibri"/>
        </w:rPr>
        <w:t xml:space="preserve">Аутентичност и животност програма који се гради огледа се у развијању програма кроз праћење и преиспитивање полазишта о детету и учењу, својих полазишта и односа које градимо као васпитачи, конкретне деце, њихових капацитета и интересовања, њихових односа, физичког окружења, специфичности породице и дате заједнице. Због тога је, на нивоу реализације, сваки програм различит и јединствен. </w:t>
      </w:r>
    </w:p>
    <w:p w14:paraId="760E2CA9">
      <w:pPr>
        <w:spacing w:before="0" w:beforeAutospacing="0"/>
        <w:ind w:firstLine="720"/>
        <w:jc w:val="both"/>
        <w:rPr>
          <w:rFonts w:eastAsia="Calibri"/>
        </w:rPr>
      </w:pPr>
      <w:r>
        <w:rPr>
          <w:rFonts w:eastAsia="Calibri"/>
        </w:rPr>
        <w:t>Разумевајући добробит као вишедимензионални конструкт, програм рада обезбеђује услове да ће дете, сада и овде, у реалном програму, осећа добро, срећно, остварено, да припада заједници вршњака и одраслих, проширује своја искуства и знања упознајући свет око себе, буде усклађено са правилима и нормама у свом окружењу и учествује као равноправни члан заједнице.</w:t>
      </w:r>
    </w:p>
    <w:p w14:paraId="7E3F3EBF">
      <w:pPr>
        <w:autoSpaceDE w:val="0"/>
        <w:autoSpaceDN w:val="0"/>
        <w:adjustRightInd w:val="0"/>
        <w:spacing w:before="0" w:beforeAutospacing="0"/>
        <w:ind w:firstLine="720"/>
        <w:jc w:val="both"/>
        <w:rPr>
          <w:rFonts w:eastAsia="Calibri"/>
        </w:rPr>
      </w:pPr>
      <w:r>
        <w:rPr>
          <w:rFonts w:eastAsia="Calibri"/>
          <w:b/>
          <w:bCs/>
        </w:rPr>
        <w:t xml:space="preserve">Игра </w:t>
      </w:r>
      <w:r>
        <w:rPr>
          <w:rFonts w:eastAsia="Calibri"/>
        </w:rPr>
        <w:t xml:space="preserve">је основ развијања и испољавања добробити детета. Игра подржава </w:t>
      </w:r>
      <w:r>
        <w:rPr>
          <w:rFonts w:eastAsia="Calibri"/>
          <w:b/>
          <w:bCs/>
        </w:rPr>
        <w:t xml:space="preserve">субјективну добробит </w:t>
      </w:r>
      <w:r>
        <w:rPr>
          <w:rFonts w:eastAsia="Calibri"/>
        </w:rPr>
        <w:t xml:space="preserve">тако што омогућава детету да буде срећно и задовољно, да ужива у својим активностима и интеракцијама са другима, да развија отвореност за нова искуства и открива нове сопствене потенцијале и потенцијале света око себе. У игри дете развија све димензије </w:t>
      </w:r>
      <w:r>
        <w:rPr>
          <w:rFonts w:eastAsia="Calibri"/>
          <w:b/>
          <w:bCs/>
        </w:rPr>
        <w:t>психолошке добробити-</w:t>
      </w:r>
      <w:r>
        <w:rPr>
          <w:rFonts w:eastAsia="Calibri"/>
        </w:rPr>
        <w:t xml:space="preserve">ојачава самопоуздање, самоприхватање и самосталност понављајући и слободно мењајући уобичајене и устаљене културне обрасце, развија креативност и флексибилност. Игра помаже развијању </w:t>
      </w:r>
      <w:r>
        <w:rPr>
          <w:rFonts w:eastAsia="Calibri"/>
          <w:b/>
          <w:bCs/>
        </w:rPr>
        <w:t xml:space="preserve">социјалне добробити – </w:t>
      </w:r>
      <w:r>
        <w:rPr>
          <w:rFonts w:eastAsia="Calibri"/>
        </w:rPr>
        <w:t xml:space="preserve">она омогућава доживљај прихватања, припадања и усклађивања са другима. У игри се обезбеђује „природна“ основа за развој диспозиција за учење у раном детињству, она доприноси да дете себе види као успешно у учењу и истраживању, а својe делање као вредно. </w:t>
      </w:r>
    </w:p>
    <w:p w14:paraId="406EB651">
      <w:pPr>
        <w:autoSpaceDE w:val="0"/>
        <w:autoSpaceDN w:val="0"/>
        <w:adjustRightInd w:val="0"/>
        <w:spacing w:before="120" w:beforeAutospacing="0"/>
        <w:ind w:firstLine="720"/>
        <w:jc w:val="both"/>
        <w:rPr>
          <w:rFonts w:eastAsia="Calibri"/>
        </w:rPr>
      </w:pPr>
      <w:r>
        <w:rPr>
          <w:rFonts w:eastAsia="Calibri"/>
        </w:rPr>
        <w:t xml:space="preserve">Подршка остваривању добробити реализује се поштовањем </w:t>
      </w:r>
      <w:r>
        <w:rPr>
          <w:rFonts w:eastAsia="Calibri"/>
          <w:b/>
          <w:bCs/>
        </w:rPr>
        <w:t xml:space="preserve">принципа реалног програма </w:t>
      </w:r>
      <w:r>
        <w:rPr>
          <w:rFonts w:eastAsia="Calibri"/>
        </w:rPr>
        <w:t>датих у Основама програма: Принцип усмерености на односе, принцип животности, принцип интегрисаности, принцип аутентичности, принцип ангажованости и принцип партнерства. Преведено на праксу, у развијању реалног програма наша Установа ставља фокус на грађење и неговање односа уважавања, сарадње, одговорности и заједништва.Заједништво је организовано око смислених ситуација (интегрисаног) учења које израњају из искуства, питања, догађаја, збивања у групи и заједници. Сваки члан заједнице је уважен у својој аутентичности и негује се индивидуализовани приступ сваком детету уз подршку деци са сметњама у развоју и инвалидитетом и деци из других осетљивих група.</w:t>
      </w:r>
    </w:p>
    <w:p w14:paraId="2AB8445C">
      <w:pPr>
        <w:autoSpaceDE w:val="0"/>
        <w:autoSpaceDN w:val="0"/>
        <w:adjustRightInd w:val="0"/>
        <w:spacing w:before="120" w:beforeAutospacing="0"/>
        <w:ind w:firstLine="720"/>
        <w:jc w:val="both"/>
        <w:rPr>
          <w:rFonts w:eastAsia="Calibri"/>
          <w:b/>
          <w:bCs/>
        </w:rPr>
      </w:pPr>
      <w:r>
        <w:rPr>
          <w:rFonts w:eastAsia="Calibri"/>
          <w:b/>
          <w:bCs/>
        </w:rPr>
        <w:t xml:space="preserve">Планирање и документовање </w:t>
      </w:r>
    </w:p>
    <w:p w14:paraId="7DFC5611">
      <w:pPr>
        <w:autoSpaceDE w:val="0"/>
        <w:autoSpaceDN w:val="0"/>
        <w:adjustRightInd w:val="0"/>
        <w:spacing w:before="120" w:beforeAutospacing="0"/>
        <w:ind w:firstLine="720"/>
        <w:jc w:val="both"/>
        <w:rPr>
          <w:rFonts w:eastAsia="Calibri"/>
        </w:rPr>
      </w:pPr>
      <w:r>
        <w:rPr>
          <w:rFonts w:eastAsia="Calibri"/>
        </w:rPr>
        <w:t xml:space="preserve">Планирање је тематско или пројектно, засновано на интегрисаном приступу учењу у коме постоји јединство доживљаја, мисли и делања. Идеја за тему/пројекат може да проистиче из свакодневних искустава које деле деца и одрасли, из игре деце, из проблематике која заокупља децу и интересује их, из уочених потреба и упитаности деце и васпитача, из различитих догађаја у дечјем вртићу и локалном окружењу. Након оквирног одређења теме или почетне идеје за пројекат, васпитач истражује различите изворе из области сазнања, културе и различитих делатности, проналази идеје и промишља чиме би све могли почетно да се баве и истражују у оквиру теме/пројекта ослањајући се на професионална знања о узрасним карактеристикама и понашању деце у групи, шта је потребно припремити од опреме и материјала који ће подстаћи децу да испробавају своје идеје. Развијање теме или пројекта треба да буде стваралачки процес, подједнако изазован и за децу и за васпитача, кроз који заједнички откривају, играју се и креирају. У процес планирања укључени су и родитељи, а васпитач планира и места у локалној заједници у којима деца могу да проширују искуства везана за тему или пројекат. </w:t>
      </w:r>
    </w:p>
    <w:p w14:paraId="38DBA4F5">
      <w:pPr>
        <w:autoSpaceDE w:val="0"/>
        <w:autoSpaceDN w:val="0"/>
        <w:adjustRightInd w:val="0"/>
        <w:spacing w:before="0" w:beforeAutospacing="0"/>
        <w:ind w:firstLine="720"/>
        <w:jc w:val="both"/>
        <w:rPr>
          <w:rFonts w:eastAsia="Calibri"/>
        </w:rPr>
      </w:pPr>
      <w:r>
        <w:rPr>
          <w:rFonts w:eastAsia="Calibri"/>
        </w:rPr>
        <w:t xml:space="preserve">Због динамичног и флексибилног приступа планирању, план не може бити направљен унапред за дужи временски период. Он се дограђује и ''израња'' током започетог истраживања деце и одраслих (васпитача, родитеља и других одраслих у вртићу и из локалне заједнице) на основу: иницијатива и предлога деце, консултовања са децом, предлога и идеја различитих учесника, промишљања васпитача зашто је важно да се деца баве одрђеним активностима, како то повезати са њиховим животним контекстом, ранијим доживљајима, искуствима и сазнањима. </w:t>
      </w:r>
    </w:p>
    <w:p w14:paraId="2020510E">
      <w:pPr>
        <w:autoSpaceDE w:val="0"/>
        <w:autoSpaceDN w:val="0"/>
        <w:adjustRightInd w:val="0"/>
        <w:spacing w:before="0" w:beforeAutospacing="0"/>
        <w:ind w:firstLine="720"/>
        <w:jc w:val="both"/>
        <w:rPr>
          <w:rFonts w:eastAsia="Calibri"/>
        </w:rPr>
      </w:pPr>
      <w:r>
        <w:rPr>
          <w:rFonts w:eastAsia="Calibri"/>
          <w:b/>
          <w:bCs/>
        </w:rPr>
        <w:t xml:space="preserve">Документовање </w:t>
      </w:r>
      <w:r>
        <w:rPr>
          <w:rFonts w:eastAsia="Calibri"/>
        </w:rPr>
        <w:t xml:space="preserve">омогућава видљивост програма, учења и развоја деце. Видљивост процеса учења је пре свега доступан и потребан деци како би могли да посматрају свој напредак у учењу, да договарају и праве претпоставке о будућем смеру истраживања. Васпитач документује сопствене поступке у истраживању, своја питања, промишљања о вредностима и полазиштима програма. Та врста документације помаже васпитачу да преиспитује свој однос према програму и властиту праксу, да дели искуства са колегама итд. У документовању васпитач користи: </w:t>
      </w:r>
    </w:p>
    <w:p w14:paraId="0AAA75E5">
      <w:pPr>
        <w:autoSpaceDE w:val="0"/>
        <w:autoSpaceDN w:val="0"/>
        <w:adjustRightInd w:val="0"/>
        <w:spacing w:before="0" w:beforeAutospacing="0"/>
        <w:jc w:val="both"/>
        <w:rPr>
          <w:rFonts w:eastAsia="Calibri"/>
        </w:rPr>
      </w:pPr>
      <w:r>
        <w:rPr>
          <w:rFonts w:eastAsia="Calibri"/>
        </w:rPr>
        <w:t>- Дечји портфолио (приче за учење, скале, продукти деце и одраслих);</w:t>
      </w:r>
    </w:p>
    <w:p w14:paraId="64B8B410">
      <w:pPr>
        <w:autoSpaceDE w:val="0"/>
        <w:autoSpaceDN w:val="0"/>
        <w:adjustRightInd w:val="0"/>
        <w:spacing w:before="0" w:beforeAutospacing="0"/>
        <w:jc w:val="both"/>
        <w:rPr>
          <w:rFonts w:eastAsia="Calibri"/>
        </w:rPr>
      </w:pPr>
      <w:r>
        <w:rPr>
          <w:rFonts w:eastAsia="Calibri"/>
        </w:rPr>
        <w:t>- Пројектни портфолио (видео и текстуални записи о пројекту, мапа учења у заједници, снимци паноа, видео записи завршних прича о пројекту, опис пројекта).</w:t>
      </w:r>
    </w:p>
    <w:p w14:paraId="6FC6703E">
      <w:pPr>
        <w:autoSpaceDE w:val="0"/>
        <w:autoSpaceDN w:val="0"/>
        <w:adjustRightInd w:val="0"/>
        <w:spacing w:before="120" w:beforeAutospacing="0"/>
        <w:ind w:firstLine="720"/>
        <w:jc w:val="both"/>
        <w:rPr>
          <w:rFonts w:eastAsia="Calibri"/>
        </w:rPr>
      </w:pPr>
      <w:r>
        <w:rPr>
          <w:rFonts w:eastAsia="Calibri"/>
          <w:b/>
          <w:bCs/>
        </w:rPr>
        <w:t xml:space="preserve">Физичко окружење као димензија програма </w:t>
      </w:r>
    </w:p>
    <w:p w14:paraId="7A9CF0ED">
      <w:pPr>
        <w:autoSpaceDE w:val="0"/>
        <w:autoSpaceDN w:val="0"/>
        <w:adjustRightInd w:val="0"/>
        <w:spacing w:before="120" w:beforeAutospacing="0"/>
        <w:ind w:firstLine="720"/>
        <w:jc w:val="both"/>
        <w:rPr>
          <w:rFonts w:eastAsia="Calibri"/>
        </w:rPr>
      </w:pPr>
      <w:r>
        <w:rPr>
          <w:rFonts w:eastAsia="Calibri"/>
        </w:rPr>
        <w:t xml:space="preserve">Физичко окружење (просторно-временска организација) рефлектује наша полазишта у разумевању детета и учења и директно обликује положај детета у програму. Због тога </w:t>
      </w:r>
      <w:r>
        <w:rPr>
          <w:rFonts w:eastAsia="Calibri"/>
          <w:b/>
          <w:bCs/>
        </w:rPr>
        <w:t xml:space="preserve">физички простор </w:t>
      </w:r>
      <w:r>
        <w:rPr>
          <w:rFonts w:eastAsia="Calibri"/>
        </w:rPr>
        <w:t xml:space="preserve">мора бити у складу са вредностима на којима се програм заснива и на разумевању учења деце. Другим речима, он је организован тако да подстиче дечју радозналост, да омогућава детету да истражује, да се осећа као да ту припада, да му буде пријатно у таквом окружењу, да подстиче сусретање, комуникацију, интеракције и продубљивање односа. То се односи и на унутрашњи и на спољашњи простор. </w:t>
      </w:r>
    </w:p>
    <w:p w14:paraId="32DF0A0F">
      <w:pPr>
        <w:autoSpaceDE w:val="0"/>
        <w:autoSpaceDN w:val="0"/>
        <w:adjustRightInd w:val="0"/>
        <w:spacing w:before="0" w:beforeAutospacing="0"/>
        <w:ind w:firstLine="720"/>
        <w:jc w:val="both"/>
        <w:rPr>
          <w:rFonts w:eastAsia="Calibri"/>
        </w:rPr>
      </w:pPr>
      <w:r>
        <w:rPr>
          <w:rFonts w:eastAsia="Calibri"/>
        </w:rPr>
        <w:t>Због тога васпитач нарочиту пажњу посвећује простору, његовом сталном реструктурирању, развијању, обогаћивању и осмишљавању. Простор је променљив и динамичан. Приступачан је за свудецу, подстицајан, инспиративан и омогућава деци да бирају активности и садржаје и начинегруписања;могу да раде заједно и сарађују, али и да се осаме и самостално да користе материјале на различите начине.</w:t>
      </w:r>
    </w:p>
    <w:p w14:paraId="7E9B4447">
      <w:pPr>
        <w:autoSpaceDE w:val="0"/>
        <w:autoSpaceDN w:val="0"/>
        <w:adjustRightInd w:val="0"/>
        <w:spacing w:before="0" w:beforeAutospacing="0"/>
        <w:ind w:firstLine="720"/>
        <w:jc w:val="both"/>
        <w:rPr>
          <w:rFonts w:eastAsia="Calibri"/>
        </w:rPr>
      </w:pPr>
      <w:r>
        <w:rPr>
          <w:rFonts w:eastAsia="Calibri"/>
        </w:rPr>
        <w:t xml:space="preserve">Простор у радној соби структуиран је на различите просторне целине помоћу ниских полица и преграда, завеса, паноа. Најчешће просторне целине могу бити: литерарна (књиге и групи писани материјали), за конструисање, за визуелне уметности, за симболичку игру (породични простор и игре улога), за осамљивање и скривање, за звук и покрет. У јасленим групама акценат је на кинестетичкој и сензорној просторној целини. Сваку просторну целину васпитач мења и допуњује уношењем различитих средстава и материјала са намером да прошири игру и истраживање деце. </w:t>
      </w:r>
    </w:p>
    <w:p w14:paraId="60AC012C">
      <w:pPr>
        <w:autoSpaceDE w:val="0"/>
        <w:autoSpaceDN w:val="0"/>
        <w:adjustRightInd w:val="0"/>
        <w:spacing w:before="0" w:beforeAutospacing="0"/>
        <w:ind w:firstLine="720"/>
        <w:jc w:val="both"/>
        <w:rPr>
          <w:rFonts w:eastAsia="Calibri"/>
        </w:rPr>
      </w:pPr>
      <w:r>
        <w:rPr>
          <w:rFonts w:eastAsia="Calibri"/>
        </w:rPr>
        <w:t xml:space="preserve">Простор реалног програма није само радна соба. Он обухвата: свакодневно коришћење отвореног простора за различите активности, игре и истаживање. Дворишни простор треба да буде изазован, заснован на природним материјалима. Простор целог вртића (посебно заједнички простори као што су ходници, атријуми, сале) треба да служе за различите начине сусретања и заједничког учешћа деце различитих узраста и других одраслих. Коришћење различитих места у заједници као места активности деце. </w:t>
      </w:r>
    </w:p>
    <w:p w14:paraId="7AFCEF55">
      <w:pPr>
        <w:autoSpaceDE w:val="0"/>
        <w:autoSpaceDN w:val="0"/>
        <w:adjustRightInd w:val="0"/>
        <w:spacing w:before="0" w:beforeAutospacing="0"/>
        <w:ind w:firstLine="720"/>
        <w:jc w:val="both"/>
        <w:rPr>
          <w:rFonts w:eastAsia="Calibri"/>
        </w:rPr>
      </w:pPr>
      <w:r>
        <w:rPr>
          <w:rFonts w:eastAsia="Calibri"/>
        </w:rPr>
        <w:t xml:space="preserve">Промене у простору резултат су истраживања иницирана дечјим питањима, игром и пројектима које као мале заједнице развијају. Материјали који се могу наћи у простору су природни, пластични, дрвени, рециклажа и други који омогућавају вишенаменско коришћење и подстичу дечју машту и креативност. Осим играчака и материјала са вишенаменском употребом, у простору се могу пронаћи и реални предмети који омогућавају деци непосредан доживљај стварности. </w:t>
      </w:r>
    </w:p>
    <w:p w14:paraId="3B33B74C">
      <w:pPr>
        <w:autoSpaceDE w:val="0"/>
        <w:autoSpaceDN w:val="0"/>
        <w:adjustRightInd w:val="0"/>
        <w:spacing w:before="120" w:beforeAutospacing="0"/>
        <w:ind w:firstLine="720"/>
        <w:jc w:val="both"/>
        <w:rPr>
          <w:rFonts w:eastAsia="Calibri"/>
        </w:rPr>
      </w:pPr>
      <w:r>
        <w:rPr>
          <w:rFonts w:eastAsia="Calibri"/>
          <w:b/>
          <w:bCs/>
        </w:rPr>
        <w:t xml:space="preserve">Временска организација </w:t>
      </w:r>
      <w:r>
        <w:rPr>
          <w:rFonts w:eastAsia="Calibri"/>
        </w:rPr>
        <w:t xml:space="preserve">се односи на начин како се користи време у процесу подршке и процесу учења. Деци је потребна предвидљивост у дневном ритму активности јер им помаже да стекну дневне рутине, али истовремено и флексибилност у односу на непланиране прилике за учење. Деци је потребно довољно времена да се баве неком активношћу и задубе у истраживање. Организацијом времена обезбеђује се континуитет и повезаност активности и актуелног дана са претходним. То значи да деца могу да се враћају на започету активност и да могу да одложе продукте своје активности за даље бављење њима. Уважавају се индивидуалне разлике (у вези са исхраном, одмором) које подржавају дечје добробити. Промишља се о начинима договарања са децом о правилима везаним за рутине и подстиче самосталност деце у обављању рутина. </w:t>
      </w:r>
    </w:p>
    <w:p w14:paraId="498B3E59">
      <w:pPr>
        <w:spacing w:before="0" w:beforeAutospacing="0"/>
        <w:ind w:firstLine="720"/>
        <w:jc w:val="both"/>
        <w:rPr>
          <w:rFonts w:eastAsia="Calibri"/>
        </w:rPr>
      </w:pPr>
      <w:r>
        <w:rPr>
          <w:rFonts w:eastAsia="Calibri"/>
        </w:rPr>
        <w:t>Како је један од кључних корака у развијању програма стално преиспитивање сопствених знања и умења у циљу мењања сопствене праксе, квалитет реалног програма сагледаваће се на заједничким састаницима тимова на нивоу Установе. У циљу бољег разумевања концепције значајан процес је и стално враћање и процењивање остварености принципа реалног програма.</w:t>
      </w:r>
    </w:p>
    <w:p w14:paraId="0B39AA68">
      <w:pPr>
        <w:spacing w:before="0" w:beforeAutospacing="0"/>
        <w:ind w:firstLine="720"/>
        <w:jc w:val="both"/>
        <w:rPr>
          <w:rFonts w:eastAsia="Calibri"/>
        </w:rPr>
      </w:pPr>
    </w:p>
    <w:p w14:paraId="58E75F38">
      <w:pPr>
        <w:pStyle w:val="19"/>
        <w:spacing w:before="120" w:beforeAutospacing="0"/>
        <w:jc w:val="center"/>
        <w:rPr>
          <w:b/>
          <w:sz w:val="32"/>
          <w:szCs w:val="26"/>
        </w:rPr>
      </w:pPr>
      <w:r>
        <w:rPr>
          <w:b/>
          <w:sz w:val="32"/>
          <w:szCs w:val="26"/>
        </w:rPr>
        <w:t>6.1.Програм у години пред полазак у школу</w:t>
      </w:r>
    </w:p>
    <w:p w14:paraId="6364678D">
      <w:pPr>
        <w:spacing w:before="120" w:beforeAutospacing="0"/>
        <w:ind w:firstLine="720"/>
        <w:jc w:val="both"/>
        <w:rPr>
          <w:rFonts w:eastAsia="Calibri"/>
        </w:rPr>
      </w:pPr>
      <w:r>
        <w:rPr>
          <w:rFonts w:eastAsia="Calibri"/>
        </w:rPr>
        <w:t>Програм у години пред полазак у школу је део обавезног деветогодишњег васпитања и образовања и остварује се у вртићима у оквиру предшколског васпитања и образовања за сву децу старости од 5,5 до 6,5 година и то четворочасовни рад са децом у полудневним групама.</w:t>
      </w:r>
    </w:p>
    <w:p w14:paraId="42CF4DF9">
      <w:pPr>
        <w:pStyle w:val="19"/>
        <w:spacing w:before="0" w:beforeAutospacing="0"/>
        <w:jc w:val="both"/>
      </w:pPr>
      <w:r>
        <w:t xml:space="preserve">Трајање програма у години пред полазак у школу је од 1.септембра текуће године до краја школске 2024/25. године. Реализоваће се кроз процес увођења нових Основа програма у свим групама године пред полазак у школу. Иако није посебно издвојен као програмска целина, садржан је у документу кроз дефинисање општих циљева нових Основа програма, а усмерен на развој диспозиција за учење и компетенција за целоживотно учење у складу са принципима развијања реалног програма у реалном контексту васпитно- образовне праксе. Поред наведеног у години пред полазак у школу постављени су следећи приоритети: </w:t>
      </w:r>
    </w:p>
    <w:p w14:paraId="4A1E3FF8">
      <w:pPr>
        <w:pStyle w:val="19"/>
        <w:numPr>
          <w:ilvl w:val="0"/>
          <w:numId w:val="23"/>
        </w:numPr>
        <w:spacing w:before="0" w:beforeAutospacing="0"/>
        <w:ind w:left="0" w:firstLine="360"/>
        <w:jc w:val="both"/>
      </w:pPr>
      <w:r>
        <w:t>Да сва деца узраста пред полазак у школу, кроз подршку њиховој добробити, имају једнаке могућности за учењеи развој;</w:t>
      </w:r>
    </w:p>
    <w:p w14:paraId="710A0A85">
      <w:pPr>
        <w:pStyle w:val="19"/>
        <w:numPr>
          <w:ilvl w:val="0"/>
          <w:numId w:val="24"/>
        </w:numPr>
        <w:spacing w:before="0" w:beforeAutospacing="0"/>
        <w:ind w:left="0" w:firstLine="360"/>
        <w:jc w:val="both"/>
      </w:pPr>
      <w:r>
        <w:t xml:space="preserve">Да деца развијају диспозиције за целоживотно учење као што су отвореност, радозналост, отпорност (резилијентност), рефлексивност, истрајност, поверење у себе и своје могућности и позитивни лични и социјални идентитет,чиме се постављају темељи развијања образовних компетенција. </w:t>
      </w:r>
    </w:p>
    <w:p w14:paraId="09BA42D8">
      <w:pPr>
        <w:spacing w:before="120" w:beforeAutospacing="0"/>
        <w:ind w:firstLine="709"/>
        <w:jc w:val="both"/>
      </w:pPr>
      <w:r>
        <w:t xml:space="preserve">За разлику од претходне праксе и остваривање задатака предшколског програма, задатак васпитачица у новим Основама је да на индиректан начин утиче на општу припремљеност за школу, тако што ће обезбедити услове да заједно са децом трага за одговорима на питања која су пре свега смислена за дете и да кроз развијање пројеката унутар група омогући деци да заједно уче и напредују. Развијање реалног програма остварује се кроз интегрисан приступ и рад са децом на темама/пројектима са циљем да се истражује и трага на одговорима за питање/проблем који деца уочавају, при чему тражење решења за њих представља изазов, а решење им помаже да направе неку промену у свом животном окружењу. У развијању програма фокус васпитача је на стварању прилика за учење као интегрисаног искуства детета кроз оно што чини (делање) и доживљава (односи), а не према унапред испланираним појединачним активностима на основу аспекта развоја или образовних области и издвојеним садржајима подучавања. На тај начин се омогућава деци: </w:t>
      </w:r>
    </w:p>
    <w:p w14:paraId="21A2E22B">
      <w:pPr>
        <w:spacing w:before="0" w:beforeAutospacing="0"/>
        <w:jc w:val="both"/>
      </w:pPr>
      <w:r>
        <w:t>- да се баве оним што за њих има смисла,што их чуди и занима;</w:t>
      </w:r>
    </w:p>
    <w:p w14:paraId="509534CA">
      <w:pPr>
        <w:spacing w:before="0" w:beforeAutospacing="0"/>
        <w:jc w:val="both"/>
      </w:pPr>
      <w:r>
        <w:t>- развијају различите врсте ране писмености (језичке, математичке, визуелне), стварањем ситуација за њихово смислено коришћење;</w:t>
      </w:r>
    </w:p>
    <w:p w14:paraId="412F7460">
      <w:pPr>
        <w:spacing w:before="0" w:beforeAutospacing="0"/>
        <w:jc w:val="both"/>
      </w:pPr>
      <w:r>
        <w:t xml:space="preserve">- развијају кључне образовне компетенције за целоживотно учење,  комуникација на матерњем језику, математичке, научне и технолошке компетенције, дигиталне, културолшка свест изражавања, друштевене и грађанске компетенције, учење учења, иницијатива и предузетништво; </w:t>
      </w:r>
    </w:p>
    <w:p w14:paraId="02804C10">
      <w:pPr>
        <w:spacing w:before="0" w:beforeAutospacing="0"/>
        <w:jc w:val="both"/>
      </w:pPr>
      <w:r>
        <w:t>- да истражују различите изворе учења и подршке: различита места, институције, организације и појединце у локалној заједници; породица; друга деца и одрасли; штампани, дигитални и други извори;</w:t>
      </w:r>
    </w:p>
    <w:p w14:paraId="02D0C7BC">
      <w:pPr>
        <w:spacing w:before="0" w:beforeAutospacing="0"/>
        <w:jc w:val="both"/>
      </w:pPr>
      <w:r>
        <w:t>- да се на различите начин и креативно изражавају (визуелно изражавање, грађење у простору, покрети плес, изражавање гласом, певањем, звук и музика, причањем, драматизација, невербална комуникација...);</w:t>
      </w:r>
    </w:p>
    <w:p w14:paraId="628E3F5E">
      <w:pPr>
        <w:spacing w:before="0" w:beforeAutospacing="0"/>
        <w:jc w:val="both"/>
      </w:pPr>
      <w:r>
        <w:t>- користе говор у тумачењу својих мисли, доживљаја и да проширују своје разумевање смисла света кроз говорно изражавање;</w:t>
      </w:r>
    </w:p>
    <w:p w14:paraId="33D64DCA">
      <w:pPr>
        <w:spacing w:before="0" w:beforeAutospacing="0"/>
        <w:jc w:val="both"/>
      </w:pPr>
      <w:r>
        <w:t xml:space="preserve">-уче истражујући. </w:t>
      </w:r>
    </w:p>
    <w:p w14:paraId="5B856928">
      <w:pPr>
        <w:spacing w:before="120" w:beforeAutospacing="0"/>
        <w:ind w:firstLine="720"/>
        <w:jc w:val="both"/>
      </w:pPr>
      <w:r>
        <w:t xml:space="preserve">За децу која имају тешкоће у савладавању програма у години пред полазак у школу примењиваће се индивидуализован начин рада уз израду педагошких профила и индивидуалних планова подршке. За децу са медицинском документацијом и мишљењем интерресорне комисије радиће се ИОП. Отвореност Установе омогућава повезивање васпитања и образовања са условим у социјалној средини. Организовањем излета и посета и учешћем деце и васпитача у локалним догађајима проширује се дечје искуство. </w:t>
      </w:r>
    </w:p>
    <w:p w14:paraId="366ED2B1">
      <w:pPr>
        <w:spacing w:before="0" w:beforeAutospacing="0"/>
        <w:ind w:firstLine="720"/>
        <w:jc w:val="both"/>
        <w:rPr>
          <w:rFonts w:ascii="Calibri" w:hAnsi="Calibri"/>
          <w:szCs w:val="22"/>
        </w:rPr>
      </w:pPr>
      <w:r>
        <w:rPr>
          <w:rFonts w:eastAsia="Calibri"/>
          <w:szCs w:val="23"/>
        </w:rPr>
        <w:t>У наредном периоду требало би више обратити пажњу на различите начине у развијању програма који у већој мери уважавају интересовања деце и базирају се на садржајима пореклом од деце, васпитача и родитеља заједно.</w:t>
      </w:r>
    </w:p>
    <w:p w14:paraId="1F0CA282">
      <w:pPr>
        <w:spacing w:before="0" w:beforeAutospacing="0"/>
        <w:ind w:firstLine="720"/>
        <w:jc w:val="both"/>
        <w:rPr>
          <w:rFonts w:eastAsia="Calibri"/>
          <w:szCs w:val="23"/>
        </w:rPr>
      </w:pPr>
      <w:r>
        <w:rPr>
          <w:rFonts w:eastAsia="Calibri"/>
          <w:szCs w:val="23"/>
        </w:rPr>
        <w:t>У том смислу потребно је већу пажњу посветити хоризонталној размени као облику стручног усавршавања, као прилици за заједничко промишљање и разумевање праксе кроз дијалог са колегама.</w:t>
      </w:r>
    </w:p>
    <w:p w14:paraId="107BFEC5">
      <w:pPr>
        <w:spacing w:before="0" w:beforeAutospacing="0"/>
        <w:ind w:firstLine="720"/>
        <w:jc w:val="both"/>
        <w:rPr>
          <w:rFonts w:eastAsia="Calibri"/>
          <w:szCs w:val="23"/>
        </w:rPr>
      </w:pPr>
      <w:r>
        <w:rPr>
          <w:rFonts w:eastAsia="Calibri"/>
          <w:szCs w:val="23"/>
        </w:rPr>
        <w:t>Хоризотална размена је са другим предшколским установама и то: Дољевац, Мерошина, Бела Паланка и друге установе Нишавског округа.</w:t>
      </w:r>
    </w:p>
    <w:p w14:paraId="7859FABE">
      <w:pPr>
        <w:autoSpaceDE w:val="0"/>
        <w:autoSpaceDN w:val="0"/>
        <w:adjustRightInd w:val="0"/>
        <w:spacing w:before="120" w:beforeAutospacing="0"/>
        <w:jc w:val="center"/>
        <w:rPr>
          <w:b/>
          <w:sz w:val="32"/>
          <w:szCs w:val="26"/>
        </w:rPr>
      </w:pPr>
      <w:r>
        <w:rPr>
          <w:b/>
          <w:sz w:val="32"/>
          <w:szCs w:val="26"/>
        </w:rPr>
        <w:t>6.2. Прилагођени програми</w:t>
      </w:r>
    </w:p>
    <w:p w14:paraId="4838D973">
      <w:pPr>
        <w:pStyle w:val="19"/>
        <w:spacing w:before="120" w:beforeAutospacing="0"/>
        <w:ind w:firstLine="720"/>
        <w:rPr>
          <w:szCs w:val="23"/>
        </w:rPr>
      </w:pPr>
      <w:r>
        <w:rPr>
          <w:b/>
          <w:bCs/>
          <w:szCs w:val="23"/>
        </w:rPr>
        <w:t xml:space="preserve">Логопедска служба </w:t>
      </w:r>
    </w:p>
    <w:p w14:paraId="7527C0A4">
      <w:pPr>
        <w:autoSpaceDE w:val="0"/>
        <w:autoSpaceDN w:val="0"/>
        <w:adjustRightInd w:val="0"/>
        <w:spacing w:before="120" w:beforeAutospacing="0"/>
        <w:ind w:firstLine="720"/>
        <w:rPr>
          <w:szCs w:val="23"/>
        </w:rPr>
      </w:pPr>
      <w:r>
        <w:rPr>
          <w:rFonts w:cs="Calibri"/>
          <w:szCs w:val="23"/>
        </w:rPr>
        <w:t>Рад логопеда се састоји у превенцији, дијагностификовању деце и отклањању сметњи у говорном развоју као и у корективно-терапеутском раду. Логопед долази из Основне школе, током године.</w:t>
      </w:r>
    </w:p>
    <w:p w14:paraId="24FF94CB">
      <w:pPr>
        <w:pStyle w:val="19"/>
        <w:spacing w:before="120" w:beforeAutospacing="0"/>
        <w:jc w:val="center"/>
        <w:rPr>
          <w:b/>
          <w:sz w:val="32"/>
          <w:szCs w:val="26"/>
        </w:rPr>
      </w:pPr>
      <w:r>
        <w:rPr>
          <w:b/>
          <w:sz w:val="32"/>
          <w:szCs w:val="26"/>
        </w:rPr>
        <w:t>6.3. Пригодни и повремени програми</w:t>
      </w:r>
    </w:p>
    <w:p w14:paraId="11700C40">
      <w:pPr>
        <w:pStyle w:val="19"/>
        <w:ind w:firstLine="720"/>
        <w:jc w:val="both"/>
        <w:rPr>
          <w:szCs w:val="23"/>
        </w:rPr>
      </w:pPr>
      <w:r>
        <w:rPr>
          <w:b/>
          <w:bCs/>
          <w:szCs w:val="23"/>
        </w:rPr>
        <w:t xml:space="preserve">Једнодневни излети- </w:t>
      </w:r>
      <w:r>
        <w:rPr>
          <w:szCs w:val="23"/>
        </w:rPr>
        <w:t>Планира се организовање једнодневних излета до Ниша, сеоском домаћинству у околним селима, као и посета  Јагодини, Свилајнцу, Соко Бањи  и другим дестинацијама, у договору са Саветом родитеља. Могућност два пута у току школске године.</w:t>
      </w:r>
    </w:p>
    <w:p w14:paraId="26EA8660">
      <w:pPr>
        <w:pStyle w:val="19"/>
        <w:spacing w:before="0" w:beforeAutospacing="0"/>
        <w:jc w:val="both"/>
        <w:rPr>
          <w:szCs w:val="23"/>
        </w:rPr>
      </w:pPr>
      <w:r>
        <w:rPr>
          <w:b/>
          <w:bCs/>
          <w:szCs w:val="23"/>
        </w:rPr>
        <w:t xml:space="preserve">Посете </w:t>
      </w:r>
      <w:r>
        <w:rPr>
          <w:szCs w:val="23"/>
        </w:rPr>
        <w:t xml:space="preserve">другим вртићима у региону и Србији. </w:t>
      </w:r>
    </w:p>
    <w:p w14:paraId="593FA7ED">
      <w:pPr>
        <w:pStyle w:val="19"/>
        <w:spacing w:before="0" w:beforeAutospacing="0"/>
        <w:jc w:val="both"/>
        <w:rPr>
          <w:szCs w:val="23"/>
        </w:rPr>
      </w:pPr>
      <w:r>
        <w:rPr>
          <w:b/>
          <w:bCs/>
          <w:szCs w:val="23"/>
        </w:rPr>
        <w:t>Представе за децу</w:t>
      </w:r>
      <w:r>
        <w:rPr>
          <w:szCs w:val="23"/>
        </w:rPr>
        <w:t xml:space="preserve">- На основу понуде представа дечјих позоришних кућа, одржавају се у вртићима или позоришту у периоду од октобра до маја. </w:t>
      </w:r>
    </w:p>
    <w:p w14:paraId="688AF828">
      <w:pPr>
        <w:spacing w:before="0" w:beforeAutospacing="0"/>
        <w:ind w:firstLine="720"/>
        <w:jc w:val="both"/>
        <w:rPr>
          <w:rFonts w:eastAsia="Calibri"/>
        </w:rPr>
      </w:pPr>
      <w:r>
        <w:rPr>
          <w:rFonts w:eastAsia="Calibri"/>
          <w:b/>
          <w:bCs/>
        </w:rPr>
        <w:t>Манифестације</w:t>
      </w:r>
      <w:r>
        <w:rPr>
          <w:rFonts w:eastAsia="Calibri"/>
        </w:rPr>
        <w:t>- У првој недељи октобра обележава се „Дечја недеља“, разноврсним пригодним садржајима. Обележава се дружењем деце свих васпитних група, као и дружење са школском децом.</w:t>
      </w:r>
    </w:p>
    <w:p w14:paraId="2640BF98">
      <w:pPr>
        <w:spacing w:before="0" w:beforeAutospacing="0"/>
        <w:ind w:firstLine="720"/>
        <w:jc w:val="both"/>
        <w:rPr>
          <w:rFonts w:eastAsia="Calibri"/>
          <w:szCs w:val="23"/>
        </w:rPr>
      </w:pPr>
      <w:r>
        <w:rPr>
          <w:rFonts w:eastAsia="Calibri"/>
          <w:szCs w:val="23"/>
        </w:rPr>
        <w:t>Разне прославе, спортске манифестације, плес и други значајни тематски датуми. Такође, узећемо учешће на манифестацијама у организацији предшколских установа у региону.</w:t>
      </w:r>
    </w:p>
    <w:p w14:paraId="3CE19B88">
      <w:pPr>
        <w:pStyle w:val="15"/>
        <w:spacing w:before="120" w:beforeAutospacing="0" w:after="0"/>
        <w:ind w:left="1440" w:right="288" w:firstLine="720"/>
        <w:rPr>
          <w:rFonts w:ascii="Times New Roman" w:hAnsi="Times New Roman"/>
          <w:b/>
          <w:sz w:val="32"/>
          <w:szCs w:val="32"/>
        </w:rPr>
      </w:pPr>
      <w:r>
        <w:rPr>
          <w:rFonts w:ascii="Times New Roman" w:hAnsi="Times New Roman" w:eastAsia="Calibri"/>
          <w:b/>
          <w:sz w:val="32"/>
          <w:szCs w:val="24"/>
        </w:rPr>
        <w:t xml:space="preserve">6.4.   </w:t>
      </w:r>
      <w:r>
        <w:rPr>
          <w:rFonts w:ascii="Times New Roman" w:hAnsi="Times New Roman"/>
          <w:b/>
          <w:sz w:val="32"/>
          <w:szCs w:val="32"/>
        </w:rPr>
        <w:t>Додатни облици рада</w:t>
      </w:r>
    </w:p>
    <w:p w14:paraId="000D3C12">
      <w:pPr>
        <w:spacing w:before="120" w:beforeAutospacing="0"/>
        <w:jc w:val="both"/>
        <w:rPr>
          <w:rFonts w:eastAsia="Calibri"/>
          <w:b/>
          <w:sz w:val="22"/>
          <w:szCs w:val="22"/>
        </w:rPr>
      </w:pPr>
      <w:r>
        <w:rPr>
          <w:rFonts w:eastAsia="Calibri"/>
          <w:b/>
        </w:rPr>
        <w:t>6.4.1.“Моје дете креће у вртић“ - програм подршке родитељима у процесу транзиције</w:t>
      </w:r>
    </w:p>
    <w:p w14:paraId="72FF9A49">
      <w:pPr>
        <w:spacing w:before="120" w:beforeAutospacing="0"/>
        <w:ind w:firstLine="708"/>
        <w:jc w:val="both"/>
        <w:rPr>
          <w:rStyle w:val="20"/>
          <w:rFonts w:ascii="Times New Roman" w:hAnsi="Times New Roman" w:eastAsia="Calibri" w:cs="Times New Roman"/>
          <w:b w:val="0"/>
        </w:rPr>
      </w:pPr>
      <w:r>
        <w:rPr>
          <w:rStyle w:val="20"/>
          <w:rFonts w:ascii="Times New Roman" w:hAnsi="Times New Roman" w:eastAsia="Calibri" w:cs="Times New Roman"/>
          <w:b w:val="0"/>
          <w:u w:val="single"/>
        </w:rPr>
        <w:t>Циљ примене програма</w:t>
      </w:r>
      <w:r>
        <w:rPr>
          <w:rStyle w:val="20"/>
          <w:rFonts w:ascii="Times New Roman" w:hAnsi="Times New Roman" w:eastAsia="Calibri" w:cs="Times New Roman"/>
          <w:b w:val="0"/>
        </w:rPr>
        <w:t xml:space="preserve"> је активно учешће родитеља у периоду транзиције деце на јаслице и вртић и партнерско повезивање породице и предшколске установе у стварању оптималних услова за решавање развојне кризе, коју носи одвајање од породице.</w:t>
      </w:r>
    </w:p>
    <w:p w14:paraId="141AD979">
      <w:pPr>
        <w:spacing w:before="0" w:beforeAutospacing="0"/>
        <w:ind w:firstLine="708"/>
        <w:jc w:val="both"/>
        <w:rPr>
          <w:rFonts w:eastAsia="Calibri"/>
        </w:rPr>
      </w:pPr>
      <w:r>
        <w:rPr>
          <w:rFonts w:eastAsia="Calibri"/>
          <w:u w:val="single"/>
        </w:rPr>
        <w:t>Теоријски основ:</w:t>
      </w:r>
      <w:r>
        <w:rPr>
          <w:rFonts w:eastAsia="Calibri"/>
        </w:rPr>
        <w:t xml:space="preserve"> период прилагођавања никада не протиче без тешкоћа будући да деца, одвојена од породице чије чланове познају од рођења и емотивно су везана за њих, ступају у једну нову и непознату средину и морају да се прилагођавају на ритам живота који се често разликује од онога на који су навикла.</w:t>
      </w:r>
    </w:p>
    <w:p w14:paraId="51B7816A">
      <w:pPr>
        <w:spacing w:before="0" w:beforeAutospacing="0"/>
        <w:ind w:firstLine="708"/>
        <w:jc w:val="both"/>
        <w:rPr>
          <w:rFonts w:eastAsia="Calibri"/>
        </w:rPr>
      </w:pPr>
      <w:r>
        <w:rPr>
          <w:rFonts w:eastAsia="Calibri"/>
        </w:rPr>
        <w:t>При поласку у вртић мења се статус детета: док су у породици по правилу имала привилегован положај, у васпитној групи су јединка у мноштву себи равних, са којима се може сарађивати али и бити у сукобу интереса, што захтева њихово усклађивање. Отуда, није реткост да при поласку у вртић поједина деца буду у стању стреса, узнемирена и на разне начине протествују против промене. Она одбијају храну, сан им је поремећен, не могу нормално да извршавају своје физиолошке потребе, понекад се јавља агресија према другима и према себи, претерано се везују за присутну одраслу особу или се повлаче у себе, што је праћено потиштеношћу. Такво понашање, насупрот веровању да представља први знак успешне адаптације, заправо је лошији показатељ од дечјег плача и протестовања и може имати озбиљније последице од наведених.</w:t>
      </w:r>
    </w:p>
    <w:p w14:paraId="7A31B6F6">
      <w:pPr>
        <w:spacing w:before="0" w:beforeAutospacing="0"/>
        <w:ind w:firstLine="708"/>
        <w:jc w:val="both"/>
        <w:rPr>
          <w:rFonts w:eastAsia="Calibri"/>
        </w:rPr>
      </w:pPr>
      <w:r>
        <w:rPr>
          <w:rFonts w:eastAsia="Calibri"/>
        </w:rPr>
        <w:t>Период прилагођавања може трајати дуже или краће (од десетак дана до два месеца, када се већ може говорити о озбиљним тешкоћама у адаптацији) а зависи од низа околности као што су општи услови живота и рада у установи, стручна оспособљеност и карактеристике личности васпитача који ће радити са децом, материјални услови, спремност родитеља да потпомогну процес адаптације и особине самог детета. Уколико су дечја социјална искуства пре доласка у установу била богата, позитивна и разноврсна она могу знатно олакшати адаптацију исто као што неки непријатни доживљаји (као што је нпр. болест детета, боравак у болници без родитеља) могу да имају супротан учинак. Здравље деце је такође значајан фактор, јер је познато да здравствено слабија и, уопште, физички осетљивија деца, чешће имају адаптационе сметње.</w:t>
      </w:r>
    </w:p>
    <w:p w14:paraId="778EA5DE">
      <w:pPr>
        <w:spacing w:before="0" w:beforeAutospacing="0"/>
        <w:ind w:firstLine="708"/>
        <w:jc w:val="both"/>
        <w:rPr>
          <w:rFonts w:eastAsia="Calibri"/>
        </w:rPr>
      </w:pPr>
      <w:r>
        <w:rPr>
          <w:rFonts w:eastAsia="Calibri"/>
        </w:rPr>
        <w:t>Први дани у Установи могу бити одлучујући за став који ће се код детета изградити према њој, због чега треба предузети све мере за избегавање стресова и конфликата. Да би се дете лакше прилагодило, потребно је, пре свега, учинити све да се оно опусти и осети да је окружено људима који га прихватају, спремним да задовоље његове разноврсне потребе. Детету је потребно извесно време да схвати  да његов растанак од родитеља није коначан, да је у Установи привремено, као и да превазиђе осећај напуштености захваљујући везивању за једну нову особу, са којом није у сродству. Такође се и код родитеља јавља брига да ли ће дете бити прихваћено у групи, да ли ће довољно јести, да ли ће патити, плакати, а уколико је родитељ узнемирен и уплашен због одвајања, биће уплашено и дете.</w:t>
      </w:r>
    </w:p>
    <w:p w14:paraId="243285E0">
      <w:pPr>
        <w:spacing w:before="0" w:beforeAutospacing="0"/>
        <w:ind w:firstLine="708"/>
        <w:jc w:val="both"/>
        <w:rPr>
          <w:rFonts w:eastAsia="Calibri"/>
        </w:rPr>
      </w:pPr>
      <w:r>
        <w:rPr>
          <w:rFonts w:eastAsia="Calibri"/>
          <w:b/>
        </w:rPr>
        <w:t>6.4.2. „Школигрица'' – програм транзиције и партнерства са основном школом</w:t>
      </w:r>
    </w:p>
    <w:p w14:paraId="198C303B">
      <w:pPr>
        <w:spacing w:before="120" w:beforeAutospacing="0"/>
        <w:ind w:firstLine="720"/>
        <w:jc w:val="both"/>
        <w:rPr>
          <w:rStyle w:val="20"/>
          <w:rFonts w:ascii="Times New Roman" w:hAnsi="Times New Roman" w:cs="Times New Roman"/>
          <w:b w:val="0"/>
        </w:rPr>
      </w:pPr>
      <w:r>
        <w:rPr>
          <w:rStyle w:val="20"/>
          <w:rFonts w:ascii="Times New Roman" w:hAnsi="Times New Roman" w:cs="Times New Roman"/>
          <w:b w:val="0"/>
          <w:u w:val="single"/>
        </w:rPr>
        <w:t>Циљ примене програма</w:t>
      </w:r>
      <w:r>
        <w:rPr>
          <w:rStyle w:val="20"/>
          <w:rFonts w:ascii="Times New Roman" w:hAnsi="Times New Roman" w:cs="Times New Roman"/>
          <w:b w:val="0"/>
        </w:rPr>
        <w:t xml:space="preserve"> је заједничко учешће у истраживању и продубљивању знања и што лакши прелазак из предшколског у школски систем, односно:</w:t>
      </w:r>
    </w:p>
    <w:p w14:paraId="1BBCAE6C">
      <w:pPr>
        <w:pStyle w:val="15"/>
        <w:numPr>
          <w:ilvl w:val="0"/>
          <w:numId w:val="25"/>
        </w:numPr>
        <w:spacing w:before="0" w:beforeAutospacing="0"/>
        <w:ind w:left="0" w:firstLine="360"/>
        <w:jc w:val="both"/>
        <w:rPr>
          <w:rStyle w:val="20"/>
          <w:rFonts w:ascii="Times New Roman" w:hAnsi="Times New Roman" w:eastAsia="Calibri" w:cs="Times New Roman"/>
          <w:b w:val="0"/>
          <w:sz w:val="24"/>
          <w:szCs w:val="24"/>
        </w:rPr>
      </w:pPr>
      <w:r>
        <w:rPr>
          <w:rStyle w:val="20"/>
          <w:rFonts w:ascii="Times New Roman" w:hAnsi="Times New Roman" w:eastAsia="Calibri" w:cs="Times New Roman"/>
          <w:b w:val="0"/>
          <w:sz w:val="24"/>
          <w:szCs w:val="24"/>
        </w:rPr>
        <w:t>унапређивање родитељских и професионалних компетенција васпитача у остваривању добробити детета,</w:t>
      </w:r>
    </w:p>
    <w:p w14:paraId="4A76A39B">
      <w:pPr>
        <w:pStyle w:val="15"/>
        <w:numPr>
          <w:ilvl w:val="0"/>
          <w:numId w:val="25"/>
        </w:numPr>
        <w:spacing w:before="0" w:beforeAutospacing="0"/>
        <w:jc w:val="both"/>
        <w:rPr>
          <w:rStyle w:val="20"/>
          <w:rFonts w:ascii="Times New Roman" w:hAnsi="Times New Roman" w:eastAsia="Calibri" w:cs="Times New Roman"/>
          <w:b w:val="0"/>
          <w:sz w:val="24"/>
          <w:szCs w:val="24"/>
        </w:rPr>
      </w:pPr>
      <w:r>
        <w:rPr>
          <w:rStyle w:val="20"/>
          <w:rFonts w:ascii="Times New Roman" w:hAnsi="Times New Roman" w:eastAsia="Calibri" w:cs="Times New Roman"/>
          <w:b w:val="0"/>
          <w:sz w:val="24"/>
          <w:szCs w:val="24"/>
        </w:rPr>
        <w:t>лакша  транзиција детета из вртића у школу.</w:t>
      </w:r>
    </w:p>
    <w:p w14:paraId="6BB54FD2">
      <w:pPr>
        <w:pStyle w:val="15"/>
        <w:spacing w:before="0" w:beforeAutospacing="0"/>
        <w:ind w:left="0" w:firstLine="720"/>
        <w:jc w:val="both"/>
        <w:rPr>
          <w:rStyle w:val="20"/>
          <w:rFonts w:ascii="Times New Roman" w:hAnsi="Times New Roman" w:eastAsia="Calibri" w:cs="Times New Roman"/>
          <w:b w:val="0"/>
          <w:sz w:val="24"/>
          <w:szCs w:val="24"/>
        </w:rPr>
      </w:pPr>
      <w:r>
        <w:rPr>
          <w:rFonts w:ascii="Times New Roman" w:hAnsi="Times New Roman" w:eastAsia="Calibri"/>
          <w:sz w:val="24"/>
          <w:szCs w:val="24"/>
        </w:rPr>
        <w:t>Теоријски основ програма: предшколска установа је прво окружење са којим се сусрећу дете и негова породица. Преласци у нова окружења као што је полазак у јаслице/вртић, прелазак из јаслица у вртић или прелазак из вртића у школу су осетљиви периоди транзиције у којима је континуитет посебно важан.Често учитељи, родитељи иваспитачи имају различита гледишта у погледу припреме деце за транзицију.</w:t>
      </w:r>
    </w:p>
    <w:p w14:paraId="74032049">
      <w:pPr>
        <w:spacing w:before="0" w:beforeAutospacing="0"/>
        <w:jc w:val="both"/>
        <w:rPr>
          <w:rFonts w:eastAsia="Calibri"/>
          <w:b/>
        </w:rPr>
      </w:pPr>
      <w:r>
        <w:rPr>
          <w:rFonts w:eastAsia="Calibri"/>
          <w:b/>
        </w:rPr>
        <w:t>6.4.3. „Иако смо мали, радо бисмо знали“ – посебни програми</w:t>
      </w:r>
    </w:p>
    <w:p w14:paraId="5671B5FB">
      <w:pPr>
        <w:spacing w:before="120" w:beforeAutospacing="0"/>
        <w:ind w:firstLine="720"/>
        <w:jc w:val="both"/>
        <w:rPr>
          <w:rStyle w:val="20"/>
          <w:rFonts w:ascii="Times New Roman" w:hAnsi="Times New Roman" w:cs="Times New Roman"/>
          <w:b w:val="0"/>
        </w:rPr>
      </w:pPr>
      <w:r>
        <w:rPr>
          <w:rStyle w:val="20"/>
          <w:rFonts w:ascii="Times New Roman" w:hAnsi="Times New Roman" w:cs="Times New Roman"/>
          <w:b w:val="0"/>
          <w:u w:val="single"/>
        </w:rPr>
        <w:t>Циљ примене програма</w:t>
      </w:r>
      <w:r>
        <w:rPr>
          <w:rStyle w:val="20"/>
          <w:rFonts w:ascii="Times New Roman" w:hAnsi="Times New Roman" w:cs="Times New Roman"/>
          <w:b w:val="0"/>
        </w:rPr>
        <w:t xml:space="preserve"> је већи обухват деце из руралних средина.</w:t>
      </w:r>
    </w:p>
    <w:p w14:paraId="75656179">
      <w:pPr>
        <w:spacing w:before="0" w:beforeAutospacing="0"/>
        <w:ind w:firstLine="708"/>
        <w:jc w:val="both"/>
        <w:rPr>
          <w:rStyle w:val="20"/>
          <w:rFonts w:ascii="Times New Roman" w:hAnsi="Times New Roman" w:cs="Times New Roman"/>
          <w:b w:val="0"/>
        </w:rPr>
      </w:pPr>
      <w:r>
        <w:rPr>
          <w:rStyle w:val="20"/>
          <w:rFonts w:ascii="Times New Roman" w:hAnsi="Times New Roman" w:cs="Times New Roman"/>
          <w:b w:val="0"/>
        </w:rPr>
        <w:t>Група је намењена деци од 3,00 до 5,5 година која нису укључена ни у један облик васпитно-образовног рада. Њиме се остварује право на укључивање и обухват деце и одговара на потребу задавањем подршке раном развоју, што доприноси већем обухвату деце програмом васпитно-образовног рада.</w:t>
      </w:r>
    </w:p>
    <w:p w14:paraId="4682655B">
      <w:pPr>
        <w:spacing w:before="0" w:beforeAutospacing="0"/>
        <w:ind w:firstLine="708"/>
        <w:jc w:val="both"/>
      </w:pPr>
      <w:r>
        <w:t>Општи циљ програма је подстицање и развијање дечје игре као основног облика изражавања, учења и начина грађења социјалних односа уз уважавање различитости и посебност сваког детета.</w:t>
      </w:r>
    </w:p>
    <w:p w14:paraId="506E571E">
      <w:pPr>
        <w:spacing w:before="0" w:beforeAutospacing="0"/>
        <w:ind w:firstLine="708"/>
        <w:jc w:val="both"/>
        <w:rPr>
          <w:bCs/>
        </w:rPr>
      </w:pPr>
    </w:p>
    <w:p w14:paraId="3DD77349">
      <w:pPr>
        <w:autoSpaceDE w:val="0"/>
        <w:autoSpaceDN w:val="0"/>
        <w:adjustRightInd w:val="0"/>
        <w:spacing w:before="0" w:beforeAutospacing="0"/>
        <w:jc w:val="center"/>
        <w:rPr>
          <w:rFonts w:eastAsia="Calibri"/>
          <w:b/>
          <w:color w:val="000000"/>
          <w:sz w:val="36"/>
          <w:szCs w:val="32"/>
        </w:rPr>
      </w:pPr>
      <w:r>
        <w:rPr>
          <w:rFonts w:eastAsia="Calibri"/>
          <w:b/>
          <w:color w:val="000000"/>
          <w:sz w:val="36"/>
          <w:szCs w:val="32"/>
        </w:rPr>
        <w:t>7. ПРОГРАМ ИСХРАНЕ ДЕЦЕ</w:t>
      </w:r>
    </w:p>
    <w:p w14:paraId="2B5FA0D7">
      <w:pPr>
        <w:autoSpaceDE w:val="0"/>
        <w:autoSpaceDN w:val="0"/>
        <w:adjustRightInd w:val="0"/>
        <w:spacing w:before="120" w:beforeAutospacing="0"/>
        <w:ind w:firstLine="720"/>
        <w:jc w:val="both"/>
        <w:rPr>
          <w:rFonts w:eastAsia="Calibri"/>
          <w:color w:val="000000"/>
          <w:szCs w:val="23"/>
        </w:rPr>
      </w:pPr>
      <w:r>
        <w:rPr>
          <w:rFonts w:eastAsia="Calibri"/>
          <w:color w:val="000000"/>
          <w:szCs w:val="23"/>
        </w:rPr>
        <w:t>Исхрана деце у Установи организоваће се у складу са Правилником о нормативу друштвене исхране деце у установама и Упутством за његову примену. Исхрана деце целодневног боравка састоји се од доручка, ужине и ручка.</w:t>
      </w:r>
    </w:p>
    <w:p w14:paraId="240F7958">
      <w:pPr>
        <w:pStyle w:val="21"/>
        <w:shd w:val="clear" w:color="auto" w:fill="FFFFFF"/>
        <w:spacing w:before="0" w:beforeAutospacing="0" w:after="0" w:afterAutospacing="0"/>
        <w:ind w:firstLine="720"/>
        <w:jc w:val="both"/>
      </w:pPr>
      <w:r>
        <w:t>Програм исхране деце заснива се на принципима правилне исхране деце предшколског узраста и у складу је сапрописима који уређују област предшколског васпитања и образовања, здравствене заштите и безбедности хране.</w:t>
      </w:r>
    </w:p>
    <w:p w14:paraId="09F9A961">
      <w:pPr>
        <w:pStyle w:val="21"/>
        <w:shd w:val="clear" w:color="auto" w:fill="FFFFFF"/>
        <w:spacing w:before="0" w:beforeAutospacing="0" w:after="0" w:afterAutospacing="0"/>
        <w:ind w:firstLine="720"/>
        <w:jc w:val="both"/>
      </w:pPr>
      <w:r>
        <w:t>Програм исхране деце заснива се на начелима:</w:t>
      </w:r>
    </w:p>
    <w:p w14:paraId="118A63B6">
      <w:pPr>
        <w:pStyle w:val="21"/>
        <w:numPr>
          <w:ilvl w:val="0"/>
          <w:numId w:val="26"/>
        </w:numPr>
        <w:shd w:val="clear" w:color="auto" w:fill="FFFFFF"/>
        <w:spacing w:before="0" w:beforeAutospacing="0" w:after="0" w:afterAutospacing="0"/>
        <w:jc w:val="both"/>
      </w:pPr>
      <w:r>
        <w:t xml:space="preserve">рационалне исхране која обезбеђује адекватан енергетски унос у односу на узраст и </w:t>
      </w:r>
    </w:p>
    <w:p w14:paraId="734E594C">
      <w:pPr>
        <w:pStyle w:val="21"/>
        <w:shd w:val="clear" w:color="auto" w:fill="FFFFFF"/>
        <w:spacing w:before="0" w:beforeAutospacing="0" w:after="0" w:afterAutospacing="0"/>
        <w:jc w:val="both"/>
      </w:pPr>
      <w:r>
        <w:t>пол;</w:t>
      </w:r>
    </w:p>
    <w:p w14:paraId="46C161E5">
      <w:pPr>
        <w:pStyle w:val="21"/>
        <w:numPr>
          <w:ilvl w:val="0"/>
          <w:numId w:val="26"/>
        </w:numPr>
        <w:shd w:val="clear" w:color="auto" w:fill="FFFFFF"/>
        <w:spacing w:before="0" w:beforeAutospacing="0" w:after="0" w:afterAutospacing="0"/>
        <w:jc w:val="both"/>
      </w:pPr>
      <w:r>
        <w:t>оптималне добро избалансиране исхране, која обезбеђује све хранљиве састојке и</w:t>
      </w:r>
    </w:p>
    <w:p w14:paraId="46323837">
      <w:pPr>
        <w:pStyle w:val="21"/>
        <w:shd w:val="clear" w:color="auto" w:fill="FFFFFF"/>
        <w:spacing w:before="0" w:beforeAutospacing="0" w:after="0" w:afterAutospacing="0"/>
        <w:jc w:val="both"/>
      </w:pPr>
      <w:r>
        <w:t>заштитне материје у одређеним количинама и процентуалним односима;</w:t>
      </w:r>
    </w:p>
    <w:p w14:paraId="35757EEB">
      <w:pPr>
        <w:pStyle w:val="21"/>
        <w:numPr>
          <w:ilvl w:val="0"/>
          <w:numId w:val="26"/>
        </w:numPr>
        <w:shd w:val="clear" w:color="auto" w:fill="FFFFFF"/>
        <w:spacing w:before="0" w:beforeAutospacing="0" w:after="0" w:afterAutospacing="0"/>
        <w:jc w:val="both"/>
      </w:pPr>
      <w:r>
        <w:t>разноврсне исхране која обезбеђује дневну заступљеност свих група намирница,</w:t>
      </w:r>
    </w:p>
    <w:p w14:paraId="11B9996C">
      <w:pPr>
        <w:pStyle w:val="21"/>
        <w:shd w:val="clear" w:color="auto" w:fill="FFFFFF"/>
        <w:spacing w:before="0" w:beforeAutospacing="0" w:after="0" w:afterAutospacing="0"/>
        <w:jc w:val="both"/>
      </w:pPr>
      <w:r>
        <w:t>разноврсна јела без честог понављања, при чему предност треба дати биолошки вредним намирницама;</w:t>
      </w:r>
    </w:p>
    <w:p w14:paraId="6BC02D0C">
      <w:pPr>
        <w:pStyle w:val="21"/>
        <w:numPr>
          <w:ilvl w:val="0"/>
          <w:numId w:val="26"/>
        </w:numPr>
        <w:shd w:val="clear" w:color="auto" w:fill="FFFFFF"/>
        <w:spacing w:before="0" w:beforeAutospacing="0" w:after="0" w:afterAutospacing="0"/>
        <w:jc w:val="both"/>
      </w:pPr>
      <w:r>
        <w:t>сезонске исхране која подразумева заступљеност намирница зависно од годишњег</w:t>
      </w:r>
    </w:p>
    <w:p w14:paraId="061E105D">
      <w:pPr>
        <w:pStyle w:val="21"/>
        <w:shd w:val="clear" w:color="auto" w:fill="FFFFFF"/>
        <w:spacing w:before="0" w:beforeAutospacing="0" w:after="0" w:afterAutospacing="0"/>
        <w:jc w:val="both"/>
      </w:pPr>
      <w:r>
        <w:t>доба;</w:t>
      </w:r>
    </w:p>
    <w:p w14:paraId="3E5E6804">
      <w:pPr>
        <w:pStyle w:val="21"/>
        <w:numPr>
          <w:ilvl w:val="0"/>
          <w:numId w:val="26"/>
        </w:numPr>
        <w:shd w:val="clear" w:color="auto" w:fill="FFFFFF"/>
        <w:spacing w:before="0" w:beforeAutospacing="0" w:after="0" w:afterAutospacing="0"/>
        <w:jc w:val="both"/>
      </w:pPr>
      <w:r>
        <w:t>уравнотежене исхране, односно на правилан дневни ритам оброка, у одређено</w:t>
      </w:r>
    </w:p>
    <w:p w14:paraId="0428E0F8">
      <w:pPr>
        <w:pStyle w:val="21"/>
        <w:shd w:val="clear" w:color="auto" w:fill="FFFFFF"/>
        <w:spacing w:before="0" w:beforeAutospacing="0" w:after="0" w:afterAutospacing="0"/>
        <w:jc w:val="both"/>
      </w:pPr>
      <w:r>
        <w:t>време и у одређеним временским размацима.</w:t>
      </w:r>
    </w:p>
    <w:p w14:paraId="3CF7976B">
      <w:pPr>
        <w:pStyle w:val="21"/>
        <w:shd w:val="clear" w:color="auto" w:fill="FFFFFF"/>
        <w:spacing w:before="0" w:beforeAutospacing="0" w:after="0" w:afterAutospacing="0"/>
        <w:jc w:val="both"/>
      </w:pPr>
    </w:p>
    <w:p w14:paraId="3A93BABD">
      <w:pPr>
        <w:pStyle w:val="21"/>
        <w:shd w:val="clear" w:color="auto" w:fill="FFFFFF"/>
        <w:spacing w:before="0" w:beforeAutospacing="0" w:after="0" w:afterAutospacing="0"/>
        <w:ind w:firstLine="426"/>
        <w:jc w:val="both"/>
      </w:pPr>
      <w:r>
        <w:t>Правилна исхрана деце у установи има:</w:t>
      </w:r>
    </w:p>
    <w:p w14:paraId="2A57D7F7">
      <w:pPr>
        <w:pStyle w:val="21"/>
        <w:shd w:val="clear" w:color="auto" w:fill="FFFFFF"/>
        <w:spacing w:before="0" w:beforeAutospacing="0" w:after="0" w:afterAutospacing="0"/>
        <w:ind w:firstLine="708"/>
        <w:jc w:val="both"/>
      </w:pPr>
      <w:r>
        <w:t>1) здравствену улогу и представља основу очувања и унапређења здравља за цео живот, важан је услов превенције нутритивних фактора ризика за настанак многих хроничних незаразних болести и коректор је породичне исхране;</w:t>
      </w:r>
    </w:p>
    <w:p w14:paraId="411531BF">
      <w:pPr>
        <w:pStyle w:val="21"/>
        <w:shd w:val="clear" w:color="auto" w:fill="FFFFFF"/>
        <w:spacing w:before="0" w:beforeAutospacing="0" w:after="0" w:afterAutospacing="0"/>
        <w:ind w:firstLine="708"/>
        <w:jc w:val="both"/>
      </w:pPr>
      <w:r>
        <w:t>2) васпитно-образовну улогу, односно развијање позитивних навика, образаца понашања и формирања културе исхране деце, као саставног дела културе живљења и неговања здравих стилова живота.</w:t>
      </w:r>
    </w:p>
    <w:p w14:paraId="7C4C9FB2">
      <w:pPr>
        <w:pStyle w:val="21"/>
        <w:shd w:val="clear" w:color="auto" w:fill="FFFFFF"/>
        <w:spacing w:before="120" w:beforeAutospacing="0" w:after="0" w:afterAutospacing="0"/>
        <w:ind w:firstLine="426"/>
        <w:jc w:val="both"/>
      </w:pPr>
      <w:r>
        <w:t>Исхрана деце у установи треба да задовољи следеће критеријуме:</w:t>
      </w:r>
    </w:p>
    <w:p w14:paraId="067E62E6">
      <w:pPr>
        <w:pStyle w:val="21"/>
        <w:numPr>
          <w:ilvl w:val="0"/>
          <w:numId w:val="26"/>
        </w:numPr>
        <w:shd w:val="clear" w:color="auto" w:fill="FFFFFF"/>
        <w:spacing w:before="0" w:beforeAutospacing="0" w:after="0" w:afterAutospacing="0"/>
        <w:ind w:left="0" w:firstLine="360"/>
        <w:jc w:val="both"/>
      </w:pPr>
      <w:r>
        <w:t>здравствену безбедност хране, односно здравствено (физичко-хемијски и микробиолошки) исправне намирнице;</w:t>
      </w:r>
    </w:p>
    <w:p w14:paraId="716C7D80">
      <w:pPr>
        <w:pStyle w:val="21"/>
        <w:numPr>
          <w:ilvl w:val="0"/>
          <w:numId w:val="26"/>
        </w:numPr>
        <w:shd w:val="clear" w:color="auto" w:fill="FFFFFF"/>
        <w:spacing w:before="0" w:beforeAutospacing="0" w:after="0" w:afterAutospacing="0"/>
        <w:jc w:val="both"/>
      </w:pPr>
      <w:r>
        <w:t>санитарно-хигијенске услове складиштења и чувања намирница, припреме и</w:t>
      </w:r>
    </w:p>
    <w:p w14:paraId="758B5BF3">
      <w:pPr>
        <w:pStyle w:val="21"/>
        <w:shd w:val="clear" w:color="auto" w:fill="FFFFFF"/>
        <w:spacing w:before="0" w:beforeAutospacing="0" w:after="0" w:afterAutospacing="0"/>
        <w:jc w:val="both"/>
      </w:pPr>
      <w:r>
        <w:t>дистрибуције хране, у складу са принципима добре хигијенске и произвођачке праксе;</w:t>
      </w:r>
    </w:p>
    <w:p w14:paraId="2BC77BFB">
      <w:pPr>
        <w:pStyle w:val="21"/>
        <w:numPr>
          <w:ilvl w:val="0"/>
          <w:numId w:val="26"/>
        </w:numPr>
        <w:shd w:val="clear" w:color="auto" w:fill="FFFFFF"/>
        <w:spacing w:before="0" w:beforeAutospacing="0" w:after="0" w:afterAutospacing="0"/>
        <w:jc w:val="both"/>
      </w:pPr>
      <w:r>
        <w:t>правилан начин припреме хране и одговарајући начин сервирања оброка (естетски</w:t>
      </w:r>
    </w:p>
    <w:p w14:paraId="3B615F22">
      <w:pPr>
        <w:pStyle w:val="21"/>
        <w:shd w:val="clear" w:color="auto" w:fill="FFFFFF"/>
        <w:spacing w:before="0" w:beforeAutospacing="0" w:after="0" w:afterAutospacing="0"/>
        <w:jc w:val="both"/>
      </w:pPr>
      <w:r>
        <w:t>изглед хране).</w:t>
      </w:r>
    </w:p>
    <w:p w14:paraId="7E962483">
      <w:pPr>
        <w:pStyle w:val="21"/>
        <w:shd w:val="clear" w:color="auto" w:fill="FFFFFF"/>
        <w:spacing w:before="0" w:beforeAutospacing="0" w:after="0" w:afterAutospacing="0"/>
        <w:ind w:firstLine="426"/>
        <w:jc w:val="both"/>
      </w:pPr>
      <w:r>
        <w:t>Планирање исхране деце обавља се израдом дневних јеловника, месечно.</w:t>
      </w:r>
    </w:p>
    <w:p w14:paraId="3CEA7B60">
      <w:pPr>
        <w:pStyle w:val="21"/>
        <w:shd w:val="clear" w:color="auto" w:fill="FFFFFF"/>
        <w:spacing w:before="0" w:beforeAutospacing="0" w:after="0" w:afterAutospacing="0"/>
        <w:ind w:firstLine="426"/>
        <w:jc w:val="both"/>
      </w:pPr>
      <w:r>
        <w:t>Планирање исхране подразумева израду јеловника (по оброцима) који хемијским саставом задовољавају принципе правилне исхране и у складу су са Нормативима исхране деце у установи.</w:t>
      </w:r>
    </w:p>
    <w:p w14:paraId="6708D70A">
      <w:pPr>
        <w:pStyle w:val="21"/>
        <w:shd w:val="clear" w:color="auto" w:fill="FFFFFF"/>
        <w:spacing w:before="0" w:beforeAutospacing="0" w:after="0" w:afterAutospacing="0"/>
        <w:ind w:firstLine="426"/>
        <w:jc w:val="both"/>
      </w:pPr>
      <w:r>
        <w:rPr>
          <w:lang w:eastAsia="sr-Cyrl-CS"/>
        </w:rPr>
        <w:t>При планирању исхране узимају се у обзир следећи фактори:</w:t>
      </w:r>
    </w:p>
    <w:p w14:paraId="035C0A81">
      <w:pPr>
        <w:pStyle w:val="15"/>
        <w:numPr>
          <w:ilvl w:val="0"/>
          <w:numId w:val="26"/>
        </w:numPr>
        <w:spacing w:before="0" w:beforeAutospacing="0" w:after="160" w:line="259" w:lineRule="auto"/>
        <w:jc w:val="both"/>
        <w:rPr>
          <w:rFonts w:ascii="Times New Roman" w:hAnsi="Times New Roman"/>
          <w:sz w:val="24"/>
          <w:szCs w:val="24"/>
          <w:lang w:val="sr-Cyrl-CS" w:eastAsia="sr-Cyrl-CS"/>
        </w:rPr>
      </w:pPr>
      <w:r>
        <w:rPr>
          <w:rFonts w:ascii="Times New Roman" w:hAnsi="Times New Roman"/>
          <w:sz w:val="24"/>
          <w:szCs w:val="24"/>
          <w:lang w:eastAsia="sr-Cyrl-CS"/>
        </w:rPr>
        <w:t>узраст деце</w:t>
      </w:r>
    </w:p>
    <w:p w14:paraId="777856BC">
      <w:pPr>
        <w:pStyle w:val="15"/>
        <w:numPr>
          <w:ilvl w:val="0"/>
          <w:numId w:val="26"/>
        </w:numPr>
        <w:spacing w:before="0" w:beforeAutospacing="0" w:after="160" w:line="259" w:lineRule="auto"/>
        <w:jc w:val="both"/>
        <w:rPr>
          <w:rFonts w:ascii="Times New Roman" w:hAnsi="Times New Roman"/>
          <w:sz w:val="24"/>
          <w:szCs w:val="24"/>
          <w:lang w:val="sr-Cyrl-CS" w:eastAsia="sr-Cyrl-CS"/>
        </w:rPr>
      </w:pPr>
      <w:r>
        <w:rPr>
          <w:rFonts w:ascii="Times New Roman" w:hAnsi="Times New Roman"/>
          <w:sz w:val="24"/>
          <w:szCs w:val="24"/>
          <w:lang w:eastAsia="sr-Cyrl-CS"/>
        </w:rPr>
        <w:t>број деце одређене узрасне групе</w:t>
      </w:r>
    </w:p>
    <w:p w14:paraId="4F3641FA">
      <w:pPr>
        <w:pStyle w:val="15"/>
        <w:numPr>
          <w:ilvl w:val="0"/>
          <w:numId w:val="26"/>
        </w:numPr>
        <w:spacing w:before="0" w:beforeAutospacing="0" w:after="160" w:line="259" w:lineRule="auto"/>
        <w:jc w:val="both"/>
        <w:rPr>
          <w:rFonts w:ascii="Times New Roman" w:hAnsi="Times New Roman"/>
          <w:sz w:val="24"/>
          <w:szCs w:val="24"/>
          <w:lang w:val="sr-Cyrl-CS" w:eastAsia="sr-Cyrl-CS"/>
        </w:rPr>
      </w:pPr>
      <w:r>
        <w:rPr>
          <w:rFonts w:ascii="Times New Roman" w:hAnsi="Times New Roman"/>
          <w:sz w:val="24"/>
          <w:szCs w:val="24"/>
          <w:lang w:eastAsia="sr-Cyrl-CS"/>
        </w:rPr>
        <w:t>дужину боравка деце у установи</w:t>
      </w:r>
    </w:p>
    <w:p w14:paraId="4A5E4261">
      <w:pPr>
        <w:pStyle w:val="15"/>
        <w:numPr>
          <w:ilvl w:val="0"/>
          <w:numId w:val="26"/>
        </w:numPr>
        <w:spacing w:before="0" w:beforeAutospacing="0" w:after="160" w:line="259" w:lineRule="auto"/>
        <w:jc w:val="both"/>
        <w:rPr>
          <w:rFonts w:ascii="Times New Roman" w:hAnsi="Times New Roman"/>
          <w:sz w:val="24"/>
          <w:szCs w:val="24"/>
          <w:lang w:val="sr-Cyrl-CS" w:eastAsia="sr-Cyrl-CS"/>
        </w:rPr>
      </w:pPr>
      <w:r>
        <w:rPr>
          <w:rFonts w:ascii="Times New Roman" w:hAnsi="Times New Roman"/>
          <w:sz w:val="24"/>
          <w:szCs w:val="24"/>
          <w:lang w:val="sr-Cyrl-CS" w:eastAsia="sr-Cyrl-CS"/>
        </w:rPr>
        <w:t>енергетске и нутритивне потребе деце.</w:t>
      </w:r>
    </w:p>
    <w:p w14:paraId="397F7E3E">
      <w:pPr>
        <w:spacing w:before="0" w:beforeAutospacing="0" w:after="160" w:line="259" w:lineRule="auto"/>
        <w:jc w:val="center"/>
        <w:rPr>
          <w:rFonts w:eastAsia="Calibri"/>
          <w:b/>
          <w:sz w:val="36"/>
          <w:szCs w:val="36"/>
        </w:rPr>
      </w:pPr>
      <w:r>
        <w:rPr>
          <w:rFonts w:eastAsia="Calibri"/>
          <w:b/>
          <w:sz w:val="36"/>
          <w:szCs w:val="36"/>
        </w:rPr>
        <w:t>8.ПРОГРАМ ПРЕВЕНТИВНЕ ЗДРАВСТВЕНЕ  ЗАШТИТЕ</w:t>
      </w:r>
    </w:p>
    <w:p w14:paraId="13582C7E">
      <w:pPr>
        <w:autoSpaceDE w:val="0"/>
        <w:autoSpaceDN w:val="0"/>
        <w:adjustRightInd w:val="0"/>
        <w:spacing w:before="0" w:beforeAutospacing="0"/>
        <w:ind w:firstLine="720"/>
        <w:jc w:val="both"/>
        <w:rPr>
          <w:rFonts w:eastAsia="Calibri"/>
          <w:color w:val="000000"/>
          <w:szCs w:val="23"/>
        </w:rPr>
      </w:pPr>
      <w:r>
        <w:rPr>
          <w:rFonts w:eastAsia="Calibri"/>
          <w:color w:val="000000"/>
          <w:szCs w:val="23"/>
        </w:rPr>
        <w:t>Послове спровођења неге и превентивно здравствене заштите обављаће медицинска сестра – сарадник на  пословима неге и превентивно-здравствена заштита.</w:t>
      </w:r>
    </w:p>
    <w:p w14:paraId="15210183">
      <w:pPr>
        <w:autoSpaceDE w:val="0"/>
        <w:autoSpaceDN w:val="0"/>
        <w:adjustRightInd w:val="0"/>
        <w:spacing w:before="0" w:beforeAutospacing="0"/>
        <w:ind w:firstLine="720"/>
        <w:jc w:val="both"/>
        <w:rPr>
          <w:rFonts w:eastAsia="Calibri"/>
          <w:color w:val="000000"/>
          <w:szCs w:val="23"/>
        </w:rPr>
      </w:pPr>
      <w:r>
        <w:rPr>
          <w:rFonts w:eastAsia="Calibri"/>
          <w:color w:val="000000"/>
          <w:szCs w:val="23"/>
        </w:rPr>
        <w:t xml:space="preserve">Основни задатак сестре на превентиви је унапређење превентивне здравствене заштите. Приоритетни садржај рада у спровођењу превентивне здравствене заштите у предшколској установи је подршка развијању здравих стилова живота код деце и здравствено васпитни рад са родитељима, односно старатељима деце, у циљу очувања и унапређења здравља и правилног раста и развоја деце, а у складу са циљевима дефинисаним Програмом усклађеним са Правилником о ближим условима и начину остваривања неге и превентивно здравствене заштите деце у предшколској установи. </w:t>
      </w:r>
    </w:p>
    <w:p w14:paraId="748B3D47">
      <w:pPr>
        <w:autoSpaceDE w:val="0"/>
        <w:autoSpaceDN w:val="0"/>
        <w:adjustRightInd w:val="0"/>
        <w:spacing w:before="0" w:beforeAutospacing="0"/>
        <w:ind w:firstLine="720"/>
        <w:jc w:val="both"/>
        <w:rPr>
          <w:rFonts w:eastAsia="Calibri"/>
          <w:color w:val="000000"/>
          <w:szCs w:val="23"/>
        </w:rPr>
      </w:pPr>
      <w:r>
        <w:rPr>
          <w:rFonts w:eastAsia="Calibri"/>
          <w:color w:val="000000"/>
          <w:szCs w:val="23"/>
        </w:rPr>
        <w:t xml:space="preserve">Сестра на превентиви ће наставити рад на стварању услова за програмирање, реализацију и унапређивање здравствено-васпитних активности, усмерених ка усвајању здравих стилова живота, а у циљу очувања и унапређивања здравља деце, стручно усавршавање кадрова, развијање тимског рада на нивоу установе, укључивање родитеља и локалне заједнице у здравствено-васпитни процес, на информисању и промоцији здравља. </w:t>
      </w:r>
    </w:p>
    <w:p w14:paraId="6C19A982">
      <w:pPr>
        <w:autoSpaceDE w:val="0"/>
        <w:autoSpaceDN w:val="0"/>
        <w:adjustRightInd w:val="0"/>
        <w:spacing w:before="0" w:beforeAutospacing="0"/>
        <w:ind w:firstLine="720"/>
        <w:jc w:val="both"/>
        <w:rPr>
          <w:rFonts w:eastAsia="Calibri"/>
          <w:color w:val="000000"/>
          <w:szCs w:val="23"/>
        </w:rPr>
      </w:pPr>
    </w:p>
    <w:p w14:paraId="1A9276DA">
      <w:pPr>
        <w:autoSpaceDE w:val="0"/>
        <w:autoSpaceDN w:val="0"/>
        <w:adjustRightInd w:val="0"/>
        <w:spacing w:before="120" w:beforeAutospacing="0"/>
        <w:ind w:firstLine="720"/>
        <w:rPr>
          <w:rFonts w:eastAsia="Calibri"/>
          <w:color w:val="000000"/>
        </w:rPr>
      </w:pPr>
      <w:r>
        <w:rPr>
          <w:rFonts w:eastAsia="Calibri"/>
          <w:color w:val="000000"/>
        </w:rPr>
        <w:t xml:space="preserve">За постизање наведених циљева, планирају се следеће мере и активности: </w:t>
      </w:r>
    </w:p>
    <w:p w14:paraId="5BBA5F73">
      <w:pPr>
        <w:autoSpaceDE w:val="0"/>
        <w:autoSpaceDN w:val="0"/>
        <w:adjustRightInd w:val="0"/>
        <w:spacing w:before="0" w:beforeAutospacing="0"/>
        <w:rPr>
          <w:rFonts w:eastAsia="Calibri"/>
          <w:color w:val="000000"/>
        </w:rPr>
      </w:pPr>
      <w:r>
        <w:rPr>
          <w:rFonts w:eastAsia="Calibri"/>
          <w:color w:val="000000"/>
        </w:rPr>
        <w:t xml:space="preserve">1. Мере и активности систематског праћења раста, развоја и здравља деце; </w:t>
      </w:r>
      <w:r>
        <w:rPr>
          <w:rFonts w:eastAsia="Calibri"/>
          <w:color w:val="000000"/>
        </w:rPr>
        <w:br w:type="textWrapping"/>
      </w:r>
      <w:r>
        <w:rPr>
          <w:rFonts w:eastAsia="Calibri"/>
          <w:color w:val="000000"/>
        </w:rPr>
        <w:t xml:space="preserve">2. Мере правовременог спречавања и раног откривања поремећаја и болести; </w:t>
      </w:r>
      <w:r>
        <w:rPr>
          <w:rFonts w:eastAsia="Calibri"/>
          <w:color w:val="000000"/>
        </w:rPr>
        <w:br w:type="textWrapping"/>
      </w:r>
      <w:r>
        <w:rPr>
          <w:rFonts w:eastAsia="Calibri"/>
          <w:color w:val="000000"/>
        </w:rPr>
        <w:t xml:space="preserve">3. Опште мере на очувању и унапређењу здравља; </w:t>
      </w:r>
      <w:r>
        <w:rPr>
          <w:rFonts w:eastAsia="Calibri"/>
          <w:color w:val="000000"/>
        </w:rPr>
        <w:br w:type="textWrapping"/>
      </w:r>
      <w:r>
        <w:rPr>
          <w:rFonts w:eastAsia="Calibri"/>
          <w:color w:val="000000"/>
        </w:rPr>
        <w:t xml:space="preserve">4. Здравствено-васпитни рад и сарадња са породицом; </w:t>
      </w:r>
      <w:r>
        <w:rPr>
          <w:rFonts w:eastAsia="Calibri"/>
          <w:color w:val="000000"/>
        </w:rPr>
        <w:br w:type="textWrapping"/>
      </w:r>
      <w:r>
        <w:rPr>
          <w:rFonts w:eastAsia="Calibri"/>
          <w:color w:val="000000"/>
        </w:rPr>
        <w:t xml:space="preserve">5. Вођење евиденције и здравствене документације. </w:t>
      </w:r>
    </w:p>
    <w:p w14:paraId="2F07A34F">
      <w:pPr>
        <w:autoSpaceDE w:val="0"/>
        <w:autoSpaceDN w:val="0"/>
        <w:adjustRightInd w:val="0"/>
        <w:spacing w:before="120" w:beforeAutospacing="0"/>
        <w:jc w:val="both"/>
        <w:rPr>
          <w:rFonts w:eastAsia="Calibri"/>
          <w:color w:val="000000"/>
          <w:szCs w:val="23"/>
        </w:rPr>
      </w:pPr>
      <w:r>
        <w:rPr>
          <w:rFonts w:eastAsia="Calibri"/>
          <w:b/>
          <w:bCs/>
          <w:color w:val="000000"/>
          <w:szCs w:val="23"/>
        </w:rPr>
        <w:t xml:space="preserve">Мере и активности систематског праћења раста, развоја и здравља деце, </w:t>
      </w:r>
      <w:r>
        <w:rPr>
          <w:rFonts w:eastAsia="Calibri"/>
          <w:color w:val="000000"/>
          <w:szCs w:val="23"/>
        </w:rPr>
        <w:t>спроводиће се свакоднево и то:</w:t>
      </w:r>
    </w:p>
    <w:p w14:paraId="687D6B75">
      <w:pPr>
        <w:autoSpaceDE w:val="0"/>
        <w:autoSpaceDN w:val="0"/>
        <w:adjustRightInd w:val="0"/>
        <w:spacing w:before="0" w:beforeAutospacing="0"/>
        <w:jc w:val="both"/>
        <w:rPr>
          <w:rFonts w:eastAsia="Calibri"/>
          <w:color w:val="000000"/>
          <w:szCs w:val="23"/>
        </w:rPr>
      </w:pPr>
      <w:r>
        <w:rPr>
          <w:rFonts w:eastAsia="Calibri"/>
          <w:color w:val="000000"/>
          <w:szCs w:val="23"/>
        </w:rPr>
        <w:t xml:space="preserve">- </w:t>
      </w:r>
      <w:r>
        <w:rPr>
          <w:szCs w:val="23"/>
        </w:rPr>
        <w:t>увид у опште стање и присуство деце;</w:t>
      </w:r>
    </w:p>
    <w:p w14:paraId="30A3387E">
      <w:pPr>
        <w:pStyle w:val="19"/>
        <w:spacing w:before="0" w:beforeAutospacing="0"/>
        <w:jc w:val="both"/>
        <w:rPr>
          <w:szCs w:val="23"/>
        </w:rPr>
      </w:pPr>
      <w:r>
        <w:rPr>
          <w:rFonts w:ascii="Arial" w:hAnsi="Arial" w:cs="Arial"/>
          <w:szCs w:val="23"/>
        </w:rPr>
        <w:t xml:space="preserve">- </w:t>
      </w:r>
      <w:r>
        <w:rPr>
          <w:szCs w:val="23"/>
        </w:rPr>
        <w:t>праћење раста и развоја деце, мерење ТВ и ТМ на тромесечном нивоу;</w:t>
      </w:r>
    </w:p>
    <w:p w14:paraId="6E468090">
      <w:pPr>
        <w:pStyle w:val="19"/>
        <w:spacing w:before="0" w:beforeAutospacing="0"/>
        <w:jc w:val="both"/>
        <w:rPr>
          <w:szCs w:val="23"/>
        </w:rPr>
      </w:pPr>
      <w:r>
        <w:rPr>
          <w:rFonts w:ascii="Arial" w:hAnsi="Arial" w:cs="Arial"/>
          <w:szCs w:val="23"/>
        </w:rPr>
        <w:t>-</w:t>
      </w:r>
      <w:r>
        <w:rPr>
          <w:szCs w:val="23"/>
        </w:rPr>
        <w:t>уочавање и откривање у одступању у расту и развоју и предузимање одговарајућих мера уз укључивање и других сарадника;</w:t>
      </w:r>
    </w:p>
    <w:p w14:paraId="6B474CBA">
      <w:pPr>
        <w:pStyle w:val="19"/>
        <w:spacing w:before="0" w:beforeAutospacing="0"/>
        <w:jc w:val="both"/>
        <w:rPr>
          <w:szCs w:val="23"/>
        </w:rPr>
      </w:pPr>
      <w:r>
        <w:rPr>
          <w:rFonts w:ascii="Arial" w:hAnsi="Arial" w:cs="Arial"/>
          <w:szCs w:val="23"/>
        </w:rPr>
        <w:t>-</w:t>
      </w:r>
      <w:r>
        <w:rPr>
          <w:szCs w:val="23"/>
        </w:rPr>
        <w:t>организовање ипланирање систематских прегеледа од стране лекара педијатра;</w:t>
      </w:r>
    </w:p>
    <w:p w14:paraId="792DE9DD">
      <w:pPr>
        <w:pStyle w:val="19"/>
        <w:spacing w:before="0" w:beforeAutospacing="0"/>
        <w:jc w:val="both"/>
        <w:rPr>
          <w:szCs w:val="23"/>
        </w:rPr>
      </w:pPr>
      <w:r>
        <w:rPr>
          <w:szCs w:val="23"/>
        </w:rPr>
        <w:t>-организовање прегледа деце у посебним епидемиолошким ситуацијама, по епидемиолошким индикацијама;</w:t>
      </w:r>
    </w:p>
    <w:p w14:paraId="1392575F">
      <w:pPr>
        <w:pStyle w:val="19"/>
        <w:spacing w:before="0" w:beforeAutospacing="0"/>
        <w:jc w:val="both"/>
        <w:rPr>
          <w:szCs w:val="23"/>
        </w:rPr>
      </w:pPr>
      <w:r>
        <w:rPr>
          <w:szCs w:val="23"/>
        </w:rPr>
        <w:t>-сарадња са стоматологом Дома здравља и укључивање родитеља у спровођењу стоматолошкогпревентивног програма;</w:t>
      </w:r>
    </w:p>
    <w:p w14:paraId="0FA838F1">
      <w:pPr>
        <w:pStyle w:val="19"/>
        <w:spacing w:before="0" w:beforeAutospacing="0"/>
        <w:jc w:val="both"/>
        <w:rPr>
          <w:szCs w:val="23"/>
        </w:rPr>
      </w:pPr>
      <w:r>
        <w:rPr>
          <w:rFonts w:ascii="Arial" w:hAnsi="Arial" w:cs="Arial"/>
          <w:szCs w:val="23"/>
        </w:rPr>
        <w:t>-</w:t>
      </w:r>
      <w:r>
        <w:rPr>
          <w:szCs w:val="23"/>
        </w:rPr>
        <w:t>планирање активности за обележавање важнијих датума, према календару здравља како на нивоу установе тако и на манифестацијама од ширег значаја у локалној заједници;</w:t>
      </w:r>
    </w:p>
    <w:p w14:paraId="670819D0">
      <w:pPr>
        <w:pStyle w:val="19"/>
        <w:spacing w:before="0" w:beforeAutospacing="0"/>
        <w:jc w:val="both"/>
        <w:rPr>
          <w:szCs w:val="23"/>
        </w:rPr>
      </w:pPr>
      <w:r>
        <w:rPr>
          <w:rFonts w:ascii="Arial" w:hAnsi="Arial" w:cs="Arial"/>
          <w:szCs w:val="23"/>
        </w:rPr>
        <w:t>-</w:t>
      </w:r>
      <w:r>
        <w:rPr>
          <w:szCs w:val="23"/>
        </w:rPr>
        <w:t>рад на едукацији запослених и пружању актуелних информација о здрављу и превенцији обољења.</w:t>
      </w:r>
    </w:p>
    <w:p w14:paraId="080C3CD1">
      <w:pPr>
        <w:pStyle w:val="19"/>
        <w:spacing w:before="120" w:beforeAutospacing="0"/>
        <w:jc w:val="both"/>
        <w:rPr>
          <w:szCs w:val="23"/>
        </w:rPr>
      </w:pPr>
      <w:r>
        <w:rPr>
          <w:b/>
          <w:bCs/>
        </w:rPr>
        <w:t xml:space="preserve">Мере правовременог спречавања и раног откривања поремећаја и болести детета </w:t>
      </w:r>
      <w:r>
        <w:t xml:space="preserve">подразумевају: </w:t>
      </w:r>
    </w:p>
    <w:p w14:paraId="72BBEEC6">
      <w:pPr>
        <w:pStyle w:val="19"/>
        <w:spacing w:before="0" w:beforeAutospacing="0"/>
      </w:pPr>
      <w:r>
        <w:rPr>
          <w:rFonts w:ascii="Arial" w:hAnsi="Arial" w:cs="Arial"/>
        </w:rPr>
        <w:t xml:space="preserve">- </w:t>
      </w:r>
      <w:r>
        <w:t>рано уочавање промена;</w:t>
      </w:r>
      <w:r>
        <w:br w:type="textWrapping"/>
      </w:r>
      <w:r>
        <w:rPr>
          <w:rFonts w:ascii="Arial" w:hAnsi="Arial" w:cs="Arial"/>
        </w:rPr>
        <w:t xml:space="preserve">- </w:t>
      </w:r>
      <w:r>
        <w:t>укључивање сарадника из стручног тима;</w:t>
      </w:r>
      <w:r>
        <w:br w:type="textWrapping"/>
      </w:r>
      <w:r>
        <w:rPr>
          <w:rFonts w:ascii="Arial" w:hAnsi="Arial" w:cs="Arial"/>
        </w:rPr>
        <w:t xml:space="preserve">- </w:t>
      </w:r>
      <w:r>
        <w:t xml:space="preserve">успостављање добре сарадње са родитељима, како би се детету и породици пружила подршка. </w:t>
      </w:r>
    </w:p>
    <w:p w14:paraId="00DBF047">
      <w:pPr>
        <w:pStyle w:val="19"/>
        <w:spacing w:before="120" w:beforeAutospacing="0"/>
      </w:pPr>
      <w:r>
        <w:rPr>
          <w:b/>
          <w:bCs/>
        </w:rPr>
        <w:t xml:space="preserve">Опште мере на очувању и унапређењу здравља </w:t>
      </w:r>
      <w:r>
        <w:t xml:space="preserve">обухватају следеће активности: </w:t>
      </w:r>
    </w:p>
    <w:p w14:paraId="3A81DFCE">
      <w:pPr>
        <w:spacing w:before="0" w:beforeAutospacing="0" w:line="259" w:lineRule="auto"/>
        <w:rPr>
          <w:szCs w:val="23"/>
        </w:rPr>
      </w:pPr>
      <w:r>
        <w:rPr>
          <w:rFonts w:ascii="Arial" w:hAnsi="Arial" w:cs="Arial"/>
          <w:sz w:val="23"/>
          <w:szCs w:val="23"/>
        </w:rPr>
        <w:t xml:space="preserve">- </w:t>
      </w:r>
      <w:r>
        <w:rPr>
          <w:sz w:val="23"/>
          <w:szCs w:val="23"/>
        </w:rPr>
        <w:t>стварање потребних хигијенских услова за спровођење личне хигијене деце и запослених;</w:t>
      </w:r>
      <w:r>
        <w:rPr>
          <w:sz w:val="23"/>
          <w:szCs w:val="23"/>
        </w:rPr>
        <w:br w:type="textWrapping"/>
      </w:r>
      <w:r>
        <w:rPr>
          <w:rFonts w:ascii="Arial" w:hAnsi="Arial" w:cs="Arial"/>
          <w:sz w:val="23"/>
          <w:szCs w:val="23"/>
        </w:rPr>
        <w:t xml:space="preserve">- </w:t>
      </w:r>
      <w:r>
        <w:rPr>
          <w:szCs w:val="23"/>
        </w:rPr>
        <w:t>провера и контрола процедура везаних за хигијену радног простора и кухиња (прање и дезинфекција);</w:t>
      </w:r>
      <w:r>
        <w:rPr>
          <w:sz w:val="23"/>
          <w:szCs w:val="23"/>
        </w:rPr>
        <w:br w:type="textWrapping"/>
      </w:r>
      <w:r>
        <w:rPr>
          <w:szCs w:val="23"/>
        </w:rPr>
        <w:t>- стварање оптималних услова за боравак деце а везано за температуру, влажност и осветљење просторија;</w:t>
      </w:r>
      <w:r>
        <w:br w:type="textWrapping"/>
      </w:r>
      <w:r>
        <w:rPr>
          <w:szCs w:val="23"/>
        </w:rPr>
        <w:t>- рад на развијању културно хигијенских навика деце;</w:t>
      </w:r>
      <w:r>
        <w:rPr>
          <w:szCs w:val="23"/>
        </w:rPr>
        <w:br w:type="textWrapping"/>
      </w:r>
      <w:r>
        <w:rPr>
          <w:szCs w:val="23"/>
        </w:rPr>
        <w:t>- редовно одржавање хигијене просторија у вртићу, опреме, дворишта;</w:t>
      </w:r>
      <w:r>
        <w:rPr>
          <w:szCs w:val="23"/>
        </w:rPr>
        <w:br w:type="textWrapping"/>
      </w:r>
      <w:r>
        <w:rPr>
          <w:szCs w:val="23"/>
        </w:rPr>
        <w:t xml:space="preserve"> - правилно функционисање и хигијенско одржавање кухињских, магацинских и других простора, транспортних возила;</w:t>
      </w:r>
      <w:r>
        <w:rPr>
          <w:szCs w:val="23"/>
        </w:rPr>
        <w:br w:type="textWrapping"/>
      </w:r>
      <w:r>
        <w:rPr>
          <w:szCs w:val="23"/>
        </w:rPr>
        <w:t>- санитарно хигијенски надзор над објектима;</w:t>
      </w:r>
      <w:r>
        <w:rPr>
          <w:szCs w:val="23"/>
        </w:rPr>
        <w:br w:type="textWrapping"/>
      </w:r>
      <w:r>
        <w:rPr>
          <w:szCs w:val="23"/>
        </w:rPr>
        <w:t>- контрола квалитета примљених намирница;</w:t>
      </w:r>
      <w:r>
        <w:rPr>
          <w:szCs w:val="23"/>
        </w:rPr>
        <w:br w:type="textWrapping"/>
      </w:r>
      <w:r>
        <w:rPr>
          <w:szCs w:val="23"/>
        </w:rPr>
        <w:t>- шестомесечно организовање санитарних прегледа запослених; дератизације, дезинфекције и дезинсекције;</w:t>
      </w:r>
      <w:r>
        <w:rPr>
          <w:szCs w:val="23"/>
        </w:rPr>
        <w:br w:type="textWrapping"/>
      </w:r>
      <w:r>
        <w:rPr>
          <w:szCs w:val="23"/>
        </w:rPr>
        <w:t>- расподелу санитетског материјала и средстава за опремање приручних апотека у сваком објекту.</w:t>
      </w:r>
    </w:p>
    <w:p w14:paraId="1D2F406E">
      <w:pPr>
        <w:pStyle w:val="19"/>
        <w:spacing w:before="120" w:beforeAutospacing="0"/>
        <w:jc w:val="both"/>
        <w:rPr>
          <w:szCs w:val="23"/>
        </w:rPr>
      </w:pPr>
      <w:r>
        <w:rPr>
          <w:b/>
          <w:bCs/>
          <w:szCs w:val="23"/>
        </w:rPr>
        <w:t xml:space="preserve">Здравствено-васпитни рад и сарадња са породицом: </w:t>
      </w:r>
    </w:p>
    <w:p w14:paraId="6100252D">
      <w:pPr>
        <w:pStyle w:val="19"/>
        <w:spacing w:before="0" w:beforeAutospacing="0"/>
        <w:jc w:val="both"/>
        <w:rPr>
          <w:szCs w:val="23"/>
        </w:rPr>
      </w:pPr>
      <w:r>
        <w:rPr>
          <w:sz w:val="28"/>
          <w:szCs w:val="23"/>
        </w:rPr>
        <w:t xml:space="preserve">- </w:t>
      </w:r>
      <w:r>
        <w:t>активности уз учешће деце, запослених</w:t>
      </w:r>
      <w:r>
        <w:rPr>
          <w:szCs w:val="23"/>
        </w:rPr>
        <w:t>, родитеља и спољних сарадника;</w:t>
      </w:r>
    </w:p>
    <w:p w14:paraId="2CC98900">
      <w:pPr>
        <w:pStyle w:val="19"/>
        <w:spacing w:before="0" w:beforeAutospacing="0"/>
        <w:jc w:val="both"/>
        <w:rPr>
          <w:szCs w:val="23"/>
        </w:rPr>
      </w:pPr>
      <w:r>
        <w:rPr>
          <w:szCs w:val="23"/>
        </w:rPr>
        <w:t>- информисање родитеља о здрављу деце и актуелним епидемиолошким стањима, уз коришћење различитих метода у раду;</w:t>
      </w:r>
    </w:p>
    <w:p w14:paraId="687417E0">
      <w:pPr>
        <w:pStyle w:val="19"/>
        <w:spacing w:before="0" w:beforeAutospacing="0"/>
        <w:jc w:val="both"/>
        <w:rPr>
          <w:szCs w:val="23"/>
        </w:rPr>
      </w:pPr>
      <w:r>
        <w:rPr>
          <w:szCs w:val="23"/>
        </w:rPr>
        <w:t>- планирање активности за обележавање важних датума, према календару здравља, на нивоу Установе и на манифестацијама од ширег значаја у локалној заједници;</w:t>
      </w:r>
    </w:p>
    <w:p w14:paraId="30B81CBE">
      <w:pPr>
        <w:pStyle w:val="19"/>
        <w:spacing w:before="0" w:beforeAutospacing="0"/>
        <w:jc w:val="both"/>
        <w:rPr>
          <w:szCs w:val="23"/>
        </w:rPr>
      </w:pPr>
      <w:r>
        <w:rPr>
          <w:szCs w:val="23"/>
        </w:rPr>
        <w:t>- рад на едукацији запослених и пружању актуелних информација о здрављу и превенцији обољења.</w:t>
      </w:r>
    </w:p>
    <w:p w14:paraId="019FF7B0">
      <w:pPr>
        <w:pStyle w:val="19"/>
        <w:spacing w:before="120" w:beforeAutospacing="0"/>
      </w:pPr>
      <w:r>
        <w:rPr>
          <w:b/>
          <w:bCs/>
        </w:rPr>
        <w:t xml:space="preserve">Вођење евиденције и здравствене документације </w:t>
      </w:r>
      <w:r>
        <w:t xml:space="preserve">која садржи: </w:t>
      </w:r>
    </w:p>
    <w:p w14:paraId="57849CBD">
      <w:pPr>
        <w:pStyle w:val="19"/>
        <w:spacing w:before="0" w:beforeAutospacing="0"/>
      </w:pPr>
      <w:r>
        <w:rPr>
          <w:rFonts w:ascii="Arial" w:hAnsi="Arial" w:cs="Arial"/>
        </w:rPr>
        <w:t xml:space="preserve">- </w:t>
      </w:r>
      <w:r>
        <w:t>здравствени картон детета:</w:t>
      </w:r>
    </w:p>
    <w:p w14:paraId="7CBFFFB5">
      <w:pPr>
        <w:pStyle w:val="19"/>
        <w:spacing w:before="0" w:beforeAutospacing="0"/>
      </w:pPr>
      <w:r>
        <w:t>- уношење података, евиденција вакциналног статуса, мерење ТВ и ТМ;</w:t>
      </w:r>
      <w:r>
        <w:br w:type="textWrapping"/>
      </w:r>
      <w:r>
        <w:rPr>
          <w:rFonts w:ascii="Arial" w:hAnsi="Arial" w:cs="Arial"/>
        </w:rPr>
        <w:t xml:space="preserve">- </w:t>
      </w:r>
      <w:r>
        <w:t>радну књигу;</w:t>
      </w:r>
      <w:r>
        <w:br w:type="textWrapping"/>
      </w:r>
      <w:r>
        <w:rPr>
          <w:rFonts w:ascii="Arial" w:hAnsi="Arial" w:cs="Arial"/>
        </w:rPr>
        <w:t xml:space="preserve">- </w:t>
      </w:r>
      <w:r>
        <w:t>књигу евиденције повреда;</w:t>
      </w:r>
      <w:r>
        <w:br w:type="textWrapping"/>
      </w:r>
      <w:r>
        <w:rPr>
          <w:rFonts w:ascii="Arial" w:hAnsi="Arial" w:cs="Arial"/>
        </w:rPr>
        <w:t xml:space="preserve">- </w:t>
      </w:r>
      <w:r>
        <w:t>евиденцију санитарних прегледа запослених;</w:t>
      </w:r>
      <w:r>
        <w:br w:type="textWrapping"/>
      </w:r>
      <w:r>
        <w:rPr>
          <w:rFonts w:ascii="Arial" w:hAnsi="Arial" w:cs="Arial"/>
        </w:rPr>
        <w:t xml:space="preserve">- </w:t>
      </w:r>
      <w:r>
        <w:t>евиденцију урађених дезинсекција, дератизација и дезинфекција;</w:t>
      </w:r>
      <w:r>
        <w:br w:type="textWrapping"/>
      </w:r>
      <w:r>
        <w:rPr>
          <w:rFonts w:ascii="Arial" w:hAnsi="Arial" w:cs="Arial"/>
        </w:rPr>
        <w:t xml:space="preserve">- </w:t>
      </w:r>
      <w:r>
        <w:t>евиденцију чишћења (собе, дворишта, тоалети, комби возила...).</w:t>
      </w:r>
    </w:p>
    <w:p w14:paraId="0844518D">
      <w:pPr>
        <w:autoSpaceDE w:val="0"/>
        <w:autoSpaceDN w:val="0"/>
        <w:adjustRightInd w:val="0"/>
        <w:spacing w:before="120" w:beforeAutospacing="0"/>
        <w:ind w:firstLine="720"/>
        <w:jc w:val="both"/>
        <w:rPr>
          <w:rFonts w:eastAsia="Calibri"/>
          <w:color w:val="000000"/>
        </w:rPr>
      </w:pPr>
      <w:r>
        <w:rPr>
          <w:rFonts w:eastAsia="Calibri"/>
          <w:color w:val="000000"/>
        </w:rPr>
        <w:t xml:space="preserve">У плану за наредну годину сестра на превентиви радиће на пословима унапређивања превентивне здравствене заштите усмериће своје ангажовање на: </w:t>
      </w:r>
    </w:p>
    <w:p w14:paraId="64E5624C">
      <w:pPr>
        <w:autoSpaceDE w:val="0"/>
        <w:autoSpaceDN w:val="0"/>
        <w:adjustRightInd w:val="0"/>
        <w:spacing w:before="120" w:beforeAutospacing="0"/>
        <w:jc w:val="both"/>
        <w:rPr>
          <w:rFonts w:eastAsia="Calibri"/>
          <w:color w:val="000000"/>
        </w:rPr>
      </w:pPr>
      <w:r>
        <w:rPr>
          <w:rFonts w:eastAsia="Calibri"/>
          <w:color w:val="000000"/>
        </w:rPr>
        <w:t>- превенцију инфекција према препорукама надлежног Министарства, руководећи се прописаним мерама;</w:t>
      </w:r>
    </w:p>
    <w:p w14:paraId="0E777703">
      <w:pPr>
        <w:autoSpaceDE w:val="0"/>
        <w:autoSpaceDN w:val="0"/>
        <w:adjustRightInd w:val="0"/>
        <w:spacing w:before="0" w:beforeAutospacing="0"/>
        <w:jc w:val="both"/>
        <w:rPr>
          <w:rFonts w:eastAsia="Calibri"/>
          <w:color w:val="000000"/>
        </w:rPr>
      </w:pPr>
      <w:r>
        <w:rPr>
          <w:rFonts w:eastAsia="Calibri"/>
          <w:color w:val="000000"/>
        </w:rPr>
        <w:t xml:space="preserve"> - едукације у процесу увођења у посао за област превентивне здравствене заштите;</w:t>
      </w:r>
    </w:p>
    <w:p w14:paraId="2CB032A0">
      <w:pPr>
        <w:autoSpaceDE w:val="0"/>
        <w:autoSpaceDN w:val="0"/>
        <w:adjustRightInd w:val="0"/>
        <w:spacing w:before="0" w:beforeAutospacing="0"/>
        <w:jc w:val="both"/>
        <w:rPr>
          <w:rFonts w:eastAsia="Calibri"/>
          <w:color w:val="000000"/>
        </w:rPr>
      </w:pPr>
      <w:r>
        <w:rPr>
          <w:rFonts w:eastAsia="Calibri"/>
          <w:color w:val="000000"/>
        </w:rPr>
        <w:t xml:space="preserve"> - израда упутстава које доприносе унапређивању програма превентивно здравствене заштите;</w:t>
      </w:r>
    </w:p>
    <w:p w14:paraId="7320E50F">
      <w:pPr>
        <w:autoSpaceDE w:val="0"/>
        <w:autoSpaceDN w:val="0"/>
        <w:adjustRightInd w:val="0"/>
        <w:spacing w:before="0" w:beforeAutospacing="0"/>
        <w:jc w:val="both"/>
        <w:rPr>
          <w:rFonts w:eastAsia="Calibri"/>
          <w:color w:val="000000"/>
        </w:rPr>
      </w:pPr>
      <w:r>
        <w:rPr>
          <w:rFonts w:eastAsia="Calibri"/>
          <w:color w:val="000000"/>
        </w:rPr>
        <w:t xml:space="preserve"> - учешће у раду тимова – тим за заштиту деце од насиља, занемаривања и злостављања, Тим за безбедност деце;</w:t>
      </w:r>
    </w:p>
    <w:p w14:paraId="20E2E8DF">
      <w:pPr>
        <w:autoSpaceDE w:val="0"/>
        <w:autoSpaceDN w:val="0"/>
        <w:adjustRightInd w:val="0"/>
        <w:spacing w:before="0" w:beforeAutospacing="0"/>
        <w:jc w:val="both"/>
        <w:rPr>
          <w:rFonts w:eastAsia="Calibri"/>
          <w:color w:val="000000"/>
        </w:rPr>
      </w:pPr>
      <w:r>
        <w:rPr>
          <w:rFonts w:eastAsia="Calibri"/>
          <w:color w:val="000000"/>
        </w:rPr>
        <w:t>- едукација запослених сестара и васпитача за пружање прве помоћи деци код промене здравственог стања и повређивања;</w:t>
      </w:r>
    </w:p>
    <w:p w14:paraId="2DCCCE80">
      <w:pPr>
        <w:autoSpaceDE w:val="0"/>
        <w:autoSpaceDN w:val="0"/>
        <w:adjustRightInd w:val="0"/>
        <w:spacing w:before="0" w:beforeAutospacing="0"/>
        <w:jc w:val="both"/>
        <w:rPr>
          <w:rFonts w:eastAsia="Calibri"/>
          <w:color w:val="000000"/>
        </w:rPr>
      </w:pPr>
      <w:r>
        <w:rPr>
          <w:rFonts w:eastAsia="Calibri"/>
          <w:color w:val="000000"/>
        </w:rPr>
        <w:t xml:space="preserve"> - праћење и анализа реализације садржаја програма здравствено-васпитног рада;</w:t>
      </w:r>
    </w:p>
    <w:p w14:paraId="331F802C">
      <w:pPr>
        <w:autoSpaceDE w:val="0"/>
        <w:autoSpaceDN w:val="0"/>
        <w:adjustRightInd w:val="0"/>
        <w:spacing w:before="0" w:beforeAutospacing="0"/>
        <w:jc w:val="both"/>
        <w:rPr>
          <w:rFonts w:eastAsia="Calibri"/>
          <w:color w:val="000000"/>
        </w:rPr>
      </w:pPr>
      <w:r>
        <w:rPr>
          <w:rFonts w:eastAsia="Calibri"/>
          <w:color w:val="000000"/>
        </w:rPr>
        <w:t xml:space="preserve"> - планирање и реализација континуиране едукације у оквиру програма акредитованих од стране Здравственог савета Србије пратећи развој медицинске науке и здравствене неге у циљу професионалног развоја и услова за продужење лиценце.</w:t>
      </w:r>
    </w:p>
    <w:p w14:paraId="3CB88AB1">
      <w:pPr>
        <w:autoSpaceDE w:val="0"/>
        <w:autoSpaceDN w:val="0"/>
        <w:adjustRightInd w:val="0"/>
        <w:spacing w:before="0" w:beforeAutospacing="0"/>
        <w:ind w:firstLine="720"/>
        <w:jc w:val="both"/>
        <w:rPr>
          <w:rFonts w:eastAsia="Calibri"/>
          <w:color w:val="000000"/>
        </w:rPr>
      </w:pPr>
      <w:r>
        <w:rPr>
          <w:rFonts w:eastAsia="Calibri"/>
          <w:color w:val="000000"/>
        </w:rPr>
        <w:t>Стручно усавршавање планира се у оквиру Годишњег плана, путем стручних актива медицинских сестара и медицинских сестара на превентивно здравственој заштити и осталих професија запослених. Сарадници за унапређење превентивно здравствене заштите такође ће радити на развијању сарадње са институцијама у локалној заједници у области здравља – Завод за јавно здравље Ниш, Педијатријска служба Дома здравља Гаџин Хан, Црвени крст, Кризни штаб за ванредне ситуације СО Гаџин Хан...</w:t>
      </w:r>
    </w:p>
    <w:p w14:paraId="61378C30">
      <w:pPr>
        <w:autoSpaceDE w:val="0"/>
        <w:autoSpaceDN w:val="0"/>
        <w:adjustRightInd w:val="0"/>
        <w:spacing w:before="0" w:beforeAutospacing="0"/>
        <w:ind w:firstLine="720"/>
        <w:jc w:val="both"/>
        <w:rPr>
          <w:rFonts w:eastAsia="Calibri"/>
          <w:color w:val="000000"/>
        </w:rPr>
      </w:pPr>
      <w:r>
        <w:rPr>
          <w:rFonts w:eastAsia="Calibri"/>
          <w:color w:val="000000"/>
        </w:rPr>
        <w:t>Сестра на превентиви за унапређење здравствене заштите , у области планирања учествоваће и у изради Годишњег плана рада установе и Извештаја о раду установе у претходној години. Реализација Програма превентивне здравствене заштите биће прилагођена смерницама у оквиру актуелног режима мера ,које се примењују на целој територији Републике Србије.</w:t>
      </w:r>
    </w:p>
    <w:p w14:paraId="417E9FF6">
      <w:pPr>
        <w:spacing w:before="120" w:beforeAutospacing="0" w:after="160" w:line="259" w:lineRule="auto"/>
        <w:ind w:left="1440" w:firstLine="720"/>
        <w:rPr>
          <w:rFonts w:eastAsia="Calibri"/>
          <w:b/>
          <w:color w:val="000000"/>
          <w:sz w:val="36"/>
        </w:rPr>
      </w:pPr>
      <w:r>
        <w:rPr>
          <w:rFonts w:eastAsia="Calibri"/>
          <w:b/>
          <w:color w:val="000000"/>
          <w:sz w:val="36"/>
        </w:rPr>
        <w:t>9.ПРОГРАМ СОЦИЈАЛНОГ РАДА</w:t>
      </w:r>
    </w:p>
    <w:p w14:paraId="2B3895E1">
      <w:pPr>
        <w:autoSpaceDE w:val="0"/>
        <w:autoSpaceDN w:val="0"/>
        <w:adjustRightInd w:val="0"/>
        <w:spacing w:before="0" w:beforeAutospacing="0"/>
        <w:jc w:val="both"/>
        <w:rPr>
          <w:rFonts w:eastAsia="Calibri"/>
          <w:color w:val="000000"/>
        </w:rPr>
      </w:pPr>
      <w:r>
        <w:rPr>
          <w:rFonts w:eastAsia="Calibri"/>
          <w:color w:val="000000"/>
        </w:rPr>
        <w:t xml:space="preserve">- Ангажовање у сталном побољшању услова рада, развијању спонзорства и донаторства и других социјалних акција; </w:t>
      </w:r>
    </w:p>
    <w:p w14:paraId="2B0D3454">
      <w:pPr>
        <w:autoSpaceDE w:val="0"/>
        <w:autoSpaceDN w:val="0"/>
        <w:adjustRightInd w:val="0"/>
        <w:spacing w:before="0" w:beforeAutospacing="0"/>
        <w:jc w:val="both"/>
        <w:rPr>
          <w:rFonts w:eastAsia="Calibri"/>
          <w:color w:val="000000"/>
        </w:rPr>
      </w:pPr>
      <w:r>
        <w:rPr>
          <w:rFonts w:eastAsia="Calibri"/>
          <w:color w:val="000000"/>
        </w:rPr>
        <w:t xml:space="preserve">- Повезивање ПУ „Прва радост“ са стручном службом Локалне самоуправе и центра за социјални рад ради олакшавања при добијању одговарајућих услуга деци и родитељима из делокруга предшколске установе и установа социјалне заштите; </w:t>
      </w:r>
    </w:p>
    <w:p w14:paraId="504486E4">
      <w:pPr>
        <w:autoSpaceDE w:val="0"/>
        <w:autoSpaceDN w:val="0"/>
        <w:adjustRightInd w:val="0"/>
        <w:spacing w:before="0" w:beforeAutospacing="0"/>
        <w:jc w:val="both"/>
        <w:rPr>
          <w:rFonts w:eastAsia="Calibri"/>
          <w:color w:val="000000"/>
        </w:rPr>
      </w:pPr>
      <w:r>
        <w:rPr>
          <w:rFonts w:eastAsia="Calibri"/>
          <w:color w:val="000000"/>
        </w:rPr>
        <w:t xml:space="preserve">- Непосредно развијање и обављање индивидуалног саветодавног рада са родитељима поводом изразитих социјалних питања; </w:t>
      </w:r>
    </w:p>
    <w:p w14:paraId="7E74392D">
      <w:pPr>
        <w:autoSpaceDE w:val="0"/>
        <w:autoSpaceDN w:val="0"/>
        <w:adjustRightInd w:val="0"/>
        <w:spacing w:before="0" w:beforeAutospacing="0"/>
        <w:jc w:val="both"/>
        <w:rPr>
          <w:rFonts w:eastAsia="Calibri"/>
          <w:color w:val="000000"/>
        </w:rPr>
      </w:pPr>
      <w:r>
        <w:rPr>
          <w:rFonts w:eastAsia="Calibri"/>
          <w:color w:val="000000"/>
        </w:rPr>
        <w:t xml:space="preserve">- Учешће у пријему деце; </w:t>
      </w:r>
    </w:p>
    <w:p w14:paraId="175370C5">
      <w:pPr>
        <w:autoSpaceDE w:val="0"/>
        <w:autoSpaceDN w:val="0"/>
        <w:adjustRightInd w:val="0"/>
        <w:spacing w:before="0" w:beforeAutospacing="0"/>
        <w:jc w:val="both"/>
        <w:rPr>
          <w:rFonts w:eastAsia="Calibri"/>
          <w:color w:val="000000"/>
        </w:rPr>
      </w:pPr>
      <w:r>
        <w:rPr>
          <w:rFonts w:eastAsia="Calibri"/>
          <w:color w:val="000000"/>
        </w:rPr>
        <w:t xml:space="preserve">- Учешће у формирању и структуирању васпитних група. Праћење адаптације деце; </w:t>
      </w:r>
    </w:p>
    <w:p w14:paraId="094B12EB">
      <w:pPr>
        <w:autoSpaceDE w:val="0"/>
        <w:autoSpaceDN w:val="0"/>
        <w:adjustRightInd w:val="0"/>
        <w:spacing w:before="0" w:beforeAutospacing="0"/>
        <w:jc w:val="both"/>
        <w:rPr>
          <w:rFonts w:eastAsia="Calibri"/>
          <w:color w:val="000000"/>
        </w:rPr>
      </w:pPr>
      <w:r>
        <w:rPr>
          <w:rFonts w:eastAsia="Calibri"/>
          <w:color w:val="000000"/>
        </w:rPr>
        <w:t xml:space="preserve">- Информисање породице о правима деце и родитеља у систему друге бриге о деци и социјалне заштите; </w:t>
      </w:r>
    </w:p>
    <w:p w14:paraId="752C2A6B">
      <w:pPr>
        <w:autoSpaceDE w:val="0"/>
        <w:autoSpaceDN w:val="0"/>
        <w:adjustRightInd w:val="0"/>
        <w:spacing w:before="0" w:beforeAutospacing="0"/>
        <w:jc w:val="both"/>
        <w:rPr>
          <w:rFonts w:eastAsia="Calibri"/>
          <w:color w:val="000000"/>
        </w:rPr>
      </w:pPr>
      <w:r>
        <w:rPr>
          <w:rFonts w:eastAsia="Calibri"/>
          <w:color w:val="000000"/>
        </w:rPr>
        <w:t>- Сарадња са медицинским и васпитним особљем на утврђивању специфичних појединачних социјалних потреба деце и рад на њиховом решавању</w:t>
      </w:r>
      <w:r>
        <w:t>;</w:t>
      </w:r>
    </w:p>
    <w:p w14:paraId="20A5026E">
      <w:pPr>
        <w:pStyle w:val="19"/>
        <w:spacing w:before="0" w:beforeAutospacing="0"/>
        <w:jc w:val="both"/>
      </w:pPr>
      <w:r>
        <w:t xml:space="preserve">- Иницирање ангажовања центра за социјални рад у раду са појединим породицама које имају одређене проблеме; </w:t>
      </w:r>
    </w:p>
    <w:p w14:paraId="2D6A9EE5">
      <w:pPr>
        <w:pStyle w:val="19"/>
        <w:spacing w:before="0" w:beforeAutospacing="0"/>
        <w:jc w:val="both"/>
      </w:pPr>
      <w:r>
        <w:t xml:space="preserve">- Рад са целом породицом и контакти и сарадња са другим стручним институцијама и хуманитарним организацијама на обезбеђивању помоћи (материјалне и нематеријалне природе) деци погођеној неповољним приликама и случајевима отежане адаптације деце на боравак у предшколској установи; </w:t>
      </w:r>
    </w:p>
    <w:p w14:paraId="20B06BB5">
      <w:pPr>
        <w:pStyle w:val="19"/>
        <w:spacing w:before="0" w:beforeAutospacing="0"/>
        <w:jc w:val="both"/>
      </w:pPr>
      <w:r>
        <w:t>- Израда годишњег статистичког извештаја на нивоу ПУ за потребе статистичког завода;</w:t>
      </w:r>
    </w:p>
    <w:p w14:paraId="5F761EA0">
      <w:pPr>
        <w:pStyle w:val="19"/>
        <w:spacing w:before="0" w:beforeAutospacing="0"/>
        <w:jc w:val="both"/>
      </w:pPr>
      <w:r>
        <w:t xml:space="preserve">- Израда месечних извештаја о присутности деце чији боравак у вртићу рефундира Локална самоуправа и ресорно министрство; </w:t>
      </w:r>
    </w:p>
    <w:p w14:paraId="7DDC5A1C">
      <w:pPr>
        <w:pStyle w:val="19"/>
        <w:spacing w:before="0" w:beforeAutospacing="0"/>
        <w:jc w:val="both"/>
      </w:pPr>
      <w:r>
        <w:t xml:space="preserve">- Попуњавање упитника за потребе Министарства просвете и Школске управе; </w:t>
      </w:r>
    </w:p>
    <w:p w14:paraId="6252D243">
      <w:pPr>
        <w:pStyle w:val="19"/>
        <w:spacing w:before="0" w:beforeAutospacing="0"/>
        <w:jc w:val="both"/>
      </w:pPr>
      <w:r>
        <w:t xml:space="preserve">- Осигурање деце; </w:t>
      </w:r>
    </w:p>
    <w:p w14:paraId="771AFD12">
      <w:pPr>
        <w:pStyle w:val="19"/>
        <w:spacing w:before="0" w:beforeAutospacing="0"/>
        <w:jc w:val="both"/>
      </w:pPr>
      <w:r>
        <w:t xml:space="preserve">- Здравствено осигурање запослених; </w:t>
      </w:r>
    </w:p>
    <w:p w14:paraId="5A919E0E">
      <w:pPr>
        <w:pStyle w:val="19"/>
        <w:spacing w:before="0" w:beforeAutospacing="0"/>
        <w:jc w:val="both"/>
      </w:pPr>
      <w:r>
        <w:t xml:space="preserve">- Склапање уговора за новопримљену децу; </w:t>
      </w:r>
    </w:p>
    <w:p w14:paraId="1F9C3C51">
      <w:pPr>
        <w:autoSpaceDE w:val="0"/>
        <w:autoSpaceDN w:val="0"/>
        <w:adjustRightInd w:val="0"/>
        <w:spacing w:before="0" w:beforeAutospacing="0"/>
        <w:rPr>
          <w:sz w:val="23"/>
          <w:szCs w:val="23"/>
        </w:rPr>
      </w:pPr>
      <w:r>
        <w:rPr>
          <w:sz w:val="23"/>
          <w:szCs w:val="23"/>
        </w:rPr>
        <w:t>- Сарадња са запосленима у ПУ на пружању помоћи из домена социјалног рада.</w:t>
      </w:r>
    </w:p>
    <w:p w14:paraId="279723BC">
      <w:pPr>
        <w:autoSpaceDE w:val="0"/>
        <w:autoSpaceDN w:val="0"/>
        <w:adjustRightInd w:val="0"/>
        <w:spacing w:before="0" w:beforeAutospacing="0"/>
        <w:rPr>
          <w:sz w:val="23"/>
          <w:szCs w:val="23"/>
        </w:rPr>
      </w:pPr>
    </w:p>
    <w:p w14:paraId="52D32F6C">
      <w:pPr>
        <w:autoSpaceDE w:val="0"/>
        <w:autoSpaceDN w:val="0"/>
        <w:adjustRightInd w:val="0"/>
        <w:spacing w:before="120" w:beforeAutospacing="0"/>
        <w:jc w:val="center"/>
        <w:rPr>
          <w:rFonts w:eastAsia="Calibri"/>
          <w:b/>
          <w:color w:val="000000"/>
          <w:sz w:val="36"/>
          <w:szCs w:val="32"/>
        </w:rPr>
      </w:pPr>
      <w:r>
        <w:rPr>
          <w:rFonts w:eastAsia="Calibri"/>
          <w:b/>
          <w:color w:val="000000"/>
          <w:sz w:val="36"/>
          <w:szCs w:val="32"/>
        </w:rPr>
        <w:t>10. ПРОГРАМ ЗАШТИТЕ ДЕЦЕ ОД НАСИЉА, ЗАНЕМАРИВАЊА И ЗЛОСТАВЉАЊА</w:t>
      </w:r>
    </w:p>
    <w:p w14:paraId="74AF0DBB">
      <w:pPr>
        <w:autoSpaceDE w:val="0"/>
        <w:autoSpaceDN w:val="0"/>
        <w:adjustRightInd w:val="0"/>
        <w:spacing w:before="120" w:beforeAutospacing="0"/>
        <w:ind w:firstLine="720"/>
        <w:jc w:val="both"/>
        <w:rPr>
          <w:rFonts w:eastAsia="Calibri"/>
          <w:color w:val="000000"/>
        </w:rPr>
      </w:pPr>
      <w:r>
        <w:rPr>
          <w:rFonts w:eastAsia="Calibri"/>
          <w:color w:val="000000"/>
        </w:rPr>
        <w:t xml:space="preserve">Програм заштите деце од дискриминације, насиља, занемаривања и злостављања спроводи се у Установи у циљу стварања услова за безбедно одрастање и заштиту деце, кроз: стварање ненасилог и подстицајног окружења за живот и учење деце, као и кроз подршку развоју социјалних компетенција деце, прихватања различитости, толеранције и заједништва. Садржаји су усклађени и чине саставни део редовних програма рада и пројеката који се реализују у вртићу, планираним облицима сарадње са родитељима и непосредним окружењем. </w:t>
      </w:r>
    </w:p>
    <w:p w14:paraId="7CF9DBE0">
      <w:pPr>
        <w:autoSpaceDE w:val="0"/>
        <w:autoSpaceDN w:val="0"/>
        <w:adjustRightInd w:val="0"/>
        <w:spacing w:before="0" w:beforeAutospacing="0"/>
        <w:ind w:firstLine="720"/>
        <w:jc w:val="both"/>
        <w:rPr>
          <w:rFonts w:eastAsia="Calibri"/>
          <w:color w:val="000000"/>
        </w:rPr>
      </w:pPr>
      <w:r>
        <w:rPr>
          <w:rFonts w:eastAsia="Calibri"/>
          <w:color w:val="000000"/>
        </w:rPr>
        <w:t xml:space="preserve">Полазишта за израду програма су: </w:t>
      </w:r>
    </w:p>
    <w:p w14:paraId="42B8ABD2">
      <w:pPr>
        <w:autoSpaceDE w:val="0"/>
        <w:autoSpaceDN w:val="0"/>
        <w:adjustRightInd w:val="0"/>
        <w:spacing w:before="0" w:beforeAutospacing="0"/>
        <w:jc w:val="both"/>
        <w:rPr>
          <w:rFonts w:eastAsia="Calibri"/>
          <w:color w:val="000000"/>
        </w:rPr>
      </w:pPr>
      <w:r>
        <w:rPr>
          <w:rFonts w:eastAsia="Calibri"/>
          <w:color w:val="000000"/>
        </w:rPr>
        <w:t xml:space="preserve">- Правилник о протоколу поступања у установи у одговору на насиље, злостављање и занемаривање („Сл.гласник РС“, бр. 11/2024); </w:t>
      </w:r>
    </w:p>
    <w:p w14:paraId="11C9897C">
      <w:pPr>
        <w:autoSpaceDE w:val="0"/>
        <w:autoSpaceDN w:val="0"/>
        <w:adjustRightInd w:val="0"/>
        <w:spacing w:before="0" w:beforeAutospacing="0"/>
        <w:jc w:val="both"/>
        <w:rPr>
          <w:rFonts w:eastAsia="Calibri"/>
          <w:color w:val="000000"/>
        </w:rPr>
      </w:pPr>
      <w:r>
        <w:rPr>
          <w:rFonts w:eastAsia="Calibri"/>
          <w:color w:val="000000"/>
        </w:rPr>
        <w:t xml:space="preserve">- Посебни протокол за заштиту деце и ученика од насиља, злостављања и занемаривања у образовно-васпитним установама (Министарство просвете); </w:t>
      </w:r>
    </w:p>
    <w:p w14:paraId="48898696">
      <w:pPr>
        <w:autoSpaceDE w:val="0"/>
        <w:autoSpaceDN w:val="0"/>
        <w:adjustRightInd w:val="0"/>
        <w:spacing w:before="0" w:beforeAutospacing="0"/>
        <w:jc w:val="both"/>
        <w:rPr>
          <w:rFonts w:eastAsia="Calibri"/>
          <w:color w:val="000000"/>
        </w:rPr>
      </w:pPr>
      <w:r>
        <w:rPr>
          <w:rFonts w:eastAsia="Calibri"/>
          <w:color w:val="000000"/>
        </w:rPr>
        <w:t>- Закона о основама система образовања и васпитања („Сл. гласник РС“ бр.88/2017, 27/2018-др. закон, 10/2019, 6/2020, 129/2021 и 92/2023);</w:t>
      </w:r>
    </w:p>
    <w:p w14:paraId="5E952212">
      <w:pPr>
        <w:autoSpaceDE w:val="0"/>
        <w:autoSpaceDN w:val="0"/>
        <w:adjustRightInd w:val="0"/>
        <w:spacing w:before="0" w:beforeAutospacing="0"/>
        <w:jc w:val="both"/>
        <w:rPr>
          <w:rFonts w:eastAsia="Calibri"/>
          <w:color w:val="000000"/>
        </w:rPr>
      </w:pPr>
      <w:r>
        <w:rPr>
          <w:rFonts w:eastAsia="Calibri"/>
          <w:color w:val="000000"/>
        </w:rPr>
        <w:t xml:space="preserve">- Законa о предшколском васпитању и образовању („Сл. гласник РС“, бр. 18/2010, 101/2017, 113/2017-др.закон, 95/2018- др. закон, 10/2019, 86/2019- др. закон, 157/2020-др. закон,123/2021-др. закон и 129/2021); </w:t>
      </w:r>
    </w:p>
    <w:p w14:paraId="14E7C7C8">
      <w:pPr>
        <w:autoSpaceDE w:val="0"/>
        <w:autoSpaceDN w:val="0"/>
        <w:adjustRightInd w:val="0"/>
        <w:spacing w:before="0" w:beforeAutospacing="0"/>
        <w:jc w:val="both"/>
        <w:rPr>
          <w:rFonts w:eastAsia="Calibri"/>
          <w:color w:val="000000"/>
        </w:rPr>
      </w:pPr>
      <w:r>
        <w:rPr>
          <w:rFonts w:eastAsia="Calibri"/>
          <w:color w:val="000000"/>
        </w:rPr>
        <w:t xml:space="preserve">- Основа програма предшколског васпитања и образовања ''Године узлета''; </w:t>
      </w:r>
    </w:p>
    <w:p w14:paraId="7B7A0239">
      <w:pPr>
        <w:autoSpaceDE w:val="0"/>
        <w:autoSpaceDN w:val="0"/>
        <w:adjustRightInd w:val="0"/>
        <w:spacing w:before="0" w:beforeAutospacing="0"/>
        <w:jc w:val="both"/>
        <w:rPr>
          <w:rFonts w:eastAsia="Calibri"/>
          <w:color w:val="000000"/>
        </w:rPr>
      </w:pPr>
      <w:r>
        <w:rPr>
          <w:rFonts w:eastAsia="Calibri"/>
          <w:color w:val="000000"/>
        </w:rPr>
        <w:t xml:space="preserve">- интерни документи: Правилник о мерама, начину и постпку заштите и безбедности деце у Предшколској установи „Прва радост“. </w:t>
      </w:r>
    </w:p>
    <w:p w14:paraId="16F324C9">
      <w:pPr>
        <w:autoSpaceDE w:val="0"/>
        <w:autoSpaceDN w:val="0"/>
        <w:adjustRightInd w:val="0"/>
        <w:spacing w:before="0" w:beforeAutospacing="0"/>
        <w:ind w:firstLine="720"/>
        <w:jc w:val="both"/>
        <w:rPr>
          <w:rFonts w:eastAsia="Calibri"/>
          <w:color w:val="000000"/>
        </w:rPr>
      </w:pPr>
      <w:r>
        <w:rPr>
          <w:rFonts w:eastAsia="Calibri"/>
          <w:color w:val="000000"/>
        </w:rPr>
        <w:t xml:space="preserve">Општи циљ програма је заштита деце од насиља, злостављања и занемаривања кроз примену мера превенције и мера интервенције у вртићима. Превентивне мере/активности се односе на све оно што Установа може да уради да би се спречило и смањило насиље. Носиоци и реализатори активности у области превенције су сви запослени у васпитно-образовном раду. Интервентне мере/активности се односе на све оно што се у Установи предузима када се насиље догоди (процедуре које се користе, начин на који су подељене улоге и одговорности). Свака особа која има сазнање о дискриминацији, насиљу, злостављању и занемаривању детета у обавези је да реагује, прекине насиље или позове помоћ. </w:t>
      </w:r>
    </w:p>
    <w:p w14:paraId="421304E1">
      <w:pPr>
        <w:autoSpaceDE w:val="0"/>
        <w:autoSpaceDN w:val="0"/>
        <w:adjustRightInd w:val="0"/>
        <w:spacing w:before="120" w:beforeAutospacing="0"/>
        <w:ind w:firstLine="720"/>
        <w:jc w:val="both"/>
        <w:rPr>
          <w:rFonts w:eastAsia="Calibri"/>
          <w:color w:val="000000"/>
        </w:rPr>
      </w:pPr>
      <w:r>
        <w:rPr>
          <w:rFonts w:eastAsia="Calibri"/>
          <w:b/>
          <w:bCs/>
          <w:color w:val="000000"/>
        </w:rPr>
        <w:t xml:space="preserve">Задаци Тима за заштиту деце </w:t>
      </w:r>
      <w:r>
        <w:rPr>
          <w:rFonts w:eastAsia="Calibri"/>
          <w:color w:val="000000"/>
        </w:rPr>
        <w:t xml:space="preserve">су: </w:t>
      </w:r>
    </w:p>
    <w:p w14:paraId="553EC9D6">
      <w:pPr>
        <w:autoSpaceDE w:val="0"/>
        <w:autoSpaceDN w:val="0"/>
        <w:adjustRightInd w:val="0"/>
        <w:spacing w:before="0" w:beforeAutospacing="0"/>
        <w:jc w:val="both"/>
        <w:rPr>
          <w:rFonts w:eastAsia="Calibri"/>
          <w:color w:val="000000"/>
        </w:rPr>
      </w:pPr>
      <w:r>
        <w:rPr>
          <w:rFonts w:eastAsia="Calibri"/>
          <w:color w:val="000000"/>
        </w:rPr>
        <w:t xml:space="preserve">-Припрема програма заштите; </w:t>
      </w:r>
    </w:p>
    <w:p w14:paraId="0B4B213C">
      <w:pPr>
        <w:autoSpaceDE w:val="0"/>
        <w:autoSpaceDN w:val="0"/>
        <w:adjustRightInd w:val="0"/>
        <w:spacing w:before="0" w:beforeAutospacing="0"/>
        <w:jc w:val="both"/>
        <w:rPr>
          <w:rFonts w:eastAsia="Calibri"/>
          <w:color w:val="000000"/>
        </w:rPr>
      </w:pPr>
      <w:r>
        <w:rPr>
          <w:rFonts w:eastAsia="Calibri"/>
          <w:color w:val="000000"/>
        </w:rPr>
        <w:t>-Информише децу, запослене и родитеље о планираним активностима и могућностима тражења подршке и помоћи од Тима за заштиту;</w:t>
      </w:r>
    </w:p>
    <w:p w14:paraId="491C3227">
      <w:pPr>
        <w:pStyle w:val="19"/>
        <w:spacing w:before="0" w:beforeAutospacing="0"/>
        <w:jc w:val="both"/>
      </w:pPr>
      <w:r>
        <w:t xml:space="preserve">-Учествује у обукама за развијање компентенција потребних за превенцију насиља, злостављања и занемаривања; </w:t>
      </w:r>
    </w:p>
    <w:p w14:paraId="7EE8A11F">
      <w:pPr>
        <w:pStyle w:val="19"/>
        <w:spacing w:before="0" w:beforeAutospacing="0"/>
        <w:jc w:val="both"/>
      </w:pPr>
      <w:r>
        <w:t xml:space="preserve">- Предлаже мере за превенцију и заштиту, организује консултације и учествује у процени ризика и доношењу одлука о поступцима у случајевима сумње или дешавања насиља, злостављања и занемаривања; </w:t>
      </w:r>
    </w:p>
    <w:p w14:paraId="31307C73">
      <w:pPr>
        <w:pStyle w:val="19"/>
        <w:spacing w:before="0" w:beforeAutospacing="0"/>
        <w:jc w:val="both"/>
      </w:pPr>
      <w:r>
        <w:t>- Укључује родитеље у превентивне и интервентне мере и активности;</w:t>
      </w:r>
    </w:p>
    <w:p w14:paraId="1CAD612D">
      <w:pPr>
        <w:pStyle w:val="19"/>
        <w:spacing w:before="0" w:beforeAutospacing="0"/>
        <w:jc w:val="both"/>
      </w:pPr>
      <w:r>
        <w:t>- Прати и процењује ефекте предузетих мера за заштиту деце и даје одговарајуће предлоге директорки;</w:t>
      </w:r>
    </w:p>
    <w:p w14:paraId="187258F8">
      <w:pPr>
        <w:pStyle w:val="19"/>
        <w:spacing w:before="0" w:beforeAutospacing="0"/>
        <w:jc w:val="both"/>
      </w:pPr>
      <w:r>
        <w:t xml:space="preserve">- Сарађује са стручњацима из других надлежних органа, организација, служби и медија ради обухватне заштите деце од насиља, злостављања и занемаривања; </w:t>
      </w:r>
    </w:p>
    <w:p w14:paraId="1F57CF15">
      <w:pPr>
        <w:autoSpaceDE w:val="0"/>
        <w:autoSpaceDN w:val="0"/>
        <w:adjustRightInd w:val="0"/>
        <w:spacing w:before="0" w:beforeAutospacing="0"/>
        <w:jc w:val="both"/>
      </w:pPr>
      <w:r>
        <w:t>- Води и чува документацију и извештава стручна тела и органе управе.</w:t>
      </w:r>
    </w:p>
    <w:p w14:paraId="4FC72482">
      <w:pPr>
        <w:autoSpaceDE w:val="0"/>
        <w:autoSpaceDN w:val="0"/>
        <w:adjustRightInd w:val="0"/>
        <w:jc w:val="center"/>
        <w:rPr>
          <w:b/>
          <w:sz w:val="36"/>
        </w:rPr>
      </w:pPr>
      <w:r>
        <w:rPr>
          <w:rFonts w:cs="Calibri"/>
          <w:b/>
          <w:sz w:val="36"/>
        </w:rPr>
        <w:t>11. ИНКЛУЗИВНО ОБРАЗОВАЊЕ</w:t>
      </w:r>
    </w:p>
    <w:p w14:paraId="4AFB979D">
      <w:pPr>
        <w:pStyle w:val="19"/>
        <w:ind w:firstLine="720"/>
        <w:jc w:val="both"/>
      </w:pPr>
      <w:r>
        <w:rPr>
          <w:b/>
          <w:bCs/>
        </w:rPr>
        <w:t xml:space="preserve">Основни циљ </w:t>
      </w:r>
      <w:r>
        <w:t xml:space="preserve">инклузивног образовања у ПУ је подстицање развоја и интегрисаност деце са сметњама у развоју у групу вршњака без развојних тешкоћа. Наиме, игра и дружење са другом децом су потребе све деце, а активности које се дешавају у вртићима подстичу комуникацију и омогућавају усвајање социјалних правила. Вршњаци без сметњи у развоју представљају позитиван модел и они су драгоцени у подстицању развоја вештина и усвајању знања код деце која имају неке развојне сметње. Потребе детета и адаптација програма према том детету и партнерство између васпитача и родитеља су кључне тачке у овом моделу рада. Инклузивни програм подразумева и додатну едукацију васпитача и стручног тима. Максимално је двоје деце са сметњама у развоју укључено у једну групу која иначе мора имати број уписане деце по нормативу. За ову децу се праве посебни стимулативни програми дефинисани кроз индивидуални образовни план (ИОП), прилагођени карактеристикама деце са сметњама у развоју, али који је интегрисан у редован план групе. Њиме су обухваћене области когнитивног развоја, моторике, језика, социјализације и самопомоћи, кроз игру, корак по корак како би дете доживљавало успех, што делује мотивационо. </w:t>
      </w:r>
    </w:p>
    <w:p w14:paraId="5BE94347">
      <w:pPr>
        <w:pStyle w:val="19"/>
        <w:spacing w:before="0" w:beforeAutospacing="0"/>
        <w:ind w:firstLine="720"/>
        <w:jc w:val="both"/>
      </w:pPr>
      <w:r>
        <w:t>На нивоу Установе формира се:</w:t>
      </w:r>
    </w:p>
    <w:p w14:paraId="42991BD4">
      <w:pPr>
        <w:pStyle w:val="19"/>
        <w:spacing w:before="120" w:beforeAutospacing="0"/>
        <w:ind w:firstLine="720"/>
        <w:jc w:val="both"/>
      </w:pPr>
      <w:r>
        <w:rPr>
          <w:b/>
          <w:bCs/>
        </w:rPr>
        <w:t xml:space="preserve">Стручни тим за инклузивно образовање (СТИО) </w:t>
      </w:r>
      <w:r>
        <w:t xml:space="preserve">који чине, медицинска сестра, васпитачице, и по потреби стручни сарадник ван установе подржан од стране локалне самоуправе. </w:t>
      </w:r>
    </w:p>
    <w:p w14:paraId="13DD9F93">
      <w:pPr>
        <w:pStyle w:val="19"/>
        <w:spacing w:before="0" w:beforeAutospacing="0"/>
        <w:ind w:firstLine="720"/>
        <w:jc w:val="both"/>
      </w:pPr>
      <w:r>
        <w:t xml:space="preserve">Задаци Стручног тима за инклузивно образовање: </w:t>
      </w:r>
    </w:p>
    <w:p w14:paraId="487B4158">
      <w:pPr>
        <w:pStyle w:val="19"/>
        <w:spacing w:before="0" w:beforeAutospacing="0"/>
        <w:jc w:val="both"/>
      </w:pPr>
      <w:r>
        <w:t xml:space="preserve">-доношење и обезбеђивање спровођења Програма инклузивног образовања; </w:t>
      </w:r>
    </w:p>
    <w:p w14:paraId="515D0761">
      <w:pPr>
        <w:pStyle w:val="19"/>
        <w:spacing w:before="0" w:beforeAutospacing="0"/>
        <w:jc w:val="both"/>
      </w:pPr>
      <w:r>
        <w:t xml:space="preserve">-информисање свих запослених и родитеља са Програмом инклузивног образовања; </w:t>
      </w:r>
    </w:p>
    <w:p w14:paraId="3D4D819D">
      <w:pPr>
        <w:pStyle w:val="19"/>
        <w:spacing w:before="0" w:beforeAutospacing="0"/>
        <w:jc w:val="both"/>
      </w:pPr>
      <w:r>
        <w:t xml:space="preserve">-сагледавање броја деце којој је потребна додатна подршка; </w:t>
      </w:r>
    </w:p>
    <w:p w14:paraId="26C5053D">
      <w:pPr>
        <w:pStyle w:val="19"/>
        <w:spacing w:before="0" w:beforeAutospacing="0"/>
        <w:jc w:val="both"/>
      </w:pPr>
      <w:r>
        <w:t xml:space="preserve">-формирање ИОП тима/ова за свако дете којем је потребна додатна подршка; </w:t>
      </w:r>
    </w:p>
    <w:p w14:paraId="3FEAB610">
      <w:pPr>
        <w:pStyle w:val="19"/>
        <w:spacing w:before="0" w:beforeAutospacing="0"/>
        <w:jc w:val="both"/>
      </w:pPr>
      <w:r>
        <w:t xml:space="preserve">-координација радом тимова за израду ИОП-а; </w:t>
      </w:r>
    </w:p>
    <w:p w14:paraId="3AE8CAF5">
      <w:pPr>
        <w:pStyle w:val="19"/>
        <w:spacing w:before="0" w:beforeAutospacing="0"/>
        <w:jc w:val="both"/>
      </w:pPr>
      <w:r>
        <w:t xml:space="preserve">-достављање ИОП-а на усвајање Педагошком колегијуму; </w:t>
      </w:r>
    </w:p>
    <w:p w14:paraId="7B4B8761">
      <w:pPr>
        <w:pStyle w:val="19"/>
        <w:spacing w:before="0" w:beforeAutospacing="0"/>
        <w:jc w:val="both"/>
      </w:pPr>
      <w:r>
        <w:t xml:space="preserve">-вођење документације, подношење извештаја о раду тима; </w:t>
      </w:r>
    </w:p>
    <w:p w14:paraId="234248E0">
      <w:pPr>
        <w:pStyle w:val="19"/>
        <w:spacing w:before="0" w:beforeAutospacing="0"/>
        <w:jc w:val="both"/>
      </w:pPr>
      <w:r>
        <w:t xml:space="preserve">-едукација васпитача и стручног тима; </w:t>
      </w:r>
    </w:p>
    <w:p w14:paraId="5C53EF01">
      <w:pPr>
        <w:pStyle w:val="19"/>
        <w:spacing w:before="0" w:beforeAutospacing="0"/>
        <w:jc w:val="both"/>
      </w:pPr>
      <w:r>
        <w:t xml:space="preserve">-сарадња са интересорном комисијом и другим релевантним институцијама и организацијама. </w:t>
      </w:r>
    </w:p>
    <w:p w14:paraId="08A97827">
      <w:pPr>
        <w:pStyle w:val="19"/>
        <w:spacing w:before="0" w:beforeAutospacing="0"/>
        <w:ind w:firstLine="720"/>
        <w:jc w:val="both"/>
      </w:pPr>
      <w:r>
        <w:rPr>
          <w:b/>
          <w:bCs/>
        </w:rPr>
        <w:t xml:space="preserve">Тим за пружање додатне подршке детету – ИОП тим </w:t>
      </w:r>
      <w:r>
        <w:t>састављен је од васпитача детета са сметњама у развоју, родитеља и стручног сарадника.</w:t>
      </w:r>
    </w:p>
    <w:p w14:paraId="55BA403C">
      <w:pPr>
        <w:pStyle w:val="19"/>
        <w:spacing w:before="120" w:beforeAutospacing="0"/>
        <w:ind w:firstLine="720"/>
        <w:jc w:val="both"/>
      </w:pPr>
      <w:r>
        <w:t>Задаци ИОП тима су:</w:t>
      </w:r>
    </w:p>
    <w:p w14:paraId="1E0CBE8F">
      <w:pPr>
        <w:pStyle w:val="19"/>
        <w:spacing w:before="0" w:beforeAutospacing="0"/>
        <w:jc w:val="both"/>
      </w:pPr>
      <w:r>
        <w:t xml:space="preserve">-израда педагошког профила за дете и ИОП-а; </w:t>
      </w:r>
    </w:p>
    <w:p w14:paraId="50B7263A">
      <w:pPr>
        <w:pStyle w:val="19"/>
        <w:spacing w:before="0" w:beforeAutospacing="0"/>
        <w:jc w:val="both"/>
      </w:pPr>
      <w:r>
        <w:t xml:space="preserve">-вођење документације о детету; </w:t>
      </w:r>
    </w:p>
    <w:p w14:paraId="799DD9D4">
      <w:pPr>
        <w:pStyle w:val="19"/>
        <w:spacing w:before="0" w:beforeAutospacing="0"/>
        <w:jc w:val="both"/>
      </w:pPr>
      <w:r>
        <w:t xml:space="preserve">-реализација ИОП-а и праћење ефеката; </w:t>
      </w:r>
    </w:p>
    <w:p w14:paraId="76878153">
      <w:pPr>
        <w:pStyle w:val="19"/>
        <w:spacing w:before="0" w:beforeAutospacing="0"/>
        <w:jc w:val="both"/>
      </w:pPr>
      <w:r>
        <w:t xml:space="preserve">-састанци тима за размену; </w:t>
      </w:r>
    </w:p>
    <w:p w14:paraId="71D80535">
      <w:pPr>
        <w:pStyle w:val="19"/>
        <w:spacing w:before="0" w:beforeAutospacing="0"/>
        <w:jc w:val="both"/>
      </w:pPr>
      <w:r>
        <w:t xml:space="preserve">-анализа остварене подршке са изменама и допунама педагошког профила и ИОП-а; </w:t>
      </w:r>
    </w:p>
    <w:p w14:paraId="01106150">
      <w:pPr>
        <w:pStyle w:val="19"/>
        <w:spacing w:before="0" w:beforeAutospacing="0"/>
        <w:jc w:val="both"/>
      </w:pPr>
      <w:r>
        <w:t xml:space="preserve">-сарадња са родитељима; </w:t>
      </w:r>
    </w:p>
    <w:p w14:paraId="008F2F3A">
      <w:pPr>
        <w:pStyle w:val="19"/>
        <w:spacing w:before="0" w:beforeAutospacing="0"/>
        <w:jc w:val="both"/>
      </w:pPr>
      <w:r>
        <w:t xml:space="preserve">-вођење документације о активностима тима. </w:t>
      </w:r>
    </w:p>
    <w:p w14:paraId="26937CE4">
      <w:pPr>
        <w:pStyle w:val="19"/>
        <w:spacing w:before="0" w:beforeAutospacing="0"/>
        <w:ind w:firstLine="720"/>
        <w:jc w:val="both"/>
      </w:pPr>
      <w:r>
        <w:rPr>
          <w:b/>
          <w:bCs/>
        </w:rPr>
        <w:t xml:space="preserve">Индивидуални васпитно-образовни план (ИОП) и План подршке </w:t>
      </w:r>
      <w:r>
        <w:t>је писани документ којим се обезбеђује подршка тј. прилагођавање образовно-васпитног процеса и који уважава специфичне потребе и лична својства детета. Циљ ИОП-а је постизањеоптималног укључивање детета у редован васпитно-образовни процес и његово осамостаљивање у вршњачком колективу. Са његовом израдом и применом мора бити сагласан родитељ.</w:t>
      </w:r>
    </w:p>
    <w:p w14:paraId="0346FB1F">
      <w:pPr>
        <w:pStyle w:val="19"/>
        <w:spacing w:before="0" w:beforeAutospacing="0"/>
        <w:ind w:firstLine="720"/>
        <w:jc w:val="both"/>
      </w:pPr>
      <w:r>
        <w:t xml:space="preserve">Подршка се односи на: </w:t>
      </w:r>
    </w:p>
    <w:p w14:paraId="3B99CB3D">
      <w:pPr>
        <w:pStyle w:val="19"/>
        <w:spacing w:before="0" w:beforeAutospacing="0"/>
        <w:jc w:val="both"/>
      </w:pPr>
      <w:r>
        <w:t xml:space="preserve">- физички простор (ГДЕ се игра, учи...); </w:t>
      </w:r>
    </w:p>
    <w:p w14:paraId="797905B0">
      <w:pPr>
        <w:spacing w:before="0" w:beforeAutospacing="0"/>
        <w:jc w:val="both"/>
      </w:pPr>
      <w:r>
        <w:t xml:space="preserve">- план и програм (ШТА се учи); </w:t>
      </w:r>
    </w:p>
    <w:p w14:paraId="5F449ED8">
      <w:pPr>
        <w:spacing w:before="0" w:beforeAutospacing="0"/>
        <w:jc w:val="both"/>
      </w:pPr>
      <w:r>
        <w:t xml:space="preserve">- средства, материјале и играчке (ЧИМЕ се игра, учи); </w:t>
      </w:r>
    </w:p>
    <w:p w14:paraId="17BEA7A7">
      <w:pPr>
        <w:spacing w:before="0" w:beforeAutospacing="0"/>
        <w:jc w:val="both"/>
      </w:pPr>
      <w:r>
        <w:t xml:space="preserve">- методе рада (КАКО се учи и подучава); </w:t>
      </w:r>
    </w:p>
    <w:p w14:paraId="4D897595">
      <w:pPr>
        <w:spacing w:before="0" w:beforeAutospacing="0"/>
        <w:jc w:val="both"/>
      </w:pPr>
      <w:r>
        <w:t>- распоред активности (КАДА).</w:t>
      </w:r>
    </w:p>
    <w:p w14:paraId="5254C517">
      <w:pPr>
        <w:spacing w:before="120" w:beforeAutospacing="0"/>
        <w:jc w:val="both"/>
        <w:rPr>
          <w:rFonts w:eastAsia="Calibri"/>
          <w:b/>
          <w:sz w:val="36"/>
        </w:rPr>
      </w:pPr>
      <w:r>
        <w:rPr>
          <w:rFonts w:eastAsia="Calibri"/>
          <w:b/>
          <w:sz w:val="36"/>
        </w:rPr>
        <w:t xml:space="preserve">                  12. ПАРТНЕРСТВО СА ПОРОДИЦОМ</w:t>
      </w:r>
    </w:p>
    <w:p w14:paraId="5557E9E7">
      <w:pPr>
        <w:spacing w:before="120" w:beforeAutospacing="0"/>
        <w:ind w:firstLine="720"/>
        <w:jc w:val="both"/>
        <w:rPr>
          <w:rFonts w:eastAsia="Calibri"/>
          <w:b/>
          <w:sz w:val="36"/>
        </w:rPr>
      </w:pPr>
      <w:r>
        <w:t>Сарадња између предшколске установе и породице полази од становишта да породица има кључну улогу у животу детета. Предшколска установа ствара услове за унапређивање сарадње са родитељима на основу обостраног поверења и јачања компетенција на релацији између васпитнообразовног кадра и родитеља. Континуирана сарадња вртића и породице доприноси, ка развоју детета и унапређивању рада васпитача тако и развоју родитељске улоге. Први кораку планирању сарадњепредставља упознавање могућности и очекивања породице. Основни принципи сарадње сапородицом базирају се на неговању партнерског односа, поштовању личности улоге родитеља, широкој понуди различитих могућности за укључивање родитеља, уважавању идеја родитеља, идеји да сарадња као процес захтева време, стрпљивост и заједничку одговорност,професионалном односу према информацијама добијеним од родитеља, поштовању приватности породице.</w:t>
      </w:r>
    </w:p>
    <w:p w14:paraId="7D799468">
      <w:pPr>
        <w:contextualSpacing/>
        <w:jc w:val="both"/>
        <w:rPr>
          <w:rFonts w:eastAsia="Calibri"/>
        </w:rPr>
      </w:pPr>
      <w:r>
        <w:rPr>
          <w:rFonts w:eastAsia="Calibri"/>
        </w:rPr>
        <w:tab/>
      </w:r>
      <w:r>
        <w:rPr>
          <w:rFonts w:eastAsia="Calibri"/>
        </w:rPr>
        <w:t>Успешност остваривања плана и програма установе у великој мери зависи од повезивања са породицом, поготово што је предшколско васпитање и образовање наставак и допуна породичном васпитању.</w:t>
      </w:r>
    </w:p>
    <w:p w14:paraId="1BC2BD97">
      <w:pPr>
        <w:spacing w:before="0" w:beforeAutospacing="0"/>
        <w:ind w:firstLine="720"/>
        <w:jc w:val="both"/>
        <w:rPr>
          <w:rFonts w:eastAsia="Calibri"/>
          <w:b/>
          <w:sz w:val="36"/>
        </w:rPr>
      </w:pPr>
      <w:r>
        <w:t>Стратегија сарадње је процес који са планира, прати и процењује заједно са родитељима.</w:t>
      </w:r>
    </w:p>
    <w:p w14:paraId="3CA50458">
      <w:pPr>
        <w:autoSpaceDE w:val="0"/>
        <w:autoSpaceDN w:val="0"/>
        <w:adjustRightInd w:val="0"/>
        <w:spacing w:before="120" w:beforeAutospacing="0"/>
      </w:pPr>
      <w:r>
        <w:t>Захтева активно учешће родитеља, васпитача и сарадника, а заснива се на:</w:t>
      </w:r>
    </w:p>
    <w:p w14:paraId="6F65FDF0">
      <w:pPr>
        <w:widowControl w:val="0"/>
        <w:tabs>
          <w:tab w:val="left" w:pos="1861"/>
        </w:tabs>
        <w:autoSpaceDE w:val="0"/>
        <w:autoSpaceDN w:val="0"/>
        <w:spacing w:before="120" w:beforeAutospacing="0" w:line="276" w:lineRule="exact"/>
      </w:pPr>
      <w:r>
        <w:t xml:space="preserve">-Узајамном информисању и </w:t>
      </w:r>
      <w:r>
        <w:rPr>
          <w:spacing w:val="-2"/>
        </w:rPr>
        <w:t>уважавању;</w:t>
      </w:r>
    </w:p>
    <w:p w14:paraId="5295B99C">
      <w:pPr>
        <w:widowControl w:val="0"/>
        <w:tabs>
          <w:tab w:val="left" w:pos="1861"/>
        </w:tabs>
        <w:autoSpaceDE w:val="0"/>
        <w:autoSpaceDN w:val="0"/>
        <w:spacing w:before="0" w:beforeAutospacing="0"/>
      </w:pPr>
      <w:r>
        <w:t xml:space="preserve">-Међусобном усклађивању потреба и </w:t>
      </w:r>
      <w:r>
        <w:rPr>
          <w:spacing w:val="-2"/>
        </w:rPr>
        <w:t>очекивања;</w:t>
      </w:r>
    </w:p>
    <w:p w14:paraId="594C203B">
      <w:pPr>
        <w:widowControl w:val="0"/>
        <w:tabs>
          <w:tab w:val="left" w:pos="1861"/>
        </w:tabs>
        <w:autoSpaceDE w:val="0"/>
        <w:autoSpaceDN w:val="0"/>
        <w:spacing w:before="0" w:beforeAutospacing="0"/>
      </w:pPr>
      <w:r>
        <w:t xml:space="preserve">-Развијању толеранције и личне </w:t>
      </w:r>
      <w:r>
        <w:rPr>
          <w:spacing w:val="-2"/>
        </w:rPr>
        <w:t>иницијативе;</w:t>
      </w:r>
    </w:p>
    <w:p w14:paraId="20262824">
      <w:pPr>
        <w:widowControl w:val="0"/>
        <w:tabs>
          <w:tab w:val="left" w:pos="1861"/>
        </w:tabs>
        <w:autoSpaceDE w:val="0"/>
        <w:autoSpaceDN w:val="0"/>
        <w:spacing w:before="0" w:beforeAutospacing="0"/>
      </w:pPr>
      <w:r>
        <w:t xml:space="preserve">-Међусобном договарању и доношењу </w:t>
      </w:r>
      <w:r>
        <w:rPr>
          <w:spacing w:val="-2"/>
        </w:rPr>
        <w:t>одлука;</w:t>
      </w:r>
    </w:p>
    <w:p w14:paraId="48C87603">
      <w:pPr>
        <w:widowControl w:val="0"/>
        <w:tabs>
          <w:tab w:val="left" w:pos="1861"/>
        </w:tabs>
        <w:autoSpaceDE w:val="0"/>
        <w:autoSpaceDN w:val="0"/>
        <w:spacing w:before="0" w:beforeAutospacing="0"/>
        <w:rPr>
          <w:spacing w:val="-2"/>
        </w:rPr>
      </w:pPr>
      <w:r>
        <w:t>-Подели улога и преузимању</w:t>
      </w:r>
      <w:r>
        <w:rPr>
          <w:spacing w:val="-2"/>
        </w:rPr>
        <w:t xml:space="preserve"> одговорности.</w:t>
      </w:r>
    </w:p>
    <w:p w14:paraId="45537101">
      <w:pPr>
        <w:pStyle w:val="7"/>
        <w:spacing w:before="138"/>
        <w:rPr>
          <w:spacing w:val="-2"/>
        </w:rPr>
      </w:pPr>
      <w:r>
        <w:t xml:space="preserve">  Сарадња са породицом оствариваће се на следеће </w:t>
      </w:r>
      <w:r>
        <w:rPr>
          <w:spacing w:val="-2"/>
        </w:rPr>
        <w:t>начине:</w:t>
      </w:r>
    </w:p>
    <w:p w14:paraId="63B9C8F5">
      <w:pPr>
        <w:spacing w:before="120" w:beforeAutospacing="0"/>
        <w:jc w:val="both"/>
      </w:pPr>
      <w:r>
        <w:rPr>
          <w:b/>
        </w:rPr>
        <w:t>-обострано информисање</w:t>
      </w:r>
      <w:r>
        <w:t xml:space="preserve">: редовна размена информација, индивидуални разговори, родитељски састанци, информативни панои, креирање дечјих портфолија, анкетни листићи и упитници, формиране вибер и whatsApp грпе, уколуко буде било потребе за посредан рад са децом услед епидемиолошке </w:t>
      </w:r>
      <w:r>
        <w:rPr>
          <w:spacing w:val="-2"/>
        </w:rPr>
        <w:t>ситуације;</w:t>
      </w:r>
    </w:p>
    <w:p w14:paraId="7D6B44AB">
      <w:pPr>
        <w:autoSpaceDE w:val="0"/>
        <w:autoSpaceDN w:val="0"/>
        <w:adjustRightInd w:val="0"/>
        <w:spacing w:before="120" w:beforeAutospacing="0"/>
        <w:rPr>
          <w:rFonts w:eastAsia="Calibri"/>
          <w:b/>
          <w:color w:val="000000"/>
          <w:sz w:val="36"/>
          <w:szCs w:val="32"/>
        </w:rPr>
      </w:pPr>
      <w:r>
        <w:rPr>
          <w:b/>
        </w:rPr>
        <w:t xml:space="preserve">-заједничко стицање знања у васпитању деце: </w:t>
      </w:r>
      <w:r>
        <w:t>родитељски састанци, анкетни листићи и упитници, радионице и предавања за родитеље, обезбеђивање и прослеђивање едукативних садржаја за родитеље, укључивање кроз различите облике рада;</w:t>
      </w:r>
    </w:p>
    <w:p w14:paraId="4E182D91">
      <w:pPr>
        <w:spacing w:before="120" w:beforeAutospacing="0"/>
        <w:jc w:val="both"/>
      </w:pPr>
      <w:r>
        <w:rPr>
          <w:b/>
        </w:rPr>
        <w:t>-партиципација родитеља</w:t>
      </w:r>
      <w:r>
        <w:t>: рад Савета родитеља (учешће у разматрању свих важних питања у раду Установе), непосредно учешће у васпитно образовном раду приликом реализације активности у групама, дружења, радионице, набавка материјала, учешће у приредбама, прославама, различитим манифестацијама, радионицама, предавањима као сарадници васпитачима;</w:t>
      </w:r>
    </w:p>
    <w:p w14:paraId="6C40EBF5">
      <w:pPr>
        <w:spacing w:before="120" w:beforeAutospacing="0"/>
        <w:jc w:val="both"/>
      </w:pPr>
      <w:r>
        <w:t>-</w:t>
      </w:r>
      <w:r>
        <w:rPr>
          <w:b/>
        </w:rPr>
        <w:t xml:space="preserve">креативно-едукативне радионице - </w:t>
      </w:r>
      <w:r>
        <w:t>у оквиру којих ће се реализовати Едукације за родитеља, Светски и Међународни дани, реализоваће се радионице са децом и родитељима, дељење едукативних садржаја и материјала и брошура за родитеље.</w:t>
      </w:r>
    </w:p>
    <w:p w14:paraId="2CCA351F">
      <w:pPr>
        <w:spacing w:before="120" w:beforeAutospacing="0"/>
        <w:ind w:left="1440" w:firstLine="720"/>
        <w:jc w:val="both"/>
        <w:rPr>
          <w:b/>
        </w:rPr>
      </w:pPr>
    </w:p>
    <w:p w14:paraId="7DC9A7F1">
      <w:pPr>
        <w:spacing w:before="120" w:beforeAutospacing="0"/>
        <w:ind w:left="1440" w:firstLine="720"/>
        <w:jc w:val="both"/>
        <w:rPr>
          <w:b/>
          <w:spacing w:val="-2"/>
        </w:rPr>
      </w:pPr>
      <w:r>
        <w:rPr>
          <w:b/>
        </w:rPr>
        <w:t>Облици сарадње са</w:t>
      </w:r>
      <w:r>
        <w:rPr>
          <w:b/>
          <w:spacing w:val="-2"/>
        </w:rPr>
        <w:t xml:space="preserve"> породицом</w:t>
      </w:r>
    </w:p>
    <w:p w14:paraId="4AE6C0A4">
      <w:pPr>
        <w:spacing w:before="120" w:beforeAutospacing="0"/>
        <w:ind w:left="1440" w:firstLine="720"/>
        <w:jc w:val="both"/>
      </w:pP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788"/>
        <w:gridCol w:w="4788"/>
      </w:tblGrid>
      <w:tr w14:paraId="6856B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8" w:type="dxa"/>
          </w:tcPr>
          <w:p w14:paraId="458D7733">
            <w:pPr>
              <w:rPr>
                <w:b/>
              </w:rPr>
            </w:pPr>
            <w:r>
              <w:rPr>
                <w:b/>
              </w:rPr>
              <w:t>Облик сарадње</w:t>
            </w:r>
          </w:p>
        </w:tc>
        <w:tc>
          <w:tcPr>
            <w:tcW w:w="4788" w:type="dxa"/>
          </w:tcPr>
          <w:p w14:paraId="3D270213">
            <w:pPr>
              <w:rPr>
                <w:b/>
              </w:rPr>
            </w:pPr>
            <w:r>
              <w:rPr>
                <w:b/>
              </w:rPr>
              <w:t>Реализација током радне 2024/2025.</w:t>
            </w:r>
          </w:p>
        </w:tc>
      </w:tr>
      <w:tr w14:paraId="31A23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trPr>
        <w:tc>
          <w:tcPr>
            <w:tcW w:w="9576" w:type="dxa"/>
            <w:gridSpan w:val="2"/>
          </w:tcPr>
          <w:p w14:paraId="45543B70">
            <w:pPr>
              <w:pStyle w:val="23"/>
              <w:ind w:left="0"/>
              <w:jc w:val="both"/>
              <w:rPr>
                <w:b/>
                <w:sz w:val="24"/>
              </w:rPr>
            </w:pPr>
            <w:r>
              <w:rPr>
                <w:b/>
                <w:sz w:val="24"/>
              </w:rPr>
              <w:t>Панои за</w:t>
            </w:r>
            <w:r>
              <w:rPr>
                <w:b/>
                <w:spacing w:val="-2"/>
                <w:sz w:val="24"/>
              </w:rPr>
              <w:t xml:space="preserve"> родитеље</w:t>
            </w:r>
          </w:p>
          <w:p w14:paraId="201E9716">
            <w:pPr>
              <w:spacing w:before="0" w:beforeAutospacing="0"/>
              <w:jc w:val="both"/>
            </w:pPr>
            <w:r>
              <w:t>Информисање родитеља о актуелним дешавањима у вртићу у свим сегментима његовог рада путем паноа за родитеље. Планирана динамика промене информација на паноима на месечном нивоу је једном, а по потреби и више пута.</w:t>
            </w:r>
          </w:p>
          <w:p w14:paraId="39D3DF39">
            <w:pPr>
              <w:spacing w:before="0" w:beforeAutospacing="0"/>
              <w:jc w:val="both"/>
            </w:pPr>
            <w:r>
              <w:t>Поред текућих садржаја на паноима се налазе и информације о саветовалишту и стручни материјали.</w:t>
            </w:r>
          </w:p>
          <w:p w14:paraId="3B1B343D">
            <w:pPr>
              <w:spacing w:before="0" w:beforeAutospacing="0"/>
              <w:jc w:val="both"/>
              <w:rPr>
                <w:b/>
              </w:rPr>
            </w:pPr>
            <w:r>
              <w:t xml:space="preserve">Планира се израда и дистрибуција едукативних материјала за родитеље на актуелне </w:t>
            </w:r>
            <w:r>
              <w:rPr>
                <w:spacing w:val="-2"/>
              </w:rPr>
              <w:t>теме.</w:t>
            </w:r>
          </w:p>
        </w:tc>
      </w:tr>
      <w:tr w14:paraId="449E3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9576" w:type="dxa"/>
            <w:gridSpan w:val="2"/>
          </w:tcPr>
          <w:p w14:paraId="3F5C3597">
            <w:pPr>
              <w:pStyle w:val="23"/>
              <w:ind w:left="0"/>
              <w:rPr>
                <w:b/>
                <w:spacing w:val="-2"/>
                <w:sz w:val="24"/>
              </w:rPr>
            </w:pPr>
            <w:r>
              <w:rPr>
                <w:b/>
                <w:sz w:val="24"/>
              </w:rPr>
              <w:t xml:space="preserve">Општи и тематски родитељски </w:t>
            </w:r>
            <w:r>
              <w:rPr>
                <w:b/>
                <w:spacing w:val="-2"/>
                <w:sz w:val="24"/>
              </w:rPr>
              <w:t>састанаци</w:t>
            </w:r>
          </w:p>
          <w:p w14:paraId="7CD8F478">
            <w:pPr>
              <w:pStyle w:val="23"/>
              <w:ind w:left="0"/>
              <w:rPr>
                <w:b/>
                <w:sz w:val="24"/>
              </w:rPr>
            </w:pPr>
            <w:r>
              <w:rPr>
                <w:b/>
              </w:rPr>
              <w:t xml:space="preserve">Током године,редовни родитељски састанци </w:t>
            </w:r>
            <w:r>
              <w:t>(презентација васпитно-образовног рада са децом, актуелна дешавања у вртићу</w:t>
            </w:r>
            <w:r>
              <w:rPr>
                <w:b/>
              </w:rPr>
              <w:t>).</w:t>
            </w:r>
            <w:r>
              <w:pict>
                <v:group id="docshapegroup8" o:spid="_x0000_s1030" o:spt="203" style="position:absolute;left:0pt;margin-left:289.4pt;margin-top:-8.75pt;height:0.7pt;width:4pt;z-index:-251657216;mso-width-relative:page;mso-height-relative:page;" coordsize="0,203">
                  <o:lock v:ext="edit"/>
                  <v:line id="_x0000_s1031" o:spid="_x0000_s1031" o:spt="20" style="position:absolute;left:5788;top:-168;height:0;width:80;" coordsize="21600,21600">
                    <v:path arrowok="t"/>
                    <v:fill focussize="0,0"/>
                    <v:stroke weight="0.7pt"/>
                    <v:imagedata o:title=""/>
                    <o:lock v:ext="edit"/>
                  </v:line>
                </v:group>
              </w:pict>
            </w:r>
            <w:r>
              <w:t xml:space="preserve">Током године у складу са актуелним потребама родитеља биће реализовани </w:t>
            </w:r>
            <w:r>
              <w:rPr>
                <w:spacing w:val="-2"/>
              </w:rPr>
              <w:t>тематски</w:t>
            </w:r>
            <w:r>
              <w:t xml:space="preserve">родитељски састанци на различите </w:t>
            </w:r>
            <w:r>
              <w:rPr>
                <w:spacing w:val="-2"/>
              </w:rPr>
              <w:t>теме.</w:t>
            </w:r>
          </w:p>
        </w:tc>
      </w:tr>
      <w:tr w14:paraId="09060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9576" w:type="dxa"/>
            <w:gridSpan w:val="2"/>
          </w:tcPr>
          <w:p w14:paraId="5EF131E7">
            <w:pPr>
              <w:pStyle w:val="23"/>
              <w:jc w:val="both"/>
              <w:rPr>
                <w:b/>
                <w:spacing w:val="-2"/>
                <w:sz w:val="24"/>
              </w:rPr>
            </w:pPr>
            <w:r>
              <w:rPr>
                <w:b/>
                <w:sz w:val="24"/>
              </w:rPr>
              <w:t>Дан отворених</w:t>
            </w:r>
            <w:r>
              <w:rPr>
                <w:b/>
                <w:spacing w:val="-2"/>
                <w:sz w:val="24"/>
              </w:rPr>
              <w:t xml:space="preserve"> врата</w:t>
            </w:r>
          </w:p>
          <w:p w14:paraId="456A9D07">
            <w:pPr>
              <w:pStyle w:val="23"/>
              <w:ind w:left="0"/>
              <w:jc w:val="both"/>
            </w:pPr>
            <w:r>
              <w:t>Током године на нивоу васпитне групе организоваће се размена информације васпитача са родитељима о развоју, напредовању и учењу детета, као и презентовање дечјег портфолиа.</w:t>
            </w:r>
          </w:p>
        </w:tc>
      </w:tr>
      <w:tr w14:paraId="79238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9576" w:type="dxa"/>
            <w:gridSpan w:val="2"/>
          </w:tcPr>
          <w:p w14:paraId="47B85ED3">
            <w:pPr>
              <w:pStyle w:val="23"/>
              <w:jc w:val="both"/>
              <w:rPr>
                <w:b/>
                <w:spacing w:val="-2"/>
                <w:sz w:val="24"/>
              </w:rPr>
            </w:pPr>
            <w:r>
              <w:rPr>
                <w:b/>
                <w:sz w:val="24"/>
              </w:rPr>
              <w:t xml:space="preserve">Укључивање родитеља у процес </w:t>
            </w:r>
            <w:r>
              <w:rPr>
                <w:b/>
                <w:spacing w:val="-2"/>
                <w:sz w:val="24"/>
              </w:rPr>
              <w:t>транзиције</w:t>
            </w:r>
          </w:p>
          <w:p w14:paraId="2A131735">
            <w:pPr>
              <w:pStyle w:val="23"/>
              <w:ind w:left="0"/>
              <w:jc w:val="both"/>
            </w:pPr>
            <w:r>
              <w:t xml:space="preserve">Свим родитељима деце узраста од 18 месеци до 5,5 године биће пружена прилика да на основу плана транзиције новоуписане деце сваке групе, ( ако је потребно) </w:t>
            </w:r>
            <w:r>
              <w:rPr>
                <w:b/>
              </w:rPr>
              <w:t>прве дане у групи проведу са својим дететом</w:t>
            </w:r>
            <w:r>
              <w:t xml:space="preserve">. Боравак родитеља у групи може се продужити у зависности од тока транзиције детета на групу. </w:t>
            </w:r>
          </w:p>
          <w:p w14:paraId="6E18F962">
            <w:pPr>
              <w:pStyle w:val="23"/>
              <w:ind w:left="0"/>
              <w:jc w:val="both"/>
              <w:rPr>
                <w:b/>
                <w:sz w:val="24"/>
              </w:rPr>
            </w:pPr>
            <w:r>
              <w:t>За све дилеме родитеља у вези са транзицијом омогућено је да се обрате</w:t>
            </w:r>
            <w:r>
              <w:rPr>
                <w:spacing w:val="-2"/>
              </w:rPr>
              <w:t xml:space="preserve"> васпитном особљу.</w:t>
            </w:r>
          </w:p>
        </w:tc>
      </w:tr>
      <w:tr w14:paraId="3817D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76" w:type="dxa"/>
            <w:gridSpan w:val="2"/>
          </w:tcPr>
          <w:p w14:paraId="711716EB">
            <w:pPr>
              <w:spacing w:before="0" w:beforeAutospacing="0"/>
              <w:jc w:val="both"/>
              <w:rPr>
                <w:b/>
              </w:rPr>
            </w:pPr>
            <w:r>
              <w:rPr>
                <w:b/>
              </w:rPr>
              <w:t>Укључивање породице у планирање и реализацију непосредног васпитно-образовног рада са децом – у развијању реалног програма</w:t>
            </w:r>
          </w:p>
          <w:p w14:paraId="31C5A517">
            <w:pPr>
              <w:spacing w:before="0" w:beforeAutospacing="0"/>
              <w:jc w:val="both"/>
            </w:pPr>
            <w:r>
              <w:t>На месечном нивоу, у складу са планираним активностима у области васпитно-образовнограда, планираће се укључивање родитеља на нивоу сваке групе.</w:t>
            </w:r>
          </w:p>
          <w:p w14:paraId="14F23D12">
            <w:pPr>
              <w:spacing w:before="0" w:beforeAutospacing="0"/>
              <w:jc w:val="both"/>
            </w:pPr>
            <w:r>
              <w:t>Циљнамједаприменом„Пројектногпланирања“ангажујемородитељеуцелокупан</w:t>
            </w:r>
            <w:r>
              <w:rPr>
                <w:spacing w:val="-5"/>
              </w:rPr>
              <w:t>ток</w:t>
            </w:r>
          </w:p>
          <w:p w14:paraId="212014E3">
            <w:pPr>
              <w:spacing w:before="0" w:beforeAutospacing="0"/>
              <w:jc w:val="both"/>
              <w:rPr>
                <w:sz w:val="32"/>
              </w:rPr>
            </w:pPr>
            <w:r>
              <w:t xml:space="preserve">Васпитно-образовнограда,ускладусаприпремом нових Основа </w:t>
            </w:r>
            <w:r>
              <w:rPr>
                <w:spacing w:val="-2"/>
              </w:rPr>
              <w:t>програма.</w:t>
            </w:r>
          </w:p>
        </w:tc>
      </w:tr>
      <w:tr w14:paraId="2BEB4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576" w:type="dxa"/>
            <w:gridSpan w:val="2"/>
          </w:tcPr>
          <w:p w14:paraId="3B8A8AFC">
            <w:pPr>
              <w:pStyle w:val="23"/>
              <w:rPr>
                <w:b/>
                <w:spacing w:val="-2"/>
                <w:sz w:val="24"/>
              </w:rPr>
            </w:pPr>
            <w:r>
              <w:rPr>
                <w:b/>
                <w:sz w:val="24"/>
              </w:rPr>
              <w:t xml:space="preserve">Сајт </w:t>
            </w:r>
            <w:r>
              <w:rPr>
                <w:b/>
                <w:spacing w:val="-2"/>
                <w:sz w:val="24"/>
              </w:rPr>
              <w:t>установе</w:t>
            </w:r>
          </w:p>
          <w:p w14:paraId="49734A35">
            <w:pPr>
              <w:pStyle w:val="23"/>
              <w:rPr>
                <w:b/>
                <w:sz w:val="24"/>
              </w:rPr>
            </w:pPr>
            <w:r>
              <w:t>Планирамо да актуелне информације о свим битним дешавањима на нивоу Установе, родитељи добију и путем Сајта Установе.</w:t>
            </w:r>
          </w:p>
        </w:tc>
      </w:tr>
    </w:tbl>
    <w:p w14:paraId="75D79933">
      <w:pPr>
        <w:spacing w:before="0" w:beforeAutospacing="0"/>
        <w:rPr>
          <w:rFonts w:eastAsia="Calibri"/>
          <w:b/>
          <w:sz w:val="36"/>
        </w:rPr>
      </w:pPr>
    </w:p>
    <w:p w14:paraId="43F40522">
      <w:pPr>
        <w:spacing w:before="0" w:beforeAutospacing="0"/>
        <w:rPr>
          <w:rFonts w:eastAsia="Calibri"/>
          <w:b/>
          <w:sz w:val="36"/>
        </w:rPr>
      </w:pPr>
      <w:r>
        <w:rPr>
          <w:rFonts w:eastAsia="Calibri"/>
          <w:b/>
          <w:sz w:val="36"/>
        </w:rPr>
        <w:t>13. ПАРТНЕРСТВО СА ЛОКАЛНОМ ЗАЈЕДНИЦОМ</w:t>
      </w:r>
    </w:p>
    <w:p w14:paraId="1F22C3E7">
      <w:pPr>
        <w:spacing w:before="120" w:beforeAutospacing="0"/>
        <w:ind w:firstLine="720"/>
        <w:contextualSpacing/>
        <w:jc w:val="both"/>
        <w:rPr>
          <w:rFonts w:eastAsia="Calibri"/>
        </w:rPr>
      </w:pPr>
      <w:r>
        <w:rPr>
          <w:rFonts w:eastAsia="Calibri"/>
        </w:rPr>
        <w:t>Установа сарађује са локалном самоуправом, Школском управом Ниш, месним заједницама, културним, хуманитарним, просветним, здравственим институцијама, струковним удружењима васпитача и медицинских сестара. Сарадња се остварује и са другим предшколским установама, а посебно са предшколским установама Нишавског и Пиротског округа.</w:t>
      </w:r>
    </w:p>
    <w:p w14:paraId="6299D821">
      <w:pPr>
        <w:ind w:firstLine="720"/>
        <w:contextualSpacing/>
        <w:jc w:val="both"/>
        <w:rPr>
          <w:rFonts w:eastAsia="Calibri"/>
        </w:rPr>
      </w:pPr>
      <w:r>
        <w:rPr>
          <w:rFonts w:eastAsia="Calibri"/>
        </w:rPr>
        <w:t>Партнерство са локалном заједницом одвија се у циљу успешнијег и свеобухватнијег остваривања свих функција установе и реализације програмских задатака као и учествовање у решавању различитих питања од значаја за рад предшколске установе.</w:t>
      </w:r>
    </w:p>
    <w:p w14:paraId="368C514C">
      <w:pPr>
        <w:ind w:firstLine="720"/>
        <w:contextualSpacing/>
        <w:jc w:val="both"/>
        <w:rPr>
          <w:rFonts w:eastAsia="Calibri"/>
        </w:rPr>
      </w:pPr>
      <w:r>
        <w:rPr>
          <w:rFonts w:eastAsia="Calibri"/>
        </w:rPr>
        <w:t xml:space="preserve">Партнерство са здравственим установама одвијаће се пре свега са </w:t>
      </w:r>
      <w:r>
        <w:rPr>
          <w:rFonts w:eastAsia="Calibri"/>
          <w:i/>
        </w:rPr>
        <w:t>Домом здравља</w:t>
      </w:r>
    </w:p>
    <w:p w14:paraId="2B1B7FEE">
      <w:pPr>
        <w:pStyle w:val="15"/>
        <w:numPr>
          <w:ilvl w:val="0"/>
          <w:numId w:val="27"/>
        </w:numPr>
        <w:spacing w:before="0" w:beforeAutospacing="0" w:after="0"/>
        <w:ind w:left="0" w:firstLine="284"/>
        <w:jc w:val="both"/>
        <w:rPr>
          <w:rFonts w:ascii="Times New Roman" w:hAnsi="Times New Roman" w:eastAsia="Calibri"/>
          <w:sz w:val="24"/>
          <w:szCs w:val="24"/>
        </w:rPr>
      </w:pPr>
      <w:r>
        <w:rPr>
          <w:rFonts w:ascii="Times New Roman" w:hAnsi="Times New Roman" w:eastAsia="Calibri"/>
          <w:sz w:val="24"/>
          <w:szCs w:val="24"/>
        </w:rPr>
        <w:t>посета педијатра вртићу,</w:t>
      </w:r>
    </w:p>
    <w:p w14:paraId="74A40B1F">
      <w:pPr>
        <w:pStyle w:val="15"/>
        <w:numPr>
          <w:ilvl w:val="0"/>
          <w:numId w:val="27"/>
        </w:numPr>
        <w:spacing w:before="0" w:beforeAutospacing="0" w:after="0"/>
        <w:ind w:left="0" w:firstLine="284"/>
        <w:jc w:val="both"/>
        <w:rPr>
          <w:rFonts w:ascii="Times New Roman" w:hAnsi="Times New Roman" w:eastAsia="Calibri"/>
          <w:sz w:val="24"/>
          <w:szCs w:val="24"/>
        </w:rPr>
      </w:pPr>
      <w:r>
        <w:rPr>
          <w:rFonts w:ascii="Times New Roman" w:hAnsi="Times New Roman" w:eastAsia="Calibri"/>
          <w:sz w:val="24"/>
          <w:szCs w:val="24"/>
        </w:rPr>
        <w:t>праћење здравствено-хигијенских услова и епидемиолошке ситуације у вртићу и одељењима на терену</w:t>
      </w:r>
    </w:p>
    <w:p w14:paraId="1054F58B">
      <w:pPr>
        <w:pStyle w:val="15"/>
        <w:numPr>
          <w:ilvl w:val="0"/>
          <w:numId w:val="27"/>
        </w:numPr>
        <w:spacing w:before="0" w:beforeAutospacing="0" w:after="0"/>
        <w:ind w:left="0" w:firstLine="284"/>
        <w:jc w:val="both"/>
        <w:rPr>
          <w:rFonts w:ascii="Times New Roman" w:hAnsi="Times New Roman" w:eastAsia="Calibri"/>
          <w:sz w:val="24"/>
          <w:szCs w:val="24"/>
        </w:rPr>
      </w:pPr>
      <w:r>
        <w:rPr>
          <w:rFonts w:ascii="Times New Roman" w:hAnsi="Times New Roman" w:eastAsia="Calibri"/>
          <w:sz w:val="24"/>
          <w:szCs w:val="24"/>
        </w:rPr>
        <w:t>сарадња у реализацији стручних тема везаних за здравље деце-</w:t>
      </w:r>
      <w:r>
        <w:rPr>
          <w:rFonts w:ascii="Times New Roman" w:hAnsi="Times New Roman" w:eastAsia="Calibri"/>
          <w:i/>
          <w:sz w:val="24"/>
          <w:szCs w:val="24"/>
        </w:rPr>
        <w:t>дечјом стоматолошком амбулантом</w:t>
      </w:r>
    </w:p>
    <w:p w14:paraId="7019D2A0">
      <w:pPr>
        <w:pStyle w:val="15"/>
        <w:numPr>
          <w:ilvl w:val="0"/>
          <w:numId w:val="27"/>
        </w:numPr>
        <w:spacing w:before="0" w:beforeAutospacing="0" w:after="0"/>
        <w:ind w:left="0" w:firstLine="284"/>
        <w:jc w:val="both"/>
        <w:rPr>
          <w:rFonts w:ascii="Times New Roman" w:hAnsi="Times New Roman" w:eastAsia="Calibri"/>
          <w:sz w:val="24"/>
          <w:szCs w:val="24"/>
        </w:rPr>
      </w:pPr>
      <w:r>
        <w:rPr>
          <w:rFonts w:ascii="Times New Roman" w:hAnsi="Times New Roman" w:eastAsia="Calibri"/>
          <w:sz w:val="24"/>
          <w:szCs w:val="24"/>
        </w:rPr>
        <w:t xml:space="preserve">посета стоматолога вртићу, </w:t>
      </w:r>
    </w:p>
    <w:p w14:paraId="1A93F50D">
      <w:pPr>
        <w:pStyle w:val="15"/>
        <w:numPr>
          <w:ilvl w:val="0"/>
          <w:numId w:val="27"/>
        </w:numPr>
        <w:spacing w:before="0" w:beforeAutospacing="0" w:after="0"/>
        <w:ind w:left="0" w:firstLine="284"/>
        <w:jc w:val="both"/>
        <w:rPr>
          <w:rFonts w:ascii="Times New Roman" w:hAnsi="Times New Roman" w:eastAsia="Calibri"/>
          <w:sz w:val="24"/>
          <w:szCs w:val="24"/>
        </w:rPr>
      </w:pPr>
      <w:r>
        <w:rPr>
          <w:rFonts w:ascii="Times New Roman" w:hAnsi="Times New Roman" w:eastAsia="Calibri"/>
          <w:sz w:val="24"/>
          <w:szCs w:val="24"/>
        </w:rPr>
        <w:t>путем систематских прегледа деце,</w:t>
      </w:r>
    </w:p>
    <w:p w14:paraId="02CFC724">
      <w:pPr>
        <w:pStyle w:val="15"/>
        <w:numPr>
          <w:ilvl w:val="0"/>
          <w:numId w:val="27"/>
        </w:numPr>
        <w:spacing w:before="0" w:beforeAutospacing="0" w:after="0"/>
        <w:ind w:left="0" w:firstLine="284"/>
        <w:jc w:val="both"/>
        <w:rPr>
          <w:rFonts w:ascii="Times New Roman" w:hAnsi="Times New Roman" w:eastAsia="Calibri"/>
          <w:sz w:val="24"/>
          <w:szCs w:val="24"/>
        </w:rPr>
      </w:pPr>
      <w:r>
        <w:rPr>
          <w:rFonts w:ascii="Times New Roman" w:hAnsi="Times New Roman" w:eastAsia="Calibri"/>
          <w:sz w:val="24"/>
          <w:szCs w:val="24"/>
        </w:rPr>
        <w:t>превентивни и саветодавни рад,</w:t>
      </w:r>
    </w:p>
    <w:p w14:paraId="06C8D574">
      <w:pPr>
        <w:pStyle w:val="15"/>
        <w:numPr>
          <w:ilvl w:val="0"/>
          <w:numId w:val="27"/>
        </w:numPr>
        <w:spacing w:before="0" w:beforeAutospacing="0" w:after="0"/>
        <w:ind w:left="0" w:firstLine="284"/>
        <w:jc w:val="both"/>
        <w:rPr>
          <w:rFonts w:ascii="Times New Roman" w:hAnsi="Times New Roman" w:eastAsia="Calibri"/>
          <w:sz w:val="24"/>
          <w:szCs w:val="24"/>
        </w:rPr>
      </w:pPr>
      <w:r>
        <w:rPr>
          <w:rFonts w:ascii="Times New Roman" w:hAnsi="Times New Roman" w:eastAsia="Calibri"/>
          <w:sz w:val="24"/>
          <w:szCs w:val="24"/>
        </w:rPr>
        <w:t>обележавање „Недеље здравих зуба“ -</w:t>
      </w:r>
      <w:r>
        <w:rPr>
          <w:rFonts w:ascii="Times New Roman" w:hAnsi="Times New Roman" w:eastAsia="Calibri"/>
          <w:i/>
          <w:sz w:val="24"/>
          <w:szCs w:val="24"/>
        </w:rPr>
        <w:t>Институтом за јавно здравље у Нишу,</w:t>
      </w:r>
    </w:p>
    <w:p w14:paraId="652E7FD1">
      <w:pPr>
        <w:pStyle w:val="15"/>
        <w:numPr>
          <w:ilvl w:val="0"/>
          <w:numId w:val="27"/>
        </w:numPr>
        <w:spacing w:before="0" w:beforeAutospacing="0" w:after="0"/>
        <w:ind w:left="0" w:firstLine="284"/>
        <w:jc w:val="both"/>
        <w:rPr>
          <w:rFonts w:ascii="Times New Roman" w:hAnsi="Times New Roman" w:eastAsia="Calibri"/>
          <w:sz w:val="24"/>
          <w:szCs w:val="24"/>
        </w:rPr>
      </w:pPr>
      <w:r>
        <w:rPr>
          <w:rFonts w:ascii="Times New Roman" w:hAnsi="Times New Roman" w:eastAsia="Calibri"/>
          <w:sz w:val="24"/>
          <w:szCs w:val="24"/>
        </w:rPr>
        <w:t>обележавање Месеца правилне исхране у октобру,</w:t>
      </w:r>
    </w:p>
    <w:p w14:paraId="05C4172B">
      <w:pPr>
        <w:pStyle w:val="15"/>
        <w:numPr>
          <w:ilvl w:val="0"/>
          <w:numId w:val="27"/>
        </w:numPr>
        <w:spacing w:before="0" w:beforeAutospacing="0" w:after="0"/>
        <w:ind w:left="0" w:firstLine="284"/>
        <w:jc w:val="both"/>
        <w:rPr>
          <w:rFonts w:ascii="Times New Roman" w:hAnsi="Times New Roman" w:eastAsia="Calibri"/>
          <w:sz w:val="24"/>
          <w:szCs w:val="24"/>
        </w:rPr>
      </w:pPr>
      <w:r>
        <w:rPr>
          <w:rFonts w:ascii="Times New Roman" w:hAnsi="Times New Roman" w:eastAsia="Calibri"/>
          <w:sz w:val="24"/>
          <w:szCs w:val="24"/>
        </w:rPr>
        <w:t>обележавање светског дана здравља током априла,</w:t>
      </w:r>
    </w:p>
    <w:p w14:paraId="0C365FB3">
      <w:pPr>
        <w:pStyle w:val="15"/>
        <w:numPr>
          <w:ilvl w:val="0"/>
          <w:numId w:val="27"/>
        </w:numPr>
        <w:spacing w:before="0" w:beforeAutospacing="0" w:after="0"/>
        <w:ind w:left="0" w:firstLine="284"/>
        <w:jc w:val="both"/>
        <w:rPr>
          <w:rFonts w:ascii="Times New Roman" w:hAnsi="Times New Roman" w:eastAsia="Calibri"/>
          <w:sz w:val="24"/>
          <w:szCs w:val="24"/>
        </w:rPr>
      </w:pPr>
      <w:r>
        <w:rPr>
          <w:rFonts w:ascii="Times New Roman" w:hAnsi="Times New Roman" w:eastAsia="Calibri"/>
          <w:sz w:val="24"/>
          <w:szCs w:val="24"/>
        </w:rPr>
        <w:t>учешће на ликовним конкурсима које расписује Институт за јавно здравље током године.</w:t>
      </w:r>
    </w:p>
    <w:p w14:paraId="5BBF1741">
      <w:pPr>
        <w:spacing w:before="0" w:beforeAutospacing="0"/>
        <w:jc w:val="both"/>
        <w:rPr>
          <w:rFonts w:eastAsia="Calibri"/>
        </w:rPr>
      </w:pPr>
      <w:r>
        <w:rPr>
          <w:rFonts w:eastAsia="Calibri"/>
        </w:rPr>
        <w:t xml:space="preserve">Партнерство са </w:t>
      </w:r>
      <w:r>
        <w:rPr>
          <w:rFonts w:eastAsia="Calibri"/>
          <w:i/>
        </w:rPr>
        <w:t>Центром за социјални рад</w:t>
      </w:r>
      <w:r>
        <w:rPr>
          <w:rFonts w:eastAsia="Calibri"/>
        </w:rPr>
        <w:t xml:space="preserve"> одвијаће се током године, по потреби, путем превенција и решавања проблема породица са децом која су у стању социјалне потребе.</w:t>
      </w:r>
    </w:p>
    <w:p w14:paraId="3C284BDA">
      <w:pPr>
        <w:spacing w:before="0" w:beforeAutospacing="0"/>
        <w:jc w:val="both"/>
        <w:rPr>
          <w:rFonts w:eastAsia="Calibri"/>
        </w:rPr>
      </w:pPr>
      <w:r>
        <w:rPr>
          <w:rFonts w:eastAsia="Calibri"/>
        </w:rPr>
        <w:tab/>
      </w:r>
      <w:r>
        <w:rPr>
          <w:rFonts w:eastAsia="Calibri"/>
        </w:rPr>
        <w:t xml:space="preserve">Партнерство са </w:t>
      </w:r>
      <w:r>
        <w:rPr>
          <w:rFonts w:eastAsia="Calibri"/>
          <w:i/>
        </w:rPr>
        <w:t>Црвеним крстом</w:t>
      </w:r>
      <w:r>
        <w:rPr>
          <w:rFonts w:eastAsia="Calibri"/>
        </w:rPr>
        <w:t xml:space="preserve"> одвијаће се путем заједничких хуманитарних акција и разних предавања за родитеље.</w:t>
      </w:r>
    </w:p>
    <w:p w14:paraId="709C2C43">
      <w:pPr>
        <w:spacing w:before="0" w:beforeAutospacing="0"/>
        <w:jc w:val="both"/>
        <w:rPr>
          <w:rFonts w:eastAsia="Calibri"/>
        </w:rPr>
      </w:pPr>
      <w:r>
        <w:rPr>
          <w:rFonts w:eastAsia="Calibri"/>
        </w:rPr>
        <w:tab/>
      </w:r>
      <w:r>
        <w:rPr>
          <w:rFonts w:eastAsia="Calibri"/>
        </w:rPr>
        <w:t xml:space="preserve">Партнерство са </w:t>
      </w:r>
      <w:r>
        <w:rPr>
          <w:rFonts w:eastAsia="Calibri"/>
          <w:i/>
        </w:rPr>
        <w:t>Народном библиотеком</w:t>
      </w:r>
      <w:r>
        <w:rPr>
          <w:rFonts w:eastAsia="Calibri"/>
        </w:rPr>
        <w:t xml:space="preserve">  одвијаће се путем дечјих посета библиотеци, уписа деце у години пред полазак у школу у Народну библиотеку и узимања сликовница.</w:t>
      </w:r>
    </w:p>
    <w:p w14:paraId="243615E7">
      <w:pPr>
        <w:spacing w:before="0" w:beforeAutospacing="0"/>
        <w:jc w:val="both"/>
        <w:rPr>
          <w:rFonts w:eastAsia="Calibri"/>
        </w:rPr>
      </w:pPr>
      <w:r>
        <w:rPr>
          <w:rFonts w:eastAsia="Calibri"/>
        </w:rPr>
        <w:tab/>
      </w:r>
      <w:r>
        <w:rPr>
          <w:rFonts w:eastAsia="Calibri"/>
        </w:rPr>
        <w:t xml:space="preserve">Партнерство са </w:t>
      </w:r>
      <w:r>
        <w:rPr>
          <w:rFonts w:eastAsia="Calibri"/>
          <w:i/>
        </w:rPr>
        <w:t>Старачким домом</w:t>
      </w:r>
      <w:r>
        <w:rPr>
          <w:rFonts w:eastAsia="Calibri"/>
        </w:rPr>
        <w:t xml:space="preserve"> одвијаће се путем дечјих посета  старим лицима. </w:t>
      </w:r>
    </w:p>
    <w:p w14:paraId="1636BFB2">
      <w:pPr>
        <w:spacing w:before="0" w:beforeAutospacing="0"/>
        <w:jc w:val="both"/>
        <w:rPr>
          <w:rFonts w:eastAsia="Calibri"/>
          <w:b/>
          <w:i/>
        </w:rPr>
      </w:pPr>
      <w:r>
        <w:rPr>
          <w:rFonts w:eastAsia="Calibri"/>
        </w:rPr>
        <w:t>До сада смо имали изузетну сарадњу са лутка сценом „Пепино“ из Ниша, коју ћемо наставити и током ове радне године путем извођења луткарских представа у вртићу. По могућству посетићемо са децом и луткарско позориште у Нишу и гледати једну од представа. Све наведене активности биће реализоване у складу са епидемиолошком ситуацијом и препоруком струке.</w:t>
      </w:r>
    </w:p>
    <w:p w14:paraId="564E5E08">
      <w:pPr>
        <w:spacing w:before="0" w:beforeAutospacing="0"/>
        <w:jc w:val="both"/>
        <w:rPr>
          <w:rFonts w:eastAsia="Calibri"/>
        </w:rPr>
      </w:pPr>
      <w:r>
        <w:rPr>
          <w:rFonts w:eastAsia="Calibri"/>
        </w:rPr>
        <w:tab/>
      </w:r>
      <w:r>
        <w:rPr>
          <w:rFonts w:eastAsia="Calibri"/>
        </w:rPr>
        <w:t>Партнерство са МУП-ом ће се одвијати тако што ће вршити надзор током спровођења излета, екскурзије и узети учешће у саобраћајним активностима у васпитним групама.</w:t>
      </w:r>
    </w:p>
    <w:p w14:paraId="62C78DF5">
      <w:pPr>
        <w:spacing w:before="0" w:beforeAutospacing="0"/>
        <w:jc w:val="both"/>
        <w:rPr>
          <w:rFonts w:eastAsia="Calibri"/>
          <w:color w:val="000000"/>
        </w:rPr>
      </w:pPr>
      <w:r>
        <w:rPr>
          <w:rFonts w:eastAsia="Calibri"/>
        </w:rPr>
        <w:tab/>
      </w:r>
      <w:r>
        <w:rPr>
          <w:rFonts w:eastAsia="Calibri"/>
        </w:rPr>
        <w:t xml:space="preserve">Учешће  деце у активностима обележавања Дана планете Земље и Светског дана животне средине оствариће у сарадњи са </w:t>
      </w:r>
      <w:r>
        <w:rPr>
          <w:rFonts w:eastAsia="Calibri"/>
          <w:color w:val="000000"/>
        </w:rPr>
        <w:t>дирекцијом током априла и јуна.</w:t>
      </w:r>
    </w:p>
    <w:p w14:paraId="2DBBBF24">
      <w:pPr>
        <w:spacing w:before="0" w:beforeAutospacing="0"/>
        <w:jc w:val="both"/>
        <w:rPr>
          <w:rFonts w:eastAsia="Calibri"/>
        </w:rPr>
      </w:pPr>
      <w:r>
        <w:rPr>
          <w:rFonts w:eastAsia="Calibri"/>
          <w:color w:val="FF0000"/>
        </w:rPr>
        <w:tab/>
      </w:r>
      <w:r>
        <w:rPr>
          <w:rFonts w:eastAsia="Calibri"/>
        </w:rPr>
        <w:t>Партнерство са локалном заједницом на нивоу васпитних група условљена је садржајима васпитно-образовног рада и конкретном средином и околином у којој се налази вртић. Ова сарадња подразумева обиласке и посете ближе и шире локалне средине и околине, разних привредних, културних, просвретних, здравствених и других објеката.</w:t>
      </w:r>
    </w:p>
    <w:p w14:paraId="672A2B58">
      <w:pPr>
        <w:spacing w:before="0" w:beforeAutospacing="0"/>
        <w:jc w:val="both"/>
        <w:rPr>
          <w:rFonts w:eastAsia="Calibri"/>
        </w:rPr>
      </w:pPr>
      <w:r>
        <w:rPr>
          <w:rFonts w:eastAsia="Calibri"/>
        </w:rPr>
        <w:tab/>
      </w:r>
      <w:r>
        <w:rPr>
          <w:rFonts w:eastAsia="Calibri"/>
        </w:rPr>
        <w:t>На основу Плана партнерства установе са локалном заједниоцом и садржаја васпитно-образовног рада, имајући у виду непосредно окружење вртића, васпитачи група планирају сарадњу у оквиру пројекта.</w:t>
      </w:r>
    </w:p>
    <w:p w14:paraId="5270E2F5">
      <w:pPr>
        <w:spacing w:before="120" w:beforeAutospacing="0"/>
        <w:ind w:left="360"/>
        <w:jc w:val="center"/>
        <w:rPr>
          <w:rFonts w:eastAsia="Calibri"/>
          <w:b/>
          <w:sz w:val="36"/>
        </w:rPr>
      </w:pPr>
      <w:r>
        <w:rPr>
          <w:rFonts w:eastAsia="Calibri"/>
          <w:b/>
          <w:sz w:val="36"/>
        </w:rPr>
        <w:t>14. ПАРТНЕРСТВО СА ОСНОВНОМ ШКОЛОМ</w:t>
      </w:r>
    </w:p>
    <w:p w14:paraId="550E9AA7">
      <w:pPr>
        <w:spacing w:before="120" w:beforeAutospacing="0"/>
        <w:contextualSpacing/>
        <w:jc w:val="both"/>
        <w:rPr>
          <w:rFonts w:eastAsia="Calibri"/>
        </w:rPr>
      </w:pPr>
    </w:p>
    <w:p w14:paraId="61563CE8">
      <w:pPr>
        <w:spacing w:before="120" w:beforeAutospacing="0"/>
        <w:contextualSpacing/>
        <w:jc w:val="both"/>
        <w:rPr>
          <w:rFonts w:eastAsia="Calibri"/>
        </w:rPr>
      </w:pPr>
      <w:r>
        <w:rPr>
          <w:rFonts w:eastAsia="Calibri"/>
        </w:rPr>
        <w:t>Трајни циљ и задатак партнерства је боља повезаност вртића и школе.</w:t>
      </w:r>
    </w:p>
    <w:p w14:paraId="7D601746">
      <w:pPr>
        <w:spacing w:before="0" w:beforeAutospacing="0"/>
        <w:contextualSpacing/>
        <w:jc w:val="both"/>
        <w:rPr>
          <w:rFonts w:eastAsia="Calibri"/>
        </w:rPr>
      </w:pPr>
      <w:r>
        <w:rPr>
          <w:rFonts w:eastAsia="Calibri"/>
        </w:rPr>
        <w:tab/>
      </w:r>
      <w:r>
        <w:rPr>
          <w:rFonts w:eastAsia="Calibri"/>
        </w:rPr>
        <w:t>Партнерство са Основном школом је у функцији унапређивања Васпитно-образовног рада како у предшколској установи, тако и у школи, те треба да буде обострана и двосмерна. У основи ове сарадње јесу партнерски односи, чијим се развијањем и сталним унапређивањем обезбеђују и изналазе оптимални услови за постизање циљева образовања и васпитања.</w:t>
      </w:r>
    </w:p>
    <w:p w14:paraId="198D4299">
      <w:pPr>
        <w:contextualSpacing/>
        <w:jc w:val="both"/>
        <w:rPr>
          <w:rFonts w:eastAsia="Calibri"/>
        </w:rPr>
      </w:pPr>
      <w:r>
        <w:rPr>
          <w:rFonts w:eastAsia="Calibri"/>
        </w:rPr>
        <w:tab/>
      </w:r>
      <w:r>
        <w:rPr>
          <w:rFonts w:eastAsia="Calibri"/>
        </w:rPr>
        <w:t>Партнерство са Основном школом одвијаће се:</w:t>
      </w:r>
    </w:p>
    <w:p w14:paraId="3A85822D">
      <w:pPr>
        <w:pStyle w:val="15"/>
        <w:numPr>
          <w:ilvl w:val="0"/>
          <w:numId w:val="27"/>
        </w:numPr>
        <w:spacing w:before="0" w:beforeAutospacing="0" w:after="0"/>
        <w:ind w:left="0" w:firstLine="284"/>
        <w:jc w:val="both"/>
        <w:rPr>
          <w:rFonts w:ascii="Times New Roman" w:hAnsi="Times New Roman" w:eastAsia="Calibri"/>
          <w:sz w:val="24"/>
          <w:szCs w:val="24"/>
        </w:rPr>
      </w:pPr>
      <w:r>
        <w:rPr>
          <w:rFonts w:ascii="Times New Roman" w:hAnsi="Times New Roman" w:eastAsia="Calibri"/>
          <w:sz w:val="24"/>
          <w:szCs w:val="24"/>
        </w:rPr>
        <w:t>Организовањем четворочасовног програма у години пред полазак у школу у просторијама школе;</w:t>
      </w:r>
    </w:p>
    <w:p w14:paraId="44F98FEC">
      <w:pPr>
        <w:pStyle w:val="15"/>
        <w:numPr>
          <w:ilvl w:val="0"/>
          <w:numId w:val="27"/>
        </w:numPr>
        <w:spacing w:before="0" w:beforeAutospacing="0" w:after="0"/>
        <w:ind w:left="0" w:firstLine="284"/>
        <w:jc w:val="both"/>
        <w:rPr>
          <w:rFonts w:ascii="Times New Roman" w:hAnsi="Times New Roman" w:eastAsia="Calibri"/>
          <w:color w:val="000000"/>
          <w:sz w:val="24"/>
          <w:szCs w:val="24"/>
          <w:u w:val="single"/>
        </w:rPr>
      </w:pPr>
      <w:r>
        <w:rPr>
          <w:rFonts w:ascii="Times New Roman" w:hAnsi="Times New Roman" w:eastAsia="Calibri"/>
          <w:color w:val="000000"/>
          <w:sz w:val="24"/>
          <w:szCs w:val="24"/>
        </w:rPr>
        <w:t xml:space="preserve"> Путем службених контаката и посета међу директорима; </w:t>
      </w:r>
    </w:p>
    <w:p w14:paraId="1FE521EA">
      <w:pPr>
        <w:pStyle w:val="15"/>
        <w:numPr>
          <w:ilvl w:val="0"/>
          <w:numId w:val="27"/>
        </w:numPr>
        <w:spacing w:before="0" w:beforeAutospacing="0"/>
        <w:ind w:left="0" w:firstLine="284"/>
        <w:jc w:val="both"/>
        <w:rPr>
          <w:rFonts w:ascii="Times New Roman" w:hAnsi="Times New Roman" w:eastAsia="Calibri"/>
          <w:color w:val="000000"/>
          <w:sz w:val="24"/>
          <w:szCs w:val="24"/>
          <w:u w:val="single"/>
        </w:rPr>
      </w:pPr>
      <w:r>
        <w:rPr>
          <w:rFonts w:ascii="Times New Roman" w:hAnsi="Times New Roman" w:eastAsia="Calibri"/>
          <w:color w:val="000000"/>
          <w:sz w:val="24"/>
          <w:szCs w:val="24"/>
        </w:rPr>
        <w:t>Сарадња директора установе са секретаром школе у вези правне помоћи;</w:t>
      </w:r>
    </w:p>
    <w:p w14:paraId="2E2C6790">
      <w:pPr>
        <w:pStyle w:val="15"/>
        <w:numPr>
          <w:ilvl w:val="0"/>
          <w:numId w:val="27"/>
        </w:numPr>
        <w:spacing w:before="0" w:beforeAutospacing="0"/>
        <w:ind w:left="0" w:firstLine="284"/>
        <w:jc w:val="both"/>
        <w:rPr>
          <w:rFonts w:ascii="Times New Roman" w:hAnsi="Times New Roman" w:eastAsia="Calibri"/>
          <w:color w:val="000000"/>
          <w:sz w:val="24"/>
          <w:szCs w:val="24"/>
          <w:u w:val="single"/>
        </w:rPr>
      </w:pPr>
      <w:r>
        <w:rPr>
          <w:rFonts w:ascii="Times New Roman" w:hAnsi="Times New Roman" w:eastAsia="Calibri"/>
          <w:color w:val="000000"/>
          <w:sz w:val="24"/>
          <w:szCs w:val="24"/>
        </w:rPr>
        <w:t>Састанци са представницима основне школе ради израде плана сарадње;</w:t>
      </w:r>
    </w:p>
    <w:p w14:paraId="1044A936">
      <w:pPr>
        <w:pStyle w:val="15"/>
        <w:numPr>
          <w:ilvl w:val="0"/>
          <w:numId w:val="27"/>
        </w:numPr>
        <w:spacing w:before="0" w:beforeAutospacing="0" w:after="0"/>
        <w:ind w:left="0" w:firstLine="284"/>
        <w:jc w:val="both"/>
        <w:rPr>
          <w:rFonts w:ascii="Times New Roman" w:hAnsi="Times New Roman" w:eastAsia="Calibri"/>
          <w:color w:val="000000"/>
          <w:sz w:val="24"/>
          <w:szCs w:val="24"/>
          <w:u w:val="single"/>
        </w:rPr>
      </w:pPr>
      <w:r>
        <w:rPr>
          <w:rFonts w:ascii="Times New Roman" w:hAnsi="Times New Roman" w:eastAsia="Calibri"/>
          <w:color w:val="000000"/>
          <w:sz w:val="24"/>
          <w:szCs w:val="24"/>
        </w:rPr>
        <w:t>Ангажовање психолога школе као члана комисије за полагање испита за лиценцу и за одржавање предавања за родитеље и васпитаче;</w:t>
      </w:r>
    </w:p>
    <w:p w14:paraId="424AC7FA">
      <w:pPr>
        <w:pStyle w:val="15"/>
        <w:numPr>
          <w:ilvl w:val="0"/>
          <w:numId w:val="27"/>
        </w:numPr>
        <w:spacing w:before="0" w:beforeAutospacing="0" w:after="0"/>
        <w:ind w:left="0" w:firstLine="284"/>
        <w:jc w:val="both"/>
        <w:rPr>
          <w:rFonts w:ascii="Times New Roman" w:hAnsi="Times New Roman" w:eastAsia="Calibri"/>
          <w:color w:val="000000"/>
          <w:sz w:val="24"/>
          <w:szCs w:val="24"/>
          <w:u w:val="single"/>
        </w:rPr>
      </w:pPr>
      <w:r>
        <w:rPr>
          <w:rFonts w:ascii="Times New Roman" w:hAnsi="Times New Roman" w:eastAsia="Calibri"/>
          <w:color w:val="000000"/>
          <w:sz w:val="24"/>
          <w:szCs w:val="24"/>
        </w:rPr>
        <w:t>Упознавање психолога са Новим основама;</w:t>
      </w:r>
    </w:p>
    <w:p w14:paraId="5CFA6CC4">
      <w:pPr>
        <w:pStyle w:val="15"/>
        <w:numPr>
          <w:ilvl w:val="0"/>
          <w:numId w:val="27"/>
        </w:numPr>
        <w:spacing w:before="0" w:beforeAutospacing="0" w:after="0"/>
        <w:ind w:left="0" w:firstLine="284"/>
        <w:jc w:val="both"/>
        <w:rPr>
          <w:rFonts w:ascii="Times New Roman" w:hAnsi="Times New Roman" w:eastAsia="Calibri"/>
          <w:color w:val="000000"/>
          <w:sz w:val="24"/>
          <w:szCs w:val="24"/>
          <w:u w:val="single"/>
        </w:rPr>
      </w:pPr>
      <w:r>
        <w:rPr>
          <w:rFonts w:ascii="Times New Roman" w:hAnsi="Times New Roman" w:eastAsia="Calibri"/>
          <w:color w:val="000000"/>
          <w:sz w:val="24"/>
          <w:szCs w:val="24"/>
        </w:rPr>
        <w:t>Присуствовање свечаностима и прославама у организацији установа-школа;</w:t>
      </w:r>
    </w:p>
    <w:p w14:paraId="3661EA0B">
      <w:pPr>
        <w:pStyle w:val="15"/>
        <w:numPr>
          <w:ilvl w:val="0"/>
          <w:numId w:val="27"/>
        </w:numPr>
        <w:spacing w:before="0" w:beforeAutospacing="0" w:after="0"/>
        <w:ind w:left="0" w:firstLine="284"/>
        <w:jc w:val="both"/>
        <w:rPr>
          <w:rFonts w:ascii="Times New Roman" w:hAnsi="Times New Roman" w:eastAsia="Calibri"/>
          <w:color w:val="000000"/>
          <w:sz w:val="24"/>
          <w:szCs w:val="24"/>
          <w:u w:val="single"/>
        </w:rPr>
      </w:pPr>
      <w:r>
        <w:rPr>
          <w:rFonts w:ascii="Times New Roman" w:hAnsi="Times New Roman" w:eastAsia="Calibri"/>
          <w:color w:val="000000"/>
          <w:sz w:val="24"/>
          <w:szCs w:val="24"/>
        </w:rPr>
        <w:t xml:space="preserve">Службене преписке са циљем усклађивања деловања школе и предшколске Установе; </w:t>
      </w:r>
    </w:p>
    <w:p w14:paraId="3642AE84">
      <w:pPr>
        <w:pStyle w:val="15"/>
        <w:numPr>
          <w:ilvl w:val="0"/>
          <w:numId w:val="28"/>
        </w:numPr>
        <w:spacing w:before="0" w:beforeAutospacing="0" w:after="0"/>
        <w:ind w:left="0" w:firstLine="284"/>
        <w:jc w:val="both"/>
        <w:rPr>
          <w:rFonts w:ascii="Times New Roman" w:hAnsi="Times New Roman" w:eastAsia="Calibri"/>
          <w:color w:val="000000"/>
          <w:sz w:val="24"/>
          <w:szCs w:val="24"/>
        </w:rPr>
      </w:pPr>
      <w:r>
        <w:rPr>
          <w:rFonts w:ascii="Times New Roman" w:hAnsi="Times New Roman" w:eastAsia="Calibri"/>
          <w:color w:val="000000"/>
          <w:sz w:val="24"/>
          <w:szCs w:val="24"/>
        </w:rPr>
        <w:t>Сарадња васпитача и школског психолога у циљу припремања, организовања и реализације заједничких састанака и саветовања и реализација предавања за родитеље;</w:t>
      </w:r>
    </w:p>
    <w:p w14:paraId="1884C9F5">
      <w:pPr>
        <w:pStyle w:val="15"/>
        <w:numPr>
          <w:ilvl w:val="0"/>
          <w:numId w:val="27"/>
        </w:numPr>
        <w:spacing w:before="0" w:beforeAutospacing="0" w:after="0"/>
        <w:ind w:left="0" w:firstLine="284"/>
        <w:jc w:val="both"/>
        <w:rPr>
          <w:rFonts w:ascii="Times New Roman" w:hAnsi="Times New Roman" w:eastAsia="Calibri"/>
          <w:color w:val="000000"/>
          <w:sz w:val="24"/>
          <w:szCs w:val="24"/>
        </w:rPr>
      </w:pPr>
      <w:r>
        <w:rPr>
          <w:rFonts w:ascii="Times New Roman" w:hAnsi="Times New Roman" w:eastAsia="Calibri"/>
          <w:color w:val="000000"/>
          <w:sz w:val="24"/>
          <w:szCs w:val="24"/>
        </w:rPr>
        <w:t>Састанци са сарадницима ОШ ради остваривања континуитета у образовању деце обухваћене инклузијом;</w:t>
      </w:r>
    </w:p>
    <w:p w14:paraId="33A62606">
      <w:pPr>
        <w:pStyle w:val="15"/>
        <w:numPr>
          <w:ilvl w:val="0"/>
          <w:numId w:val="27"/>
        </w:numPr>
        <w:spacing w:before="0" w:beforeAutospacing="0" w:after="0"/>
        <w:ind w:left="0" w:firstLine="284"/>
        <w:jc w:val="both"/>
        <w:rPr>
          <w:rFonts w:ascii="Times New Roman" w:hAnsi="Times New Roman" w:eastAsia="Calibri"/>
          <w:color w:val="000000"/>
          <w:sz w:val="24"/>
          <w:szCs w:val="24"/>
          <w:u w:val="single"/>
        </w:rPr>
      </w:pPr>
      <w:r>
        <w:rPr>
          <w:rFonts w:ascii="Times New Roman" w:hAnsi="Times New Roman" w:eastAsia="Calibri"/>
          <w:color w:val="000000"/>
          <w:sz w:val="24"/>
          <w:szCs w:val="24"/>
        </w:rPr>
        <w:t>Припремање и реализација заједничких активности у просторијама вртића-школе;</w:t>
      </w:r>
    </w:p>
    <w:p w14:paraId="6724523C">
      <w:pPr>
        <w:pStyle w:val="15"/>
        <w:numPr>
          <w:ilvl w:val="0"/>
          <w:numId w:val="27"/>
        </w:numPr>
        <w:spacing w:before="0" w:beforeAutospacing="0" w:after="0"/>
        <w:ind w:left="0" w:firstLine="284"/>
        <w:jc w:val="both"/>
        <w:rPr>
          <w:rFonts w:ascii="Times New Roman" w:hAnsi="Times New Roman" w:eastAsia="Calibri"/>
          <w:color w:val="000000"/>
          <w:sz w:val="24"/>
          <w:szCs w:val="24"/>
          <w:u w:val="single"/>
        </w:rPr>
      </w:pPr>
      <w:r>
        <w:rPr>
          <w:rFonts w:ascii="Times New Roman" w:hAnsi="Times New Roman" w:eastAsia="Calibri"/>
          <w:color w:val="000000"/>
          <w:sz w:val="24"/>
          <w:szCs w:val="24"/>
        </w:rPr>
        <w:t>Припремање и реализација заједничких шетњи, изложби, прослава;</w:t>
      </w:r>
    </w:p>
    <w:p w14:paraId="32073AD4">
      <w:pPr>
        <w:pStyle w:val="15"/>
        <w:numPr>
          <w:ilvl w:val="0"/>
          <w:numId w:val="27"/>
        </w:numPr>
        <w:spacing w:before="0" w:beforeAutospacing="0" w:after="0"/>
        <w:ind w:left="0" w:firstLine="284"/>
        <w:jc w:val="both"/>
        <w:rPr>
          <w:rFonts w:ascii="Times New Roman" w:hAnsi="Times New Roman" w:eastAsia="Calibri"/>
          <w:color w:val="000000"/>
          <w:sz w:val="24"/>
          <w:szCs w:val="24"/>
          <w:u w:val="single"/>
        </w:rPr>
      </w:pPr>
      <w:r>
        <w:rPr>
          <w:rFonts w:ascii="Times New Roman" w:hAnsi="Times New Roman" w:eastAsia="Calibri"/>
          <w:color w:val="000000"/>
          <w:sz w:val="24"/>
          <w:szCs w:val="24"/>
        </w:rPr>
        <w:t>Посета деце из вртића школи (заједничке активности), посета ученика вртићу, заједничко коришћење објеката, терена и других просторија;</w:t>
      </w:r>
    </w:p>
    <w:p w14:paraId="6F710901">
      <w:pPr>
        <w:pStyle w:val="15"/>
        <w:numPr>
          <w:ilvl w:val="0"/>
          <w:numId w:val="27"/>
        </w:numPr>
        <w:spacing w:before="0" w:beforeAutospacing="0" w:after="0"/>
        <w:ind w:left="0" w:firstLine="284"/>
        <w:jc w:val="both"/>
        <w:rPr>
          <w:rFonts w:ascii="Times New Roman" w:hAnsi="Times New Roman" w:eastAsia="Calibri"/>
          <w:color w:val="000000"/>
          <w:sz w:val="24"/>
          <w:szCs w:val="24"/>
          <w:u w:val="single"/>
        </w:rPr>
      </w:pPr>
      <w:r>
        <w:rPr>
          <w:rFonts w:ascii="Times New Roman" w:hAnsi="Times New Roman" w:eastAsia="Calibri"/>
          <w:color w:val="000000"/>
          <w:sz w:val="24"/>
          <w:szCs w:val="24"/>
        </w:rPr>
        <w:t>Посета деце обухваћена програмом пред полазак у школу, школи и присуство школском часу;</w:t>
      </w:r>
    </w:p>
    <w:p w14:paraId="7C3D04F8">
      <w:pPr>
        <w:pStyle w:val="15"/>
        <w:numPr>
          <w:ilvl w:val="0"/>
          <w:numId w:val="27"/>
        </w:numPr>
        <w:spacing w:before="0" w:beforeAutospacing="0" w:after="0"/>
        <w:ind w:left="0" w:firstLine="284"/>
        <w:jc w:val="both"/>
        <w:rPr>
          <w:rFonts w:ascii="Times New Roman" w:hAnsi="Times New Roman" w:eastAsia="Calibri"/>
          <w:color w:val="000000"/>
          <w:sz w:val="24"/>
          <w:szCs w:val="24"/>
          <w:u w:val="single"/>
        </w:rPr>
      </w:pPr>
      <w:r>
        <w:rPr>
          <w:rFonts w:ascii="Times New Roman" w:hAnsi="Times New Roman" w:eastAsia="Calibri"/>
          <w:color w:val="000000"/>
          <w:sz w:val="24"/>
          <w:szCs w:val="24"/>
        </w:rPr>
        <w:t>Посета учитеља деци обухваћеном програмом у години пред полазак у школу.</w:t>
      </w:r>
      <w:r>
        <w:rPr>
          <w:rFonts w:ascii="Times New Roman" w:hAnsi="Times New Roman" w:eastAsia="Calibri"/>
          <w:color w:val="000000"/>
          <w:sz w:val="24"/>
          <w:szCs w:val="24"/>
        </w:rPr>
        <w:tab/>
      </w:r>
    </w:p>
    <w:p w14:paraId="70C5DF56">
      <w:pPr>
        <w:spacing w:before="0" w:beforeAutospacing="0"/>
        <w:jc w:val="both"/>
      </w:pPr>
    </w:p>
    <w:p w14:paraId="3258CE7A">
      <w:pPr>
        <w:spacing w:before="0" w:beforeAutospacing="0"/>
        <w:jc w:val="both"/>
        <w:rPr>
          <w:rFonts w:eastAsia="Calibri"/>
          <w:b/>
          <w:sz w:val="36"/>
        </w:rPr>
      </w:pPr>
      <w:r>
        <w:rPr>
          <w:rFonts w:eastAsia="Calibri"/>
          <w:b/>
          <w:sz w:val="36"/>
        </w:rPr>
        <w:t>15. ПАРТНЕРСТВО СА ДРУШТВЕНОМ СРЕДИНОМ</w:t>
      </w:r>
    </w:p>
    <w:p w14:paraId="3334A9C5">
      <w:pPr>
        <w:ind w:firstLine="708"/>
        <w:jc w:val="both"/>
        <w:rPr>
          <w:rFonts w:eastAsia="Calibri"/>
        </w:rPr>
      </w:pPr>
      <w:r>
        <w:rPr>
          <w:rFonts w:eastAsia="Calibri"/>
        </w:rPr>
        <w:t>Партнерство са друштвеном средином и локалном заједницом реализоваће се на нивоу установе и на нивоу васпитних група.</w:t>
      </w:r>
    </w:p>
    <w:p w14:paraId="53A750EF">
      <w:pPr>
        <w:spacing w:before="0" w:beforeAutospacing="0"/>
        <w:ind w:firstLine="708"/>
        <w:jc w:val="both"/>
        <w:rPr>
          <w:rFonts w:eastAsia="Calibri"/>
        </w:rPr>
      </w:pPr>
      <w:r>
        <w:rPr>
          <w:rFonts w:eastAsia="Calibri"/>
          <w:b/>
        </w:rPr>
        <w:t>а) Сарадња на нивоу установе</w:t>
      </w:r>
      <w:r>
        <w:rPr>
          <w:rFonts w:eastAsia="Calibri"/>
        </w:rPr>
        <w:t xml:space="preserve"> - Установа ће наставити сарадњу са Општином, невладиним организацијама, стручним, културним, хуманитарним, просветним институцијама и другим установама у граду и шире, са другим предшколским установама, у области стручног усавршавања и размени искустава. Сарадња са локалном заједницом засниваће се на учествовању у решавању различитих питања од значаја за децу предшколског узраста у оквиру пројекта.</w:t>
      </w:r>
    </w:p>
    <w:p w14:paraId="3A6888E2">
      <w:pPr>
        <w:spacing w:before="0" w:beforeAutospacing="0"/>
        <w:ind w:firstLine="708"/>
        <w:jc w:val="both"/>
        <w:rPr>
          <w:rFonts w:eastAsia="Calibri"/>
        </w:rPr>
      </w:pPr>
      <w:r>
        <w:rPr>
          <w:rFonts w:eastAsia="Calibri"/>
          <w:b/>
        </w:rPr>
        <w:t xml:space="preserve">б) Сарадња са локалном средином на нивоу васпитних група од 18 месеци до 6,5 година </w:t>
      </w:r>
      <w:r>
        <w:rPr>
          <w:rFonts w:eastAsia="Calibri"/>
        </w:rPr>
        <w:t>условљена је с једне стране садржајима васпитно-образовног рада и с друге стране конкретном средином и околином у којој се налази вртић, односно васпитне групе. У складу са овим, сарадња са локалном средином на нивоу васпитних група одвијаће се кроз обилазак ближе  и шире локалне средине и околине (разни привредни објекти, Народна библиотека, Основна школа, Дом здравља, Пошта и др.), као и кроз активности које се реализују у вртићу (Дечја недеља, Нова година, прослава пројекта, прослава рођендана и др.) Планира се упознавање деце са пословима радника установе; посета и боравак родитеља у групама; сарадња са старијим групама; посета пијаци, занатској радњи, излети у природи; посета рибњаку и старим воденицама у Доњем Душнику, посета позоришту лутака и долазак позоришта у Установу . Планира се и излет до Ниша и Нишке Бање, као и излет до Јагодине, Свилајнца, Соко Бање, или неке друге дестинације.</w:t>
      </w:r>
    </w:p>
    <w:p w14:paraId="0D2FB524">
      <w:pPr>
        <w:spacing w:before="0" w:beforeAutospacing="0"/>
        <w:ind w:firstLine="720"/>
        <w:jc w:val="both"/>
        <w:rPr>
          <w:rFonts w:eastAsia="Calibri"/>
        </w:rPr>
      </w:pPr>
      <w:r>
        <w:rPr>
          <w:rFonts w:eastAsia="Calibri"/>
        </w:rPr>
        <w:t>У групама пред полазак у школу одвијаће се и сарадња са школом и широм социо-културном средином: посете васпитача и присуствовање деце једном школском часу, присуство учитеља школе  прослави, заједничке активности и акције са школском децом. Такође узеће учешће у акцијама које организује шира социо-културна средина (прославе, празници, изложбе, манифестације), а такође позвати представнике шире локалне заједнице на своје прославе, изложбе, акције.</w:t>
      </w:r>
    </w:p>
    <w:p w14:paraId="1E85A64C">
      <w:pPr>
        <w:spacing w:before="120" w:beforeAutospacing="0" w:after="120"/>
        <w:ind w:left="360"/>
        <w:jc w:val="center"/>
        <w:rPr>
          <w:rFonts w:eastAsia="Calibri"/>
          <w:b/>
          <w:sz w:val="36"/>
        </w:rPr>
      </w:pPr>
      <w:r>
        <w:rPr>
          <w:rFonts w:eastAsia="Calibri"/>
          <w:b/>
          <w:sz w:val="36"/>
        </w:rPr>
        <w:t>16. КУЛТУРНЕ И ЈАВНЕ МАНИФЕСТАЦИЈЕ</w:t>
      </w:r>
    </w:p>
    <w:p w14:paraId="338333C2">
      <w:pPr>
        <w:spacing w:before="240" w:beforeAutospacing="0"/>
        <w:ind w:firstLine="720"/>
        <w:contextualSpacing/>
        <w:jc w:val="both"/>
        <w:rPr>
          <w:rFonts w:eastAsia="Calibri"/>
        </w:rPr>
      </w:pPr>
      <w:r>
        <w:rPr>
          <w:rFonts w:eastAsia="Calibri"/>
        </w:rPr>
        <w:t>Овај вид активности одвијаће се на нивоу васпитних група и вртића. Вртићи ће обележити:</w:t>
      </w:r>
    </w:p>
    <w:tbl>
      <w:tblPr>
        <w:tblStyle w:val="10"/>
        <w:tblW w:w="1918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794"/>
        <w:gridCol w:w="2590"/>
        <w:gridCol w:w="3222"/>
        <w:gridCol w:w="3192"/>
        <w:gridCol w:w="3192"/>
        <w:gridCol w:w="3192"/>
      </w:tblGrid>
      <w:tr w14:paraId="56FA1F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94" w:type="dxa"/>
          </w:tcPr>
          <w:p w14:paraId="0988CFBC">
            <w:pPr>
              <w:spacing w:before="0" w:beforeAutospacing="0" w:line="273" w:lineRule="auto"/>
              <w:jc w:val="center"/>
              <w:rPr>
                <w:rFonts w:eastAsia="Calibri"/>
                <w:b/>
              </w:rPr>
            </w:pPr>
            <w:r>
              <w:rPr>
                <w:rFonts w:eastAsia="Calibri"/>
                <w:b/>
              </w:rPr>
              <w:t xml:space="preserve">Садржај </w:t>
            </w:r>
          </w:p>
        </w:tc>
        <w:tc>
          <w:tcPr>
            <w:tcW w:w="2590" w:type="dxa"/>
          </w:tcPr>
          <w:p w14:paraId="18FC60CB">
            <w:pPr>
              <w:spacing w:before="0" w:beforeAutospacing="0" w:line="273" w:lineRule="auto"/>
              <w:jc w:val="center"/>
              <w:rPr>
                <w:rFonts w:eastAsia="Calibri"/>
                <w:b/>
              </w:rPr>
            </w:pPr>
            <w:r>
              <w:rPr>
                <w:rFonts w:eastAsia="Calibri"/>
                <w:b/>
              </w:rPr>
              <w:t>Време реализације</w:t>
            </w:r>
          </w:p>
        </w:tc>
        <w:tc>
          <w:tcPr>
            <w:tcW w:w="3222" w:type="dxa"/>
          </w:tcPr>
          <w:p w14:paraId="7E3C3749">
            <w:pPr>
              <w:spacing w:before="0" w:beforeAutospacing="0" w:line="273" w:lineRule="auto"/>
              <w:jc w:val="center"/>
              <w:rPr>
                <w:rFonts w:eastAsia="Calibri"/>
                <w:b/>
              </w:rPr>
            </w:pPr>
            <w:r>
              <w:rPr>
                <w:rFonts w:eastAsia="Calibri"/>
                <w:b/>
              </w:rPr>
              <w:t xml:space="preserve">Носиоци </w:t>
            </w:r>
          </w:p>
        </w:tc>
        <w:tc>
          <w:tcPr>
            <w:tcW w:w="3192" w:type="dxa"/>
            <w:vMerge w:val="restart"/>
            <w:tcBorders>
              <w:top w:val="nil"/>
              <w:bottom w:val="nil"/>
            </w:tcBorders>
          </w:tcPr>
          <w:p w14:paraId="60F6C5A7">
            <w:pPr>
              <w:spacing w:before="0" w:beforeAutospacing="0"/>
              <w:ind w:left="-108"/>
              <w:jc w:val="both"/>
            </w:pPr>
          </w:p>
        </w:tc>
        <w:tc>
          <w:tcPr>
            <w:tcW w:w="3192" w:type="dxa"/>
          </w:tcPr>
          <w:p w14:paraId="461DED2D">
            <w:pPr>
              <w:spacing w:before="0" w:beforeAutospacing="0"/>
              <w:jc w:val="both"/>
            </w:pPr>
          </w:p>
        </w:tc>
        <w:tc>
          <w:tcPr>
            <w:tcW w:w="3192" w:type="dxa"/>
          </w:tcPr>
          <w:p w14:paraId="58B82FCF">
            <w:pPr>
              <w:spacing w:before="0" w:beforeAutospacing="0"/>
              <w:jc w:val="both"/>
            </w:pPr>
          </w:p>
        </w:tc>
      </w:tr>
      <w:tr w14:paraId="573A8A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94" w:type="dxa"/>
          </w:tcPr>
          <w:p w14:paraId="45ADE494">
            <w:pPr>
              <w:spacing w:before="0" w:beforeAutospacing="0" w:line="273" w:lineRule="auto"/>
              <w:rPr>
                <w:rFonts w:eastAsia="Calibri"/>
              </w:rPr>
            </w:pPr>
            <w:r>
              <w:rPr>
                <w:rFonts w:eastAsia="Calibri"/>
              </w:rPr>
              <w:t>Прослава пројекта са родитељима</w:t>
            </w:r>
          </w:p>
        </w:tc>
        <w:tc>
          <w:tcPr>
            <w:tcW w:w="2590" w:type="dxa"/>
          </w:tcPr>
          <w:p w14:paraId="1955E0D0">
            <w:pPr>
              <w:spacing w:before="0" w:beforeAutospacing="0" w:line="273" w:lineRule="auto"/>
              <w:jc w:val="center"/>
              <w:rPr>
                <w:rFonts w:eastAsia="Calibri"/>
              </w:rPr>
            </w:pPr>
            <w:r>
              <w:rPr>
                <w:rFonts w:eastAsia="Calibri"/>
              </w:rPr>
              <w:t>Септембар-јун</w:t>
            </w:r>
          </w:p>
        </w:tc>
        <w:tc>
          <w:tcPr>
            <w:tcW w:w="3222" w:type="dxa"/>
          </w:tcPr>
          <w:p w14:paraId="53B8DA74">
            <w:pPr>
              <w:spacing w:before="0" w:beforeAutospacing="0" w:line="273" w:lineRule="auto"/>
              <w:rPr>
                <w:rFonts w:eastAsia="Calibri"/>
              </w:rPr>
            </w:pPr>
            <w:r>
              <w:rPr>
                <w:rFonts w:eastAsia="Calibri"/>
              </w:rPr>
              <w:t>Васпитачице</w:t>
            </w:r>
          </w:p>
        </w:tc>
        <w:tc>
          <w:tcPr>
            <w:tcW w:w="3192" w:type="dxa"/>
            <w:vMerge w:val="continue"/>
            <w:tcBorders>
              <w:bottom w:val="nil"/>
            </w:tcBorders>
          </w:tcPr>
          <w:p w14:paraId="48E1091E">
            <w:pPr>
              <w:spacing w:before="0" w:beforeAutospacing="0"/>
              <w:jc w:val="both"/>
            </w:pPr>
          </w:p>
        </w:tc>
        <w:tc>
          <w:tcPr>
            <w:tcW w:w="3192" w:type="dxa"/>
          </w:tcPr>
          <w:p w14:paraId="5F5D47E6">
            <w:pPr>
              <w:spacing w:before="0" w:beforeAutospacing="0"/>
              <w:jc w:val="both"/>
            </w:pPr>
          </w:p>
        </w:tc>
        <w:tc>
          <w:tcPr>
            <w:tcW w:w="3192" w:type="dxa"/>
          </w:tcPr>
          <w:p w14:paraId="58F23DFA">
            <w:pPr>
              <w:spacing w:before="0" w:beforeAutospacing="0"/>
              <w:jc w:val="both"/>
            </w:pPr>
          </w:p>
        </w:tc>
      </w:tr>
      <w:tr w14:paraId="79E5A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94" w:type="dxa"/>
          </w:tcPr>
          <w:p w14:paraId="0A8B9EC8">
            <w:pPr>
              <w:spacing w:before="0" w:beforeAutospacing="0" w:line="273" w:lineRule="auto"/>
              <w:jc w:val="center"/>
              <w:rPr>
                <w:rFonts w:eastAsia="Calibri"/>
              </w:rPr>
            </w:pPr>
            <w:r>
              <w:rPr>
                <w:rFonts w:eastAsia="Calibri"/>
              </w:rPr>
              <w:t>Дечја недеља</w:t>
            </w:r>
          </w:p>
        </w:tc>
        <w:tc>
          <w:tcPr>
            <w:tcW w:w="2590" w:type="dxa"/>
          </w:tcPr>
          <w:p w14:paraId="6D844EEB">
            <w:pPr>
              <w:spacing w:before="0" w:beforeAutospacing="0" w:line="273" w:lineRule="auto"/>
              <w:jc w:val="center"/>
              <w:rPr>
                <w:rFonts w:eastAsia="Calibri"/>
              </w:rPr>
            </w:pPr>
            <w:r>
              <w:rPr>
                <w:rFonts w:eastAsia="Calibri"/>
              </w:rPr>
              <w:t>Прва недеља октобра</w:t>
            </w:r>
          </w:p>
        </w:tc>
        <w:tc>
          <w:tcPr>
            <w:tcW w:w="3222" w:type="dxa"/>
          </w:tcPr>
          <w:p w14:paraId="7347DE4C">
            <w:pPr>
              <w:spacing w:before="0" w:beforeAutospacing="0" w:line="273" w:lineRule="auto"/>
              <w:rPr>
                <w:rFonts w:eastAsia="Calibri"/>
              </w:rPr>
            </w:pPr>
            <w:r>
              <w:rPr>
                <w:rFonts w:eastAsia="Calibri"/>
              </w:rPr>
              <w:t>Васпитачице</w:t>
            </w:r>
          </w:p>
        </w:tc>
        <w:tc>
          <w:tcPr>
            <w:tcW w:w="3192" w:type="dxa"/>
            <w:vMerge w:val="continue"/>
            <w:tcBorders>
              <w:bottom w:val="nil"/>
            </w:tcBorders>
          </w:tcPr>
          <w:p w14:paraId="492116F7">
            <w:pPr>
              <w:spacing w:before="0" w:beforeAutospacing="0"/>
              <w:jc w:val="both"/>
            </w:pPr>
          </w:p>
        </w:tc>
        <w:tc>
          <w:tcPr>
            <w:tcW w:w="3192" w:type="dxa"/>
          </w:tcPr>
          <w:p w14:paraId="31D71522">
            <w:pPr>
              <w:spacing w:before="0" w:beforeAutospacing="0"/>
              <w:jc w:val="both"/>
            </w:pPr>
          </w:p>
        </w:tc>
        <w:tc>
          <w:tcPr>
            <w:tcW w:w="3192" w:type="dxa"/>
          </w:tcPr>
          <w:p w14:paraId="5727023C">
            <w:pPr>
              <w:spacing w:before="0" w:beforeAutospacing="0"/>
              <w:jc w:val="both"/>
            </w:pPr>
          </w:p>
        </w:tc>
      </w:tr>
      <w:tr w14:paraId="1D130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94" w:type="dxa"/>
          </w:tcPr>
          <w:p w14:paraId="090F5F7B">
            <w:pPr>
              <w:spacing w:before="0" w:beforeAutospacing="0" w:line="273" w:lineRule="auto"/>
              <w:jc w:val="center"/>
              <w:rPr>
                <w:rFonts w:eastAsia="Calibri"/>
              </w:rPr>
            </w:pPr>
            <w:r>
              <w:rPr>
                <w:rFonts w:eastAsia="Calibri"/>
              </w:rPr>
              <w:t>Светски дан чистих руку</w:t>
            </w:r>
          </w:p>
        </w:tc>
        <w:tc>
          <w:tcPr>
            <w:tcW w:w="2590" w:type="dxa"/>
          </w:tcPr>
          <w:p w14:paraId="5C60F9B8">
            <w:pPr>
              <w:spacing w:before="0" w:beforeAutospacing="0" w:line="273" w:lineRule="auto"/>
              <w:jc w:val="center"/>
              <w:rPr>
                <w:rFonts w:eastAsia="Calibri"/>
              </w:rPr>
            </w:pPr>
            <w:r>
              <w:rPr>
                <w:rFonts w:eastAsia="Calibri"/>
              </w:rPr>
              <w:t>Октобар</w:t>
            </w:r>
          </w:p>
        </w:tc>
        <w:tc>
          <w:tcPr>
            <w:tcW w:w="3222" w:type="dxa"/>
          </w:tcPr>
          <w:p w14:paraId="4E4582DF">
            <w:pPr>
              <w:spacing w:before="0" w:beforeAutospacing="0" w:line="273" w:lineRule="auto"/>
              <w:rPr>
                <w:rFonts w:eastAsia="Calibri"/>
              </w:rPr>
            </w:pPr>
            <w:r>
              <w:rPr>
                <w:rFonts w:eastAsia="Calibri"/>
              </w:rPr>
              <w:t>Васпитно особље</w:t>
            </w:r>
          </w:p>
        </w:tc>
        <w:tc>
          <w:tcPr>
            <w:tcW w:w="3192" w:type="dxa"/>
            <w:vMerge w:val="continue"/>
            <w:tcBorders>
              <w:bottom w:val="nil"/>
            </w:tcBorders>
          </w:tcPr>
          <w:p w14:paraId="11B90C1F">
            <w:pPr>
              <w:spacing w:before="0" w:beforeAutospacing="0"/>
              <w:jc w:val="both"/>
            </w:pPr>
          </w:p>
        </w:tc>
        <w:tc>
          <w:tcPr>
            <w:tcW w:w="3192" w:type="dxa"/>
          </w:tcPr>
          <w:p w14:paraId="26546F02">
            <w:pPr>
              <w:spacing w:before="0" w:beforeAutospacing="0"/>
              <w:jc w:val="both"/>
            </w:pPr>
          </w:p>
        </w:tc>
        <w:tc>
          <w:tcPr>
            <w:tcW w:w="3192" w:type="dxa"/>
          </w:tcPr>
          <w:p w14:paraId="57443D70">
            <w:pPr>
              <w:spacing w:before="0" w:beforeAutospacing="0"/>
              <w:jc w:val="both"/>
            </w:pPr>
          </w:p>
        </w:tc>
      </w:tr>
      <w:tr w14:paraId="63509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94" w:type="dxa"/>
          </w:tcPr>
          <w:p w14:paraId="6A4E7582">
            <w:pPr>
              <w:spacing w:before="0" w:beforeAutospacing="0" w:line="273" w:lineRule="auto"/>
              <w:jc w:val="center"/>
              <w:rPr>
                <w:rFonts w:eastAsia="Calibri"/>
              </w:rPr>
            </w:pPr>
            <w:r>
              <w:rPr>
                <w:rFonts w:eastAsia="Calibri"/>
              </w:rPr>
              <w:t>Радионица за родитеље</w:t>
            </w:r>
          </w:p>
        </w:tc>
        <w:tc>
          <w:tcPr>
            <w:tcW w:w="2590" w:type="dxa"/>
          </w:tcPr>
          <w:p w14:paraId="64B766EA">
            <w:pPr>
              <w:spacing w:before="0" w:beforeAutospacing="0" w:line="273" w:lineRule="auto"/>
              <w:jc w:val="center"/>
              <w:rPr>
                <w:rFonts w:eastAsia="Calibri"/>
              </w:rPr>
            </w:pPr>
            <w:r>
              <w:rPr>
                <w:rFonts w:eastAsia="Calibri"/>
              </w:rPr>
              <w:t>Децембар</w:t>
            </w:r>
          </w:p>
        </w:tc>
        <w:tc>
          <w:tcPr>
            <w:tcW w:w="3222" w:type="dxa"/>
          </w:tcPr>
          <w:p w14:paraId="34F995A7">
            <w:pPr>
              <w:spacing w:before="0" w:beforeAutospacing="0" w:line="273" w:lineRule="auto"/>
              <w:rPr>
                <w:rFonts w:eastAsia="Calibri"/>
              </w:rPr>
            </w:pPr>
            <w:r>
              <w:rPr>
                <w:rFonts w:eastAsia="Calibri"/>
              </w:rPr>
              <w:t>Васпитно особље и кувар</w:t>
            </w:r>
          </w:p>
        </w:tc>
        <w:tc>
          <w:tcPr>
            <w:tcW w:w="3192" w:type="dxa"/>
            <w:vMerge w:val="continue"/>
            <w:tcBorders>
              <w:bottom w:val="nil"/>
            </w:tcBorders>
          </w:tcPr>
          <w:p w14:paraId="03081A21">
            <w:pPr>
              <w:spacing w:before="0" w:beforeAutospacing="0"/>
              <w:jc w:val="both"/>
            </w:pPr>
          </w:p>
        </w:tc>
        <w:tc>
          <w:tcPr>
            <w:tcW w:w="3192" w:type="dxa"/>
          </w:tcPr>
          <w:p w14:paraId="1D45EAF0">
            <w:pPr>
              <w:spacing w:before="0" w:beforeAutospacing="0"/>
              <w:jc w:val="both"/>
            </w:pPr>
          </w:p>
        </w:tc>
        <w:tc>
          <w:tcPr>
            <w:tcW w:w="3192" w:type="dxa"/>
          </w:tcPr>
          <w:p w14:paraId="5E346178">
            <w:pPr>
              <w:spacing w:before="0" w:beforeAutospacing="0"/>
              <w:jc w:val="both"/>
            </w:pPr>
          </w:p>
        </w:tc>
      </w:tr>
      <w:tr w14:paraId="550E3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94" w:type="dxa"/>
          </w:tcPr>
          <w:p w14:paraId="123510FE">
            <w:pPr>
              <w:spacing w:before="0" w:beforeAutospacing="0" w:line="273" w:lineRule="auto"/>
              <w:jc w:val="center"/>
              <w:rPr>
                <w:rFonts w:eastAsia="Calibri"/>
              </w:rPr>
            </w:pPr>
            <w:r>
              <w:rPr>
                <w:rFonts w:eastAsia="Calibri"/>
              </w:rPr>
              <w:t>Пошта</w:t>
            </w:r>
          </w:p>
        </w:tc>
        <w:tc>
          <w:tcPr>
            <w:tcW w:w="2590" w:type="dxa"/>
          </w:tcPr>
          <w:p w14:paraId="76BE2D0B">
            <w:pPr>
              <w:spacing w:before="0" w:beforeAutospacing="0" w:line="273" w:lineRule="auto"/>
              <w:jc w:val="center"/>
              <w:rPr>
                <w:rFonts w:eastAsia="Calibri"/>
              </w:rPr>
            </w:pPr>
            <w:r>
              <w:rPr>
                <w:rFonts w:eastAsia="Calibri"/>
              </w:rPr>
              <w:t>Децембар</w:t>
            </w:r>
          </w:p>
        </w:tc>
        <w:tc>
          <w:tcPr>
            <w:tcW w:w="3222" w:type="dxa"/>
          </w:tcPr>
          <w:p w14:paraId="5F4BABE3">
            <w:pPr>
              <w:spacing w:before="0" w:beforeAutospacing="0" w:line="273" w:lineRule="auto"/>
              <w:rPr>
                <w:rFonts w:eastAsia="Calibri"/>
              </w:rPr>
            </w:pPr>
            <w:r>
              <w:rPr>
                <w:rFonts w:eastAsia="Calibri"/>
              </w:rPr>
              <w:t>Васпитачице</w:t>
            </w:r>
          </w:p>
        </w:tc>
        <w:tc>
          <w:tcPr>
            <w:tcW w:w="3192" w:type="dxa"/>
            <w:vMerge w:val="continue"/>
            <w:tcBorders>
              <w:bottom w:val="nil"/>
            </w:tcBorders>
          </w:tcPr>
          <w:p w14:paraId="758B9D53">
            <w:pPr>
              <w:spacing w:before="0" w:beforeAutospacing="0"/>
              <w:jc w:val="both"/>
            </w:pPr>
          </w:p>
        </w:tc>
        <w:tc>
          <w:tcPr>
            <w:tcW w:w="3192" w:type="dxa"/>
          </w:tcPr>
          <w:p w14:paraId="7488505F">
            <w:pPr>
              <w:spacing w:before="0" w:beforeAutospacing="0"/>
              <w:jc w:val="both"/>
            </w:pPr>
          </w:p>
        </w:tc>
        <w:tc>
          <w:tcPr>
            <w:tcW w:w="3192" w:type="dxa"/>
          </w:tcPr>
          <w:p w14:paraId="1A309FFD">
            <w:pPr>
              <w:spacing w:before="0" w:beforeAutospacing="0"/>
              <w:jc w:val="both"/>
            </w:pPr>
          </w:p>
        </w:tc>
      </w:tr>
      <w:tr w14:paraId="3E8C30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94" w:type="dxa"/>
          </w:tcPr>
          <w:p w14:paraId="565460D8">
            <w:pPr>
              <w:spacing w:before="0" w:beforeAutospacing="0" w:line="273" w:lineRule="auto"/>
              <w:jc w:val="center"/>
              <w:rPr>
                <w:rFonts w:eastAsia="Calibri"/>
              </w:rPr>
            </w:pPr>
            <w:r>
              <w:rPr>
                <w:rFonts w:eastAsia="Calibri"/>
              </w:rPr>
              <w:t>Обележавање Нове године</w:t>
            </w:r>
          </w:p>
        </w:tc>
        <w:tc>
          <w:tcPr>
            <w:tcW w:w="2590" w:type="dxa"/>
          </w:tcPr>
          <w:p w14:paraId="4F69655F">
            <w:pPr>
              <w:spacing w:before="0" w:beforeAutospacing="0" w:line="273" w:lineRule="auto"/>
              <w:jc w:val="center"/>
              <w:rPr>
                <w:rFonts w:eastAsia="Calibri"/>
              </w:rPr>
            </w:pPr>
            <w:r>
              <w:rPr>
                <w:rFonts w:eastAsia="Calibri"/>
              </w:rPr>
              <w:t>Децембар</w:t>
            </w:r>
          </w:p>
        </w:tc>
        <w:tc>
          <w:tcPr>
            <w:tcW w:w="3222" w:type="dxa"/>
          </w:tcPr>
          <w:p w14:paraId="6D3E9B01">
            <w:pPr>
              <w:spacing w:before="0" w:beforeAutospacing="0" w:line="273" w:lineRule="auto"/>
              <w:rPr>
                <w:rFonts w:eastAsia="Calibri"/>
              </w:rPr>
            </w:pPr>
            <w:r>
              <w:rPr>
                <w:rFonts w:eastAsia="Calibri"/>
              </w:rPr>
              <w:t>Васпитно особље</w:t>
            </w:r>
          </w:p>
        </w:tc>
        <w:tc>
          <w:tcPr>
            <w:tcW w:w="3192" w:type="dxa"/>
            <w:vMerge w:val="continue"/>
            <w:tcBorders>
              <w:bottom w:val="nil"/>
            </w:tcBorders>
          </w:tcPr>
          <w:p w14:paraId="4CC956E4">
            <w:pPr>
              <w:spacing w:before="0" w:beforeAutospacing="0"/>
              <w:jc w:val="both"/>
            </w:pPr>
          </w:p>
        </w:tc>
        <w:tc>
          <w:tcPr>
            <w:tcW w:w="3192" w:type="dxa"/>
          </w:tcPr>
          <w:p w14:paraId="6BD3D6F4">
            <w:pPr>
              <w:spacing w:before="0" w:beforeAutospacing="0"/>
              <w:jc w:val="both"/>
            </w:pPr>
          </w:p>
        </w:tc>
        <w:tc>
          <w:tcPr>
            <w:tcW w:w="3192" w:type="dxa"/>
          </w:tcPr>
          <w:p w14:paraId="60B8E02A">
            <w:pPr>
              <w:spacing w:before="0" w:beforeAutospacing="0"/>
              <w:jc w:val="both"/>
            </w:pPr>
          </w:p>
        </w:tc>
      </w:tr>
      <w:tr w14:paraId="452B2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94" w:type="dxa"/>
          </w:tcPr>
          <w:p w14:paraId="6D871C05">
            <w:pPr>
              <w:spacing w:before="0" w:beforeAutospacing="0" w:line="273" w:lineRule="auto"/>
              <w:jc w:val="center"/>
              <w:rPr>
                <w:rFonts w:eastAsia="Calibri"/>
              </w:rPr>
            </w:pPr>
            <w:r>
              <w:rPr>
                <w:rFonts w:eastAsia="Calibri"/>
              </w:rPr>
              <w:t>Зимске свечаности</w:t>
            </w:r>
          </w:p>
        </w:tc>
        <w:tc>
          <w:tcPr>
            <w:tcW w:w="2590" w:type="dxa"/>
          </w:tcPr>
          <w:p w14:paraId="0B1F9914">
            <w:pPr>
              <w:spacing w:before="0" w:beforeAutospacing="0" w:line="273" w:lineRule="auto"/>
              <w:jc w:val="center"/>
              <w:rPr>
                <w:rFonts w:eastAsia="Calibri"/>
              </w:rPr>
            </w:pPr>
            <w:r>
              <w:rPr>
                <w:rFonts w:eastAsia="Calibri"/>
              </w:rPr>
              <w:t>Децембар Јануар</w:t>
            </w:r>
          </w:p>
        </w:tc>
        <w:tc>
          <w:tcPr>
            <w:tcW w:w="3222" w:type="dxa"/>
          </w:tcPr>
          <w:p w14:paraId="2E622AC0">
            <w:pPr>
              <w:spacing w:before="0" w:beforeAutospacing="0" w:line="273" w:lineRule="auto"/>
              <w:rPr>
                <w:rFonts w:eastAsia="Calibri"/>
              </w:rPr>
            </w:pPr>
            <w:r>
              <w:rPr>
                <w:rFonts w:eastAsia="Calibri"/>
              </w:rPr>
              <w:t>Васпитно особље и директорка</w:t>
            </w:r>
          </w:p>
        </w:tc>
        <w:tc>
          <w:tcPr>
            <w:tcW w:w="3192" w:type="dxa"/>
            <w:vMerge w:val="continue"/>
            <w:tcBorders>
              <w:bottom w:val="nil"/>
            </w:tcBorders>
          </w:tcPr>
          <w:p w14:paraId="2997351E">
            <w:pPr>
              <w:spacing w:before="0" w:beforeAutospacing="0"/>
              <w:jc w:val="both"/>
            </w:pPr>
          </w:p>
        </w:tc>
        <w:tc>
          <w:tcPr>
            <w:tcW w:w="3192" w:type="dxa"/>
          </w:tcPr>
          <w:p w14:paraId="50B3DD47">
            <w:pPr>
              <w:spacing w:before="0" w:beforeAutospacing="0"/>
              <w:jc w:val="both"/>
            </w:pPr>
          </w:p>
        </w:tc>
        <w:tc>
          <w:tcPr>
            <w:tcW w:w="3192" w:type="dxa"/>
          </w:tcPr>
          <w:p w14:paraId="6F2556C5">
            <w:pPr>
              <w:spacing w:before="0" w:beforeAutospacing="0"/>
              <w:jc w:val="both"/>
            </w:pPr>
          </w:p>
        </w:tc>
      </w:tr>
      <w:tr w14:paraId="66767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94" w:type="dxa"/>
          </w:tcPr>
          <w:p w14:paraId="75F03C8C">
            <w:pPr>
              <w:spacing w:before="0" w:beforeAutospacing="0" w:line="273" w:lineRule="auto"/>
              <w:jc w:val="center"/>
              <w:rPr>
                <w:rFonts w:eastAsia="Calibri"/>
              </w:rPr>
            </w:pPr>
            <w:r>
              <w:rPr>
                <w:rFonts w:eastAsia="Calibri"/>
              </w:rPr>
              <w:t>Свети Сава, Дан духовности</w:t>
            </w:r>
          </w:p>
        </w:tc>
        <w:tc>
          <w:tcPr>
            <w:tcW w:w="2590" w:type="dxa"/>
          </w:tcPr>
          <w:p w14:paraId="5CBFC8BD">
            <w:pPr>
              <w:spacing w:before="0" w:beforeAutospacing="0" w:line="273" w:lineRule="auto"/>
              <w:jc w:val="center"/>
              <w:rPr>
                <w:rFonts w:eastAsia="Calibri"/>
              </w:rPr>
            </w:pPr>
            <w:r>
              <w:rPr>
                <w:rFonts w:eastAsia="Calibri"/>
              </w:rPr>
              <w:t>Јануар</w:t>
            </w:r>
          </w:p>
        </w:tc>
        <w:tc>
          <w:tcPr>
            <w:tcW w:w="3222" w:type="dxa"/>
          </w:tcPr>
          <w:p w14:paraId="3A3C3B32">
            <w:pPr>
              <w:spacing w:before="0" w:beforeAutospacing="0" w:line="273" w:lineRule="auto"/>
              <w:rPr>
                <w:rFonts w:eastAsia="Calibri"/>
              </w:rPr>
            </w:pPr>
            <w:r>
              <w:rPr>
                <w:rFonts w:eastAsia="Calibri"/>
              </w:rPr>
              <w:t>Директор и васпитачице</w:t>
            </w:r>
          </w:p>
        </w:tc>
        <w:tc>
          <w:tcPr>
            <w:tcW w:w="3192" w:type="dxa"/>
            <w:vMerge w:val="continue"/>
            <w:tcBorders>
              <w:bottom w:val="nil"/>
            </w:tcBorders>
          </w:tcPr>
          <w:p w14:paraId="484D218B">
            <w:pPr>
              <w:spacing w:before="0" w:beforeAutospacing="0"/>
              <w:jc w:val="both"/>
            </w:pPr>
          </w:p>
        </w:tc>
        <w:tc>
          <w:tcPr>
            <w:tcW w:w="3192" w:type="dxa"/>
          </w:tcPr>
          <w:p w14:paraId="5FF57E9B">
            <w:pPr>
              <w:spacing w:before="0" w:beforeAutospacing="0"/>
              <w:jc w:val="both"/>
            </w:pPr>
          </w:p>
        </w:tc>
        <w:tc>
          <w:tcPr>
            <w:tcW w:w="3192" w:type="dxa"/>
          </w:tcPr>
          <w:p w14:paraId="02D69D6C">
            <w:pPr>
              <w:spacing w:before="0" w:beforeAutospacing="0"/>
              <w:jc w:val="both"/>
            </w:pPr>
          </w:p>
        </w:tc>
      </w:tr>
      <w:tr w14:paraId="27285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3794" w:type="dxa"/>
          </w:tcPr>
          <w:p w14:paraId="774983C0">
            <w:pPr>
              <w:spacing w:before="0" w:beforeAutospacing="0" w:line="273" w:lineRule="auto"/>
              <w:jc w:val="center"/>
              <w:rPr>
                <w:rFonts w:eastAsia="Calibri"/>
              </w:rPr>
            </w:pPr>
            <w:r>
              <w:rPr>
                <w:rFonts w:eastAsia="Calibri"/>
              </w:rPr>
              <w:t>Дружење са мајкама и бакама</w:t>
            </w:r>
          </w:p>
        </w:tc>
        <w:tc>
          <w:tcPr>
            <w:tcW w:w="2590" w:type="dxa"/>
          </w:tcPr>
          <w:p w14:paraId="4935C23C">
            <w:pPr>
              <w:spacing w:before="0" w:beforeAutospacing="0" w:line="273" w:lineRule="auto"/>
              <w:jc w:val="center"/>
              <w:rPr>
                <w:rFonts w:eastAsia="Calibri"/>
              </w:rPr>
            </w:pPr>
            <w:r>
              <w:rPr>
                <w:rFonts w:eastAsia="Calibri"/>
              </w:rPr>
              <w:t>Март</w:t>
            </w:r>
          </w:p>
        </w:tc>
        <w:tc>
          <w:tcPr>
            <w:tcW w:w="3222" w:type="dxa"/>
          </w:tcPr>
          <w:p w14:paraId="31E44733">
            <w:pPr>
              <w:spacing w:before="0" w:beforeAutospacing="0" w:line="273" w:lineRule="auto"/>
              <w:rPr>
                <w:rFonts w:eastAsia="Calibri"/>
              </w:rPr>
            </w:pPr>
            <w:r>
              <w:rPr>
                <w:rFonts w:eastAsia="Calibri"/>
              </w:rPr>
              <w:t>Васпитачице</w:t>
            </w:r>
          </w:p>
        </w:tc>
        <w:tc>
          <w:tcPr>
            <w:tcW w:w="3192" w:type="dxa"/>
            <w:vMerge w:val="continue"/>
            <w:tcBorders>
              <w:bottom w:val="nil"/>
            </w:tcBorders>
          </w:tcPr>
          <w:p w14:paraId="56D3755C">
            <w:pPr>
              <w:spacing w:before="0" w:beforeAutospacing="0"/>
              <w:jc w:val="both"/>
            </w:pPr>
          </w:p>
        </w:tc>
        <w:tc>
          <w:tcPr>
            <w:tcW w:w="3192" w:type="dxa"/>
          </w:tcPr>
          <w:p w14:paraId="3B3BD952">
            <w:pPr>
              <w:spacing w:before="0" w:beforeAutospacing="0"/>
              <w:jc w:val="both"/>
            </w:pPr>
          </w:p>
        </w:tc>
        <w:tc>
          <w:tcPr>
            <w:tcW w:w="3192" w:type="dxa"/>
          </w:tcPr>
          <w:p w14:paraId="60B83466">
            <w:pPr>
              <w:spacing w:before="0" w:beforeAutospacing="0"/>
              <w:jc w:val="both"/>
            </w:pPr>
          </w:p>
        </w:tc>
      </w:tr>
      <w:tr w14:paraId="73BF8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94" w:type="dxa"/>
          </w:tcPr>
          <w:p w14:paraId="50A89D88">
            <w:pPr>
              <w:spacing w:before="0" w:beforeAutospacing="0" w:line="273" w:lineRule="auto"/>
              <w:rPr>
                <w:rFonts w:eastAsia="Calibri"/>
              </w:rPr>
            </w:pPr>
            <w:r>
              <w:rPr>
                <w:rFonts w:eastAsia="Calibri"/>
              </w:rPr>
              <w:t xml:space="preserve">         Пролећне свечаности, </w:t>
            </w:r>
          </w:p>
          <w:p w14:paraId="501D876A">
            <w:pPr>
              <w:spacing w:before="0" w:beforeAutospacing="0" w:line="273" w:lineRule="auto"/>
              <w:rPr>
                <w:rFonts w:eastAsia="Calibri"/>
              </w:rPr>
            </w:pPr>
            <w:r>
              <w:rPr>
                <w:rFonts w:eastAsia="Calibri"/>
              </w:rPr>
              <w:t xml:space="preserve">          „Дани    пролећа“</w:t>
            </w:r>
          </w:p>
        </w:tc>
        <w:tc>
          <w:tcPr>
            <w:tcW w:w="2590" w:type="dxa"/>
          </w:tcPr>
          <w:p w14:paraId="3327E797">
            <w:pPr>
              <w:spacing w:before="0" w:beforeAutospacing="0" w:line="273" w:lineRule="auto"/>
              <w:jc w:val="center"/>
              <w:rPr>
                <w:rFonts w:eastAsia="Calibri"/>
              </w:rPr>
            </w:pPr>
            <w:r>
              <w:rPr>
                <w:rFonts w:eastAsia="Calibri"/>
              </w:rPr>
              <w:t>Март – Април- Мај</w:t>
            </w:r>
          </w:p>
        </w:tc>
        <w:tc>
          <w:tcPr>
            <w:tcW w:w="3222" w:type="dxa"/>
          </w:tcPr>
          <w:p w14:paraId="40A2A965">
            <w:pPr>
              <w:spacing w:before="0" w:beforeAutospacing="0" w:line="273" w:lineRule="auto"/>
              <w:rPr>
                <w:rFonts w:eastAsia="Calibri"/>
              </w:rPr>
            </w:pPr>
            <w:r>
              <w:rPr>
                <w:rFonts w:eastAsia="Calibri"/>
              </w:rPr>
              <w:t>Васпитачице</w:t>
            </w:r>
          </w:p>
        </w:tc>
        <w:tc>
          <w:tcPr>
            <w:tcW w:w="3192" w:type="dxa"/>
            <w:vMerge w:val="continue"/>
            <w:tcBorders>
              <w:bottom w:val="nil"/>
            </w:tcBorders>
          </w:tcPr>
          <w:p w14:paraId="206C6AF4">
            <w:pPr>
              <w:spacing w:before="0" w:beforeAutospacing="0"/>
              <w:jc w:val="both"/>
            </w:pPr>
          </w:p>
        </w:tc>
        <w:tc>
          <w:tcPr>
            <w:tcW w:w="3192" w:type="dxa"/>
          </w:tcPr>
          <w:p w14:paraId="22FF5357">
            <w:pPr>
              <w:spacing w:before="0" w:beforeAutospacing="0"/>
              <w:jc w:val="both"/>
            </w:pPr>
          </w:p>
        </w:tc>
        <w:tc>
          <w:tcPr>
            <w:tcW w:w="3192" w:type="dxa"/>
          </w:tcPr>
          <w:p w14:paraId="75FE2354">
            <w:pPr>
              <w:spacing w:before="0" w:beforeAutospacing="0"/>
              <w:jc w:val="both"/>
            </w:pPr>
          </w:p>
        </w:tc>
      </w:tr>
      <w:tr w14:paraId="1D6E8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94" w:type="dxa"/>
          </w:tcPr>
          <w:p w14:paraId="5EF91B71">
            <w:pPr>
              <w:spacing w:before="0" w:beforeAutospacing="0" w:line="273" w:lineRule="auto"/>
              <w:jc w:val="center"/>
              <w:rPr>
                <w:rFonts w:eastAsia="Calibri"/>
              </w:rPr>
            </w:pPr>
            <w:r>
              <w:rPr>
                <w:rFonts w:eastAsia="Calibri"/>
              </w:rPr>
              <w:t>Светски дан књиге</w:t>
            </w:r>
          </w:p>
        </w:tc>
        <w:tc>
          <w:tcPr>
            <w:tcW w:w="2590" w:type="dxa"/>
          </w:tcPr>
          <w:p w14:paraId="2BAE425F">
            <w:pPr>
              <w:spacing w:before="0" w:beforeAutospacing="0" w:line="273" w:lineRule="auto"/>
              <w:jc w:val="center"/>
              <w:rPr>
                <w:rFonts w:eastAsia="Calibri"/>
              </w:rPr>
            </w:pPr>
            <w:r>
              <w:rPr>
                <w:rFonts w:eastAsia="Calibri"/>
              </w:rPr>
              <w:t xml:space="preserve">Април </w:t>
            </w:r>
          </w:p>
        </w:tc>
        <w:tc>
          <w:tcPr>
            <w:tcW w:w="3222" w:type="dxa"/>
          </w:tcPr>
          <w:p w14:paraId="193719DE">
            <w:pPr>
              <w:spacing w:line="273" w:lineRule="auto"/>
              <w:rPr>
                <w:rFonts w:eastAsia="Calibri"/>
              </w:rPr>
            </w:pPr>
            <w:r>
              <w:rPr>
                <w:rFonts w:eastAsia="Calibri"/>
              </w:rPr>
              <w:t>Васпитачице</w:t>
            </w:r>
          </w:p>
        </w:tc>
        <w:tc>
          <w:tcPr>
            <w:tcW w:w="3192" w:type="dxa"/>
            <w:vMerge w:val="continue"/>
            <w:tcBorders>
              <w:bottom w:val="nil"/>
            </w:tcBorders>
          </w:tcPr>
          <w:p w14:paraId="12FADA1E">
            <w:pPr>
              <w:spacing w:before="0" w:beforeAutospacing="0"/>
              <w:jc w:val="both"/>
            </w:pPr>
          </w:p>
        </w:tc>
        <w:tc>
          <w:tcPr>
            <w:tcW w:w="3192" w:type="dxa"/>
          </w:tcPr>
          <w:p w14:paraId="72D92929">
            <w:pPr>
              <w:spacing w:before="0" w:beforeAutospacing="0"/>
              <w:jc w:val="both"/>
            </w:pPr>
          </w:p>
        </w:tc>
        <w:tc>
          <w:tcPr>
            <w:tcW w:w="3192" w:type="dxa"/>
          </w:tcPr>
          <w:p w14:paraId="3F5C9B91">
            <w:pPr>
              <w:spacing w:before="0" w:beforeAutospacing="0"/>
              <w:jc w:val="both"/>
            </w:pPr>
          </w:p>
        </w:tc>
      </w:tr>
      <w:tr w14:paraId="72D95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94" w:type="dxa"/>
          </w:tcPr>
          <w:p w14:paraId="52B7EB50">
            <w:pPr>
              <w:spacing w:line="273" w:lineRule="auto"/>
              <w:jc w:val="center"/>
              <w:rPr>
                <w:rFonts w:eastAsia="Calibri"/>
              </w:rPr>
            </w:pPr>
            <w:r>
              <w:rPr>
                <w:rFonts w:eastAsia="Calibri"/>
              </w:rPr>
              <w:t>Дан планете земље, светски дан воде</w:t>
            </w:r>
          </w:p>
        </w:tc>
        <w:tc>
          <w:tcPr>
            <w:tcW w:w="2590" w:type="dxa"/>
          </w:tcPr>
          <w:p w14:paraId="7507B6B1">
            <w:pPr>
              <w:spacing w:line="273" w:lineRule="auto"/>
              <w:jc w:val="center"/>
              <w:rPr>
                <w:rFonts w:eastAsia="Calibri"/>
              </w:rPr>
            </w:pPr>
            <w:r>
              <w:rPr>
                <w:rFonts w:eastAsia="Calibri"/>
              </w:rPr>
              <w:t>Април</w:t>
            </w:r>
          </w:p>
        </w:tc>
        <w:tc>
          <w:tcPr>
            <w:tcW w:w="3222" w:type="dxa"/>
          </w:tcPr>
          <w:p w14:paraId="3827B45D">
            <w:pPr>
              <w:spacing w:line="273" w:lineRule="auto"/>
              <w:rPr>
                <w:rFonts w:eastAsia="Calibri"/>
              </w:rPr>
            </w:pPr>
            <w:r>
              <w:rPr>
                <w:rFonts w:eastAsia="Calibri"/>
              </w:rPr>
              <w:t>Васпитачице</w:t>
            </w:r>
          </w:p>
        </w:tc>
        <w:tc>
          <w:tcPr>
            <w:tcW w:w="3192" w:type="dxa"/>
            <w:vMerge w:val="continue"/>
            <w:tcBorders>
              <w:bottom w:val="nil"/>
            </w:tcBorders>
          </w:tcPr>
          <w:p w14:paraId="14C0F62D">
            <w:pPr>
              <w:spacing w:before="0" w:beforeAutospacing="0"/>
              <w:jc w:val="both"/>
            </w:pPr>
          </w:p>
        </w:tc>
        <w:tc>
          <w:tcPr>
            <w:tcW w:w="3192" w:type="dxa"/>
          </w:tcPr>
          <w:p w14:paraId="001032F8">
            <w:pPr>
              <w:spacing w:before="0" w:beforeAutospacing="0"/>
              <w:jc w:val="both"/>
            </w:pPr>
          </w:p>
        </w:tc>
        <w:tc>
          <w:tcPr>
            <w:tcW w:w="3192" w:type="dxa"/>
          </w:tcPr>
          <w:p w14:paraId="1B6F028B">
            <w:pPr>
              <w:spacing w:before="0" w:beforeAutospacing="0"/>
              <w:jc w:val="both"/>
            </w:pPr>
          </w:p>
        </w:tc>
      </w:tr>
      <w:tr w14:paraId="3DFAFB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94" w:type="dxa"/>
          </w:tcPr>
          <w:p w14:paraId="29DE82F7">
            <w:pPr>
              <w:spacing w:line="273" w:lineRule="auto"/>
              <w:jc w:val="center"/>
              <w:rPr>
                <w:rFonts w:eastAsia="Calibri"/>
              </w:rPr>
            </w:pPr>
            <w:r>
              <w:rPr>
                <w:rFonts w:eastAsia="Calibri"/>
              </w:rPr>
              <w:t>Ускршње чаролије</w:t>
            </w:r>
          </w:p>
        </w:tc>
        <w:tc>
          <w:tcPr>
            <w:tcW w:w="2590" w:type="dxa"/>
          </w:tcPr>
          <w:p w14:paraId="59F3B73F">
            <w:pPr>
              <w:spacing w:line="273" w:lineRule="auto"/>
              <w:jc w:val="center"/>
              <w:rPr>
                <w:rFonts w:eastAsia="Calibri"/>
              </w:rPr>
            </w:pPr>
            <w:r>
              <w:rPr>
                <w:rFonts w:eastAsia="Calibri"/>
              </w:rPr>
              <w:t>Април</w:t>
            </w:r>
          </w:p>
        </w:tc>
        <w:tc>
          <w:tcPr>
            <w:tcW w:w="3222" w:type="dxa"/>
          </w:tcPr>
          <w:p w14:paraId="45A8ADB9">
            <w:pPr>
              <w:spacing w:line="273" w:lineRule="auto"/>
              <w:rPr>
                <w:rFonts w:eastAsia="Calibri"/>
              </w:rPr>
            </w:pPr>
            <w:r>
              <w:rPr>
                <w:rFonts w:eastAsia="Calibri"/>
              </w:rPr>
              <w:t>Васпитачице</w:t>
            </w:r>
          </w:p>
        </w:tc>
        <w:tc>
          <w:tcPr>
            <w:tcW w:w="3192" w:type="dxa"/>
            <w:vMerge w:val="continue"/>
            <w:tcBorders>
              <w:bottom w:val="nil"/>
            </w:tcBorders>
          </w:tcPr>
          <w:p w14:paraId="2D5ED9C1">
            <w:pPr>
              <w:spacing w:before="0" w:beforeAutospacing="0"/>
              <w:jc w:val="both"/>
            </w:pPr>
          </w:p>
        </w:tc>
        <w:tc>
          <w:tcPr>
            <w:tcW w:w="3192" w:type="dxa"/>
          </w:tcPr>
          <w:p w14:paraId="6615C3C4">
            <w:pPr>
              <w:spacing w:before="0" w:beforeAutospacing="0"/>
              <w:jc w:val="both"/>
            </w:pPr>
          </w:p>
        </w:tc>
        <w:tc>
          <w:tcPr>
            <w:tcW w:w="3192" w:type="dxa"/>
          </w:tcPr>
          <w:p w14:paraId="22185888">
            <w:pPr>
              <w:spacing w:before="0" w:beforeAutospacing="0"/>
              <w:jc w:val="both"/>
            </w:pPr>
          </w:p>
        </w:tc>
      </w:tr>
      <w:tr w14:paraId="38D842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94" w:type="dxa"/>
          </w:tcPr>
          <w:p w14:paraId="39EBDBEA">
            <w:pPr>
              <w:spacing w:line="273" w:lineRule="auto"/>
              <w:jc w:val="center"/>
              <w:rPr>
                <w:rFonts w:eastAsia="Calibri"/>
              </w:rPr>
            </w:pPr>
            <w:r>
              <w:rPr>
                <w:rFonts w:eastAsia="Calibri"/>
              </w:rPr>
              <w:t>Недеља здравља зуба</w:t>
            </w:r>
          </w:p>
        </w:tc>
        <w:tc>
          <w:tcPr>
            <w:tcW w:w="2590" w:type="dxa"/>
          </w:tcPr>
          <w:p w14:paraId="3D209635">
            <w:pPr>
              <w:spacing w:line="273" w:lineRule="auto"/>
              <w:jc w:val="center"/>
              <w:rPr>
                <w:rFonts w:eastAsia="Calibri"/>
              </w:rPr>
            </w:pPr>
            <w:r>
              <w:rPr>
                <w:rFonts w:eastAsia="Calibri"/>
              </w:rPr>
              <w:t>Мај</w:t>
            </w:r>
          </w:p>
        </w:tc>
        <w:tc>
          <w:tcPr>
            <w:tcW w:w="3222" w:type="dxa"/>
          </w:tcPr>
          <w:p w14:paraId="00B61D95">
            <w:pPr>
              <w:spacing w:line="273" w:lineRule="auto"/>
              <w:rPr>
                <w:rFonts w:eastAsia="Calibri"/>
              </w:rPr>
            </w:pPr>
            <w:r>
              <w:rPr>
                <w:rFonts w:eastAsia="Calibri"/>
              </w:rPr>
              <w:t>Васпитно особље</w:t>
            </w:r>
          </w:p>
        </w:tc>
        <w:tc>
          <w:tcPr>
            <w:tcW w:w="3192" w:type="dxa"/>
            <w:vMerge w:val="continue"/>
            <w:tcBorders>
              <w:bottom w:val="nil"/>
            </w:tcBorders>
          </w:tcPr>
          <w:p w14:paraId="11A8EC02">
            <w:pPr>
              <w:spacing w:before="0" w:beforeAutospacing="0"/>
              <w:jc w:val="both"/>
            </w:pPr>
          </w:p>
        </w:tc>
        <w:tc>
          <w:tcPr>
            <w:tcW w:w="3192" w:type="dxa"/>
          </w:tcPr>
          <w:p w14:paraId="63FD4599">
            <w:pPr>
              <w:spacing w:before="0" w:beforeAutospacing="0"/>
              <w:jc w:val="both"/>
            </w:pPr>
          </w:p>
        </w:tc>
        <w:tc>
          <w:tcPr>
            <w:tcW w:w="3192" w:type="dxa"/>
          </w:tcPr>
          <w:p w14:paraId="68A7CE15">
            <w:pPr>
              <w:spacing w:before="0" w:beforeAutospacing="0"/>
              <w:jc w:val="both"/>
            </w:pPr>
          </w:p>
        </w:tc>
      </w:tr>
      <w:tr w14:paraId="15F8D9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94" w:type="dxa"/>
          </w:tcPr>
          <w:p w14:paraId="17CAE3B5">
            <w:pPr>
              <w:spacing w:line="273" w:lineRule="auto"/>
              <w:jc w:val="center"/>
              <w:rPr>
                <w:rFonts w:eastAsia="Calibri"/>
              </w:rPr>
            </w:pPr>
            <w:r>
              <w:rPr>
                <w:rFonts w:eastAsia="Calibri"/>
              </w:rPr>
              <w:t>Спортске игре</w:t>
            </w:r>
          </w:p>
        </w:tc>
        <w:tc>
          <w:tcPr>
            <w:tcW w:w="2590" w:type="dxa"/>
          </w:tcPr>
          <w:p w14:paraId="3BE0138D">
            <w:pPr>
              <w:spacing w:line="273" w:lineRule="auto"/>
              <w:jc w:val="center"/>
              <w:rPr>
                <w:rFonts w:eastAsia="Calibri"/>
              </w:rPr>
            </w:pPr>
            <w:r>
              <w:rPr>
                <w:rFonts w:eastAsia="Calibri"/>
              </w:rPr>
              <w:t>Мај Јун</w:t>
            </w:r>
          </w:p>
        </w:tc>
        <w:tc>
          <w:tcPr>
            <w:tcW w:w="3222" w:type="dxa"/>
          </w:tcPr>
          <w:p w14:paraId="4AD23856">
            <w:pPr>
              <w:spacing w:before="0" w:beforeAutospacing="0" w:line="273" w:lineRule="auto"/>
              <w:rPr>
                <w:rFonts w:eastAsia="Calibri"/>
              </w:rPr>
            </w:pPr>
            <w:r>
              <w:rPr>
                <w:rFonts w:eastAsia="Calibri"/>
              </w:rPr>
              <w:t>Васпитно особље</w:t>
            </w:r>
          </w:p>
        </w:tc>
        <w:tc>
          <w:tcPr>
            <w:tcW w:w="3192" w:type="dxa"/>
            <w:vMerge w:val="continue"/>
            <w:tcBorders>
              <w:bottom w:val="nil"/>
            </w:tcBorders>
          </w:tcPr>
          <w:p w14:paraId="291E0541">
            <w:pPr>
              <w:spacing w:before="0" w:beforeAutospacing="0"/>
              <w:jc w:val="both"/>
            </w:pPr>
          </w:p>
        </w:tc>
        <w:tc>
          <w:tcPr>
            <w:tcW w:w="3192" w:type="dxa"/>
          </w:tcPr>
          <w:p w14:paraId="24EB3562">
            <w:pPr>
              <w:spacing w:before="0" w:beforeAutospacing="0"/>
              <w:jc w:val="both"/>
            </w:pPr>
          </w:p>
        </w:tc>
        <w:tc>
          <w:tcPr>
            <w:tcW w:w="3192" w:type="dxa"/>
          </w:tcPr>
          <w:p w14:paraId="543ACEEF">
            <w:pPr>
              <w:spacing w:before="0" w:beforeAutospacing="0"/>
              <w:jc w:val="both"/>
            </w:pPr>
          </w:p>
        </w:tc>
      </w:tr>
      <w:tr w14:paraId="49DB34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94" w:type="dxa"/>
          </w:tcPr>
          <w:p w14:paraId="5DC202C2">
            <w:pPr>
              <w:spacing w:line="273" w:lineRule="auto"/>
              <w:jc w:val="center"/>
              <w:rPr>
                <w:rFonts w:eastAsia="Calibri"/>
              </w:rPr>
            </w:pPr>
            <w:r>
              <w:rPr>
                <w:rFonts w:eastAsia="Calibri"/>
              </w:rPr>
              <w:t>Плес предшколаца</w:t>
            </w:r>
          </w:p>
        </w:tc>
        <w:tc>
          <w:tcPr>
            <w:tcW w:w="2590" w:type="dxa"/>
          </w:tcPr>
          <w:p w14:paraId="6319C839">
            <w:pPr>
              <w:spacing w:line="273" w:lineRule="auto"/>
              <w:jc w:val="center"/>
              <w:rPr>
                <w:rFonts w:eastAsia="Calibri"/>
              </w:rPr>
            </w:pPr>
            <w:r>
              <w:rPr>
                <w:rFonts w:eastAsia="Calibri"/>
              </w:rPr>
              <w:t>Јун</w:t>
            </w:r>
          </w:p>
        </w:tc>
        <w:tc>
          <w:tcPr>
            <w:tcW w:w="3222" w:type="dxa"/>
          </w:tcPr>
          <w:p w14:paraId="62F0DB9A">
            <w:pPr>
              <w:spacing w:before="0" w:beforeAutospacing="0" w:line="273" w:lineRule="auto"/>
              <w:rPr>
                <w:rFonts w:eastAsia="Calibri"/>
              </w:rPr>
            </w:pPr>
            <w:r>
              <w:rPr>
                <w:rFonts w:eastAsia="Calibri"/>
              </w:rPr>
              <w:t>Васпитно особље</w:t>
            </w:r>
          </w:p>
        </w:tc>
        <w:tc>
          <w:tcPr>
            <w:tcW w:w="3192" w:type="dxa"/>
            <w:vMerge w:val="continue"/>
            <w:tcBorders>
              <w:bottom w:val="nil"/>
            </w:tcBorders>
          </w:tcPr>
          <w:p w14:paraId="5E8CE912">
            <w:pPr>
              <w:spacing w:before="0" w:beforeAutospacing="0"/>
              <w:jc w:val="both"/>
            </w:pPr>
          </w:p>
        </w:tc>
        <w:tc>
          <w:tcPr>
            <w:tcW w:w="3192" w:type="dxa"/>
          </w:tcPr>
          <w:p w14:paraId="381C671F">
            <w:pPr>
              <w:spacing w:before="0" w:beforeAutospacing="0"/>
              <w:jc w:val="both"/>
            </w:pPr>
          </w:p>
        </w:tc>
        <w:tc>
          <w:tcPr>
            <w:tcW w:w="3192" w:type="dxa"/>
          </w:tcPr>
          <w:p w14:paraId="622478C6">
            <w:pPr>
              <w:spacing w:before="0" w:beforeAutospacing="0"/>
              <w:jc w:val="both"/>
            </w:pPr>
          </w:p>
        </w:tc>
      </w:tr>
      <w:tr w14:paraId="1CC55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94" w:type="dxa"/>
          </w:tcPr>
          <w:p w14:paraId="785DCE42">
            <w:pPr>
              <w:spacing w:line="273" w:lineRule="auto"/>
              <w:jc w:val="center"/>
              <w:rPr>
                <w:rFonts w:eastAsia="Calibri"/>
              </w:rPr>
            </w:pPr>
            <w:r>
              <w:rPr>
                <w:rFonts w:eastAsia="Calibri"/>
              </w:rPr>
              <w:t>Прослава рођендана</w:t>
            </w:r>
          </w:p>
        </w:tc>
        <w:tc>
          <w:tcPr>
            <w:tcW w:w="2590" w:type="dxa"/>
          </w:tcPr>
          <w:p w14:paraId="3BC3F9BD">
            <w:pPr>
              <w:spacing w:line="273" w:lineRule="auto"/>
              <w:jc w:val="center"/>
              <w:rPr>
                <w:rFonts w:eastAsia="Calibri"/>
              </w:rPr>
            </w:pPr>
            <w:r>
              <w:rPr>
                <w:rFonts w:eastAsia="Calibri"/>
              </w:rPr>
              <w:t>Јун</w:t>
            </w:r>
          </w:p>
        </w:tc>
        <w:tc>
          <w:tcPr>
            <w:tcW w:w="3222" w:type="dxa"/>
          </w:tcPr>
          <w:p w14:paraId="1BF9EA32">
            <w:pPr>
              <w:spacing w:before="0" w:beforeAutospacing="0" w:line="273" w:lineRule="auto"/>
              <w:rPr>
                <w:rFonts w:eastAsia="Calibri"/>
              </w:rPr>
            </w:pPr>
            <w:r>
              <w:rPr>
                <w:rFonts w:eastAsia="Calibri"/>
              </w:rPr>
              <w:t>Сви запослени</w:t>
            </w:r>
          </w:p>
        </w:tc>
        <w:tc>
          <w:tcPr>
            <w:tcW w:w="3192" w:type="dxa"/>
            <w:vMerge w:val="continue"/>
            <w:tcBorders>
              <w:bottom w:val="nil"/>
            </w:tcBorders>
          </w:tcPr>
          <w:p w14:paraId="61619D73">
            <w:pPr>
              <w:spacing w:before="0" w:beforeAutospacing="0"/>
              <w:jc w:val="both"/>
            </w:pPr>
          </w:p>
        </w:tc>
        <w:tc>
          <w:tcPr>
            <w:tcW w:w="3192" w:type="dxa"/>
          </w:tcPr>
          <w:p w14:paraId="3AB56F2E">
            <w:pPr>
              <w:spacing w:before="0" w:beforeAutospacing="0"/>
              <w:jc w:val="both"/>
            </w:pPr>
          </w:p>
        </w:tc>
        <w:tc>
          <w:tcPr>
            <w:tcW w:w="3192" w:type="dxa"/>
          </w:tcPr>
          <w:p w14:paraId="108CAAD6">
            <w:pPr>
              <w:spacing w:before="0" w:beforeAutospacing="0"/>
              <w:jc w:val="both"/>
            </w:pPr>
          </w:p>
        </w:tc>
      </w:tr>
    </w:tbl>
    <w:p w14:paraId="076EB9DE">
      <w:pPr>
        <w:spacing w:before="0" w:beforeAutospacing="0"/>
        <w:ind w:firstLine="720"/>
        <w:jc w:val="both"/>
        <w:rPr>
          <w:rFonts w:eastAsia="Calibri"/>
        </w:rPr>
      </w:pPr>
      <w:r>
        <w:rPr>
          <w:rFonts w:eastAsia="Calibri"/>
        </w:rPr>
        <w:t>Осим тога, деца и васпитачи установе учествоваће на разним конкурсима, изложбама и манифестацијама дечјег ликовног стваралаштва, у зависности од епидемиолошке ситуације.</w:t>
      </w:r>
    </w:p>
    <w:p w14:paraId="03E67977">
      <w:pPr>
        <w:spacing w:before="120" w:beforeAutospacing="0"/>
        <w:jc w:val="both"/>
        <w:rPr>
          <w:b/>
          <w:sz w:val="36"/>
        </w:rPr>
      </w:pPr>
      <w:r>
        <w:rPr>
          <w:b/>
          <w:sz w:val="36"/>
        </w:rPr>
        <w:t>17. ПЛАН РАДА ТИМА ПРИПРАВНИКА И МЕНТОРА</w:t>
      </w:r>
    </w:p>
    <w:p w14:paraId="0A8BF7A2">
      <w:pPr>
        <w:pStyle w:val="15"/>
        <w:ind w:left="0" w:right="-142" w:firstLine="720"/>
        <w:jc w:val="both"/>
        <w:rPr>
          <w:rFonts w:ascii="Times New Roman" w:hAnsi="Times New Roman"/>
          <w:sz w:val="24"/>
          <w:szCs w:val="24"/>
        </w:rPr>
      </w:pPr>
      <w:r>
        <w:rPr>
          <w:rFonts w:ascii="Times New Roman" w:hAnsi="Times New Roman"/>
          <w:sz w:val="24"/>
          <w:szCs w:val="24"/>
        </w:rPr>
        <w:t xml:space="preserve">Тим приправника и ментора чине васпитно особље са статусом приправника и именовани ментори од стране директора. </w:t>
      </w:r>
    </w:p>
    <w:p w14:paraId="2A859363">
      <w:pPr>
        <w:pStyle w:val="15"/>
        <w:spacing w:before="120" w:beforeAutospacing="0" w:after="0"/>
        <w:ind w:left="0" w:right="-142" w:firstLine="720"/>
        <w:jc w:val="both"/>
        <w:rPr>
          <w:rFonts w:ascii="Times New Roman" w:hAnsi="Times New Roman"/>
          <w:b/>
          <w:bCs/>
          <w:sz w:val="24"/>
          <w:szCs w:val="24"/>
        </w:rPr>
      </w:pPr>
      <w:r>
        <w:rPr>
          <w:rFonts w:ascii="Times New Roman" w:hAnsi="Times New Roman"/>
          <w:b/>
          <w:bCs/>
          <w:sz w:val="24"/>
          <w:szCs w:val="24"/>
        </w:rPr>
        <w:t xml:space="preserve">Задаци ментора су: </w:t>
      </w:r>
    </w:p>
    <w:p w14:paraId="34E6AB6C">
      <w:pPr>
        <w:pStyle w:val="15"/>
        <w:spacing w:before="0" w:beforeAutospacing="0" w:after="0"/>
        <w:ind w:left="0" w:right="-142" w:firstLine="720"/>
        <w:jc w:val="both"/>
        <w:rPr>
          <w:rFonts w:ascii="Times New Roman" w:hAnsi="Times New Roman"/>
          <w:sz w:val="24"/>
          <w:szCs w:val="24"/>
        </w:rPr>
      </w:pPr>
      <w:r>
        <w:rPr>
          <w:rFonts w:ascii="Times New Roman" w:hAnsi="Times New Roman"/>
          <w:sz w:val="24"/>
          <w:szCs w:val="24"/>
        </w:rPr>
        <w:t>1. Планирање рада са приправником и документовање рада;</w:t>
      </w:r>
    </w:p>
    <w:p w14:paraId="0D7EDAEC">
      <w:pPr>
        <w:spacing w:before="0" w:beforeAutospacing="0"/>
        <w:contextualSpacing/>
        <w:jc w:val="both"/>
      </w:pPr>
      <w:r>
        <w:tab/>
      </w:r>
      <w:r>
        <w:t>2. Упознавање приправника са законима и правилницима који регулишу васпитно-образовни рад;</w:t>
      </w:r>
    </w:p>
    <w:p w14:paraId="20F07B67">
      <w:pPr>
        <w:contextualSpacing/>
        <w:jc w:val="both"/>
      </w:pPr>
      <w:r>
        <w:tab/>
      </w:r>
      <w:r>
        <w:t>3. Праћење васпитно-образовног рада и пружање подршке приправнику у раду (присуствовањем у групи и праћењем активности, разменом мишљења на интерним састанцима о квалитету реализованих активности у оквиру пројекта које покривају целину васпитно–образовног рада.);</w:t>
      </w:r>
    </w:p>
    <w:p w14:paraId="229605CC">
      <w:pPr>
        <w:spacing w:before="0" w:beforeAutospacing="0"/>
        <w:contextualSpacing/>
        <w:jc w:val="both"/>
      </w:pPr>
      <w:r>
        <w:tab/>
      </w:r>
      <w:r>
        <w:t>4. Развијање партнерског односа и успостављање професионалне комуникације;</w:t>
      </w:r>
    </w:p>
    <w:p w14:paraId="57051B62">
      <w:pPr>
        <w:spacing w:before="120" w:beforeAutospacing="0"/>
        <w:jc w:val="both"/>
      </w:pPr>
      <w:r>
        <w:rPr>
          <w:b/>
          <w:bCs/>
        </w:rPr>
        <w:tab/>
      </w:r>
      <w:r>
        <w:rPr>
          <w:b/>
          <w:bCs/>
        </w:rPr>
        <w:t xml:space="preserve">Задаци приправника су: </w:t>
      </w:r>
    </w:p>
    <w:p w14:paraId="739BBBF6">
      <w:pPr>
        <w:contextualSpacing/>
        <w:jc w:val="both"/>
      </w:pPr>
      <w:r>
        <w:tab/>
      </w:r>
      <w:r>
        <w:t xml:space="preserve">1. Планирање рада са ментором и документовање рада; </w:t>
      </w:r>
    </w:p>
    <w:p w14:paraId="32034A22">
      <w:pPr>
        <w:contextualSpacing/>
        <w:jc w:val="both"/>
      </w:pPr>
      <w:r>
        <w:tab/>
      </w:r>
      <w:r>
        <w:t xml:space="preserve">2.Стицање знања, вештина и способности потребних за самостално обављање васпитно-образовног рада из </w:t>
      </w:r>
      <w:r>
        <w:rPr>
          <w:b/>
          <w:bCs/>
        </w:rPr>
        <w:t xml:space="preserve">свих области </w:t>
      </w:r>
      <w:r>
        <w:t>које покривају целину васпитно-образовног рада;</w:t>
      </w:r>
    </w:p>
    <w:p w14:paraId="5FD6C575">
      <w:pPr>
        <w:contextualSpacing/>
        <w:jc w:val="both"/>
      </w:pPr>
      <w:r>
        <w:tab/>
      </w:r>
      <w:r>
        <w:t xml:space="preserve">3. Упознавање са свим документима на нивоу установе: Предшколски програм Установе, Развојни план установе, Годишњи план рада посебно, Програм заштите деце од насиља,занемаривања и злостављања, План рада Тима за инклузивно образовање; </w:t>
      </w:r>
    </w:p>
    <w:p w14:paraId="41A7789E">
      <w:pPr>
        <w:ind w:right="-144"/>
        <w:contextualSpacing/>
        <w:jc w:val="both"/>
      </w:pPr>
      <w:r>
        <w:tab/>
      </w:r>
      <w:r>
        <w:t>4. Активно учешће приправника у раду стручних органа установе.</w:t>
      </w:r>
    </w:p>
    <w:p w14:paraId="3FF6EF9C">
      <w:pPr>
        <w:ind w:right="-144"/>
        <w:contextualSpacing/>
        <w:jc w:val="both"/>
      </w:pPr>
    </w:p>
    <w:tbl>
      <w:tblPr>
        <w:tblStyle w:val="10"/>
        <w:tblW w:w="10349"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6"/>
        <w:gridCol w:w="4678"/>
        <w:gridCol w:w="2977"/>
        <w:gridCol w:w="2268"/>
      </w:tblGrid>
      <w:tr w14:paraId="1D65C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trPr>
        <w:tc>
          <w:tcPr>
            <w:tcW w:w="426" w:type="dxa"/>
          </w:tcPr>
          <w:p w14:paraId="66D72041">
            <w:pPr>
              <w:ind w:right="-144"/>
              <w:contextualSpacing/>
              <w:jc w:val="both"/>
            </w:pPr>
          </w:p>
        </w:tc>
        <w:tc>
          <w:tcPr>
            <w:tcW w:w="4678" w:type="dxa"/>
          </w:tcPr>
          <w:p w14:paraId="101F85DE">
            <w:pPr>
              <w:ind w:right="-144"/>
              <w:contextualSpacing/>
              <w:jc w:val="both"/>
            </w:pPr>
            <w:r>
              <w:rPr>
                <w:rFonts w:eastAsia="Calibri"/>
              </w:rPr>
              <w:t>АКТИВНОСТИ</w:t>
            </w:r>
          </w:p>
        </w:tc>
        <w:tc>
          <w:tcPr>
            <w:tcW w:w="2977" w:type="dxa"/>
          </w:tcPr>
          <w:p w14:paraId="1212E308">
            <w:pPr>
              <w:ind w:right="-144"/>
              <w:contextualSpacing/>
              <w:jc w:val="both"/>
            </w:pPr>
            <w:r>
              <w:rPr>
                <w:rFonts w:eastAsia="Calibri"/>
              </w:rPr>
              <w:t>НОСИОЦИ</w:t>
            </w:r>
          </w:p>
        </w:tc>
        <w:tc>
          <w:tcPr>
            <w:tcW w:w="2268" w:type="dxa"/>
          </w:tcPr>
          <w:p w14:paraId="662CC5E9">
            <w:pPr>
              <w:rPr>
                <w:rFonts w:eastAsia="Calibri"/>
              </w:rPr>
            </w:pPr>
            <w:r>
              <w:rPr>
                <w:rFonts w:eastAsia="Calibri"/>
              </w:rPr>
              <w:t xml:space="preserve">        ВРЕМЕ </w:t>
            </w:r>
          </w:p>
          <w:p w14:paraId="12ABD7E1">
            <w:pPr>
              <w:spacing w:before="0" w:beforeAutospacing="0"/>
              <w:ind w:right="-144"/>
              <w:contextualSpacing/>
              <w:jc w:val="both"/>
            </w:pPr>
            <w:r>
              <w:rPr>
                <w:rFonts w:eastAsia="Calibri"/>
              </w:rPr>
              <w:t xml:space="preserve"> РЕАЛИЗАЦИЈЕ</w:t>
            </w:r>
          </w:p>
        </w:tc>
      </w:tr>
      <w:tr w14:paraId="10EF0F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tcPr>
          <w:p w14:paraId="04AEA0A8">
            <w:pPr>
              <w:ind w:right="-144"/>
              <w:contextualSpacing/>
              <w:jc w:val="both"/>
            </w:pPr>
            <w:r>
              <w:t>1.</w:t>
            </w:r>
          </w:p>
        </w:tc>
        <w:tc>
          <w:tcPr>
            <w:tcW w:w="4678" w:type="dxa"/>
          </w:tcPr>
          <w:p w14:paraId="28C7C05F">
            <w:pPr>
              <w:spacing w:before="0" w:beforeAutospacing="0"/>
              <w:contextualSpacing/>
              <w:rPr>
                <w:rFonts w:eastAsia="Calibri"/>
              </w:rPr>
            </w:pPr>
            <w:r>
              <w:rPr>
                <w:rFonts w:eastAsia="Calibri"/>
              </w:rPr>
              <w:t>упутство за рад  Тима током 2024/25.год.</w:t>
            </w:r>
          </w:p>
          <w:p w14:paraId="29750CD8">
            <w:pPr>
              <w:spacing w:before="0" w:beforeAutospacing="0"/>
              <w:contextualSpacing/>
              <w:rPr>
                <w:rFonts w:eastAsia="Calibri"/>
              </w:rPr>
            </w:pPr>
            <w:r>
              <w:rPr>
                <w:rFonts w:eastAsia="Calibri"/>
              </w:rPr>
              <w:t xml:space="preserve">- упознавање са документима установе </w:t>
            </w:r>
          </w:p>
          <w:p w14:paraId="523CBCE1">
            <w:pPr>
              <w:spacing w:before="0" w:beforeAutospacing="0"/>
              <w:ind w:right="-144"/>
              <w:contextualSpacing/>
              <w:jc w:val="both"/>
            </w:pPr>
            <w:r>
              <w:rPr>
                <w:rFonts w:eastAsia="Calibri"/>
              </w:rPr>
              <w:t>(Годишњи план, Развојни план, Предшколски програм)</w:t>
            </w:r>
          </w:p>
        </w:tc>
        <w:tc>
          <w:tcPr>
            <w:tcW w:w="2977" w:type="dxa"/>
          </w:tcPr>
          <w:p w14:paraId="282DF082">
            <w:pPr>
              <w:ind w:right="-144"/>
              <w:contextualSpacing/>
              <w:jc w:val="both"/>
            </w:pPr>
            <w:r>
              <w:rPr>
                <w:rFonts w:eastAsia="Calibri"/>
              </w:rPr>
              <w:t>Васпитачице, директорка</w:t>
            </w:r>
          </w:p>
        </w:tc>
        <w:tc>
          <w:tcPr>
            <w:tcW w:w="2268" w:type="dxa"/>
          </w:tcPr>
          <w:p w14:paraId="79ADC3DF">
            <w:pPr>
              <w:tabs>
                <w:tab w:val="left" w:pos="1593"/>
                <w:tab w:val="left" w:pos="2160"/>
              </w:tabs>
              <w:spacing w:before="0" w:beforeAutospacing="0"/>
              <w:contextualSpacing/>
              <w:jc w:val="both"/>
            </w:pPr>
            <w:r>
              <w:rPr>
                <w:rFonts w:eastAsia="Calibri"/>
              </w:rPr>
              <w:t xml:space="preserve">Септембар 2024. током године кад дођу нови приправници  </w:t>
            </w:r>
          </w:p>
        </w:tc>
      </w:tr>
      <w:tr w14:paraId="2E78E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tcPr>
          <w:p w14:paraId="6A856D49">
            <w:pPr>
              <w:ind w:right="-144"/>
              <w:contextualSpacing/>
              <w:jc w:val="both"/>
            </w:pPr>
            <w:r>
              <w:t>2.</w:t>
            </w:r>
          </w:p>
        </w:tc>
        <w:tc>
          <w:tcPr>
            <w:tcW w:w="4678" w:type="dxa"/>
          </w:tcPr>
          <w:p w14:paraId="537CEC22">
            <w:pPr>
              <w:spacing w:before="0" w:beforeAutospacing="0"/>
              <w:ind w:right="-144"/>
              <w:contextualSpacing/>
              <w:jc w:val="both"/>
            </w:pPr>
            <w:r>
              <w:rPr>
                <w:rFonts w:eastAsia="Calibri"/>
              </w:rPr>
              <w:t>-упознавање Програма за заштиту деце од насиља, злостављања и занемаривања</w:t>
            </w:r>
          </w:p>
        </w:tc>
        <w:tc>
          <w:tcPr>
            <w:tcW w:w="2977" w:type="dxa"/>
          </w:tcPr>
          <w:p w14:paraId="289FA983">
            <w:pPr>
              <w:ind w:right="-144"/>
              <w:contextualSpacing/>
              <w:jc w:val="both"/>
            </w:pPr>
            <w:r>
              <w:rPr>
                <w:rFonts w:eastAsia="Calibri"/>
              </w:rPr>
              <w:t>Сви чланови тима</w:t>
            </w:r>
          </w:p>
        </w:tc>
        <w:tc>
          <w:tcPr>
            <w:tcW w:w="2268" w:type="dxa"/>
          </w:tcPr>
          <w:p w14:paraId="6761E46B">
            <w:pPr>
              <w:ind w:right="-144"/>
              <w:contextualSpacing/>
              <w:jc w:val="both"/>
            </w:pPr>
            <w:r>
              <w:rPr>
                <w:rFonts w:eastAsia="Calibri"/>
              </w:rPr>
              <w:t>Септембар, 2024.год.</w:t>
            </w:r>
          </w:p>
        </w:tc>
      </w:tr>
      <w:tr w14:paraId="1D722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tcPr>
          <w:p w14:paraId="717FFCEB">
            <w:pPr>
              <w:ind w:right="-144"/>
              <w:contextualSpacing/>
              <w:jc w:val="both"/>
            </w:pPr>
            <w:r>
              <w:t>3.</w:t>
            </w:r>
          </w:p>
        </w:tc>
        <w:tc>
          <w:tcPr>
            <w:tcW w:w="4678" w:type="dxa"/>
          </w:tcPr>
          <w:p w14:paraId="1A8D88D3">
            <w:pPr>
              <w:contextualSpacing/>
              <w:rPr>
                <w:rFonts w:eastAsia="Calibri"/>
              </w:rPr>
            </w:pPr>
            <w:r>
              <w:rPr>
                <w:rFonts w:eastAsia="Calibri"/>
              </w:rPr>
              <w:t>- начин вођења документације приправника и ментора</w:t>
            </w:r>
          </w:p>
          <w:p w14:paraId="5E9CEF39">
            <w:pPr>
              <w:ind w:right="-144"/>
              <w:contextualSpacing/>
              <w:jc w:val="both"/>
            </w:pPr>
            <w:r>
              <w:rPr>
                <w:rFonts w:eastAsia="Calibri"/>
              </w:rPr>
              <w:t>- увид у педагошку документацију</w:t>
            </w:r>
          </w:p>
        </w:tc>
        <w:tc>
          <w:tcPr>
            <w:tcW w:w="2977" w:type="dxa"/>
          </w:tcPr>
          <w:p w14:paraId="0A584149">
            <w:pPr>
              <w:ind w:right="-144"/>
              <w:contextualSpacing/>
              <w:jc w:val="both"/>
            </w:pPr>
            <w:r>
              <w:rPr>
                <w:rFonts w:eastAsia="Calibri"/>
              </w:rPr>
              <w:t>Ментори и директорка</w:t>
            </w:r>
          </w:p>
        </w:tc>
        <w:tc>
          <w:tcPr>
            <w:tcW w:w="2268" w:type="dxa"/>
          </w:tcPr>
          <w:p w14:paraId="2E193071">
            <w:pPr>
              <w:ind w:right="-144"/>
              <w:contextualSpacing/>
              <w:jc w:val="both"/>
            </w:pPr>
            <w:r>
              <w:rPr>
                <w:rFonts w:eastAsia="Calibri"/>
              </w:rPr>
              <w:t>Октобар, 2024.год.</w:t>
            </w:r>
          </w:p>
        </w:tc>
      </w:tr>
      <w:tr w14:paraId="4EE66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tcPr>
          <w:p w14:paraId="48C4147B">
            <w:pPr>
              <w:ind w:right="-144"/>
              <w:contextualSpacing/>
              <w:jc w:val="both"/>
            </w:pPr>
            <w:r>
              <w:t>4.</w:t>
            </w:r>
          </w:p>
        </w:tc>
        <w:tc>
          <w:tcPr>
            <w:tcW w:w="4678" w:type="dxa"/>
          </w:tcPr>
          <w:p w14:paraId="65BE7483">
            <w:pPr>
              <w:spacing w:before="0" w:beforeAutospacing="0"/>
              <w:contextualSpacing/>
              <w:rPr>
                <w:rFonts w:eastAsia="Calibri"/>
              </w:rPr>
            </w:pPr>
            <w:r>
              <w:rPr>
                <w:rFonts w:eastAsia="Calibri"/>
              </w:rPr>
              <w:t>- планирање активности Тима за наредну год.</w:t>
            </w:r>
          </w:p>
          <w:p w14:paraId="14DA7875">
            <w:pPr>
              <w:ind w:right="-144"/>
              <w:contextualSpacing/>
              <w:jc w:val="both"/>
            </w:pPr>
            <w:r>
              <w:rPr>
                <w:rFonts w:eastAsia="Calibri"/>
              </w:rPr>
              <w:t>- актуелна питања</w:t>
            </w:r>
          </w:p>
        </w:tc>
        <w:tc>
          <w:tcPr>
            <w:tcW w:w="2977" w:type="dxa"/>
          </w:tcPr>
          <w:p w14:paraId="666161E1">
            <w:pPr>
              <w:ind w:right="-144"/>
              <w:contextualSpacing/>
              <w:jc w:val="both"/>
            </w:pPr>
            <w:r>
              <w:rPr>
                <w:rFonts w:eastAsia="Calibri"/>
              </w:rPr>
              <w:t>Сви чланови тима</w:t>
            </w:r>
          </w:p>
        </w:tc>
        <w:tc>
          <w:tcPr>
            <w:tcW w:w="2268" w:type="dxa"/>
          </w:tcPr>
          <w:p w14:paraId="16C39C88">
            <w:pPr>
              <w:ind w:right="-144"/>
              <w:contextualSpacing/>
              <w:jc w:val="both"/>
            </w:pPr>
            <w:r>
              <w:rPr>
                <w:rFonts w:eastAsia="Calibri"/>
              </w:rPr>
              <w:t>Јун, 2025.год.</w:t>
            </w:r>
          </w:p>
        </w:tc>
      </w:tr>
      <w:tr w14:paraId="4564AF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tcPr>
          <w:p w14:paraId="1EA5796F">
            <w:pPr>
              <w:ind w:right="-144"/>
              <w:contextualSpacing/>
              <w:jc w:val="both"/>
            </w:pPr>
            <w:r>
              <w:t>5.</w:t>
            </w:r>
          </w:p>
        </w:tc>
        <w:tc>
          <w:tcPr>
            <w:tcW w:w="4678" w:type="dxa"/>
          </w:tcPr>
          <w:p w14:paraId="3A5FEBD6">
            <w:pPr>
              <w:ind w:right="-144"/>
              <w:contextualSpacing/>
              <w:jc w:val="both"/>
            </w:pPr>
            <w:r>
              <w:rPr>
                <w:rFonts w:eastAsia="Calibri"/>
              </w:rPr>
              <w:t>- посматрање и анализирање пројеката</w:t>
            </w:r>
          </w:p>
        </w:tc>
        <w:tc>
          <w:tcPr>
            <w:tcW w:w="2977" w:type="dxa"/>
          </w:tcPr>
          <w:p w14:paraId="406A2E7F">
            <w:pPr>
              <w:ind w:right="-144"/>
              <w:contextualSpacing/>
              <w:jc w:val="both"/>
            </w:pPr>
            <w:r>
              <w:rPr>
                <w:rFonts w:eastAsia="Calibri"/>
              </w:rPr>
              <w:t>Сви чланови тима</w:t>
            </w:r>
          </w:p>
        </w:tc>
        <w:tc>
          <w:tcPr>
            <w:tcW w:w="2268" w:type="dxa"/>
          </w:tcPr>
          <w:p w14:paraId="11488CAA">
            <w:pPr>
              <w:ind w:right="-144"/>
              <w:contextualSpacing/>
              <w:jc w:val="both"/>
            </w:pPr>
            <w:r>
              <w:rPr>
                <w:rFonts w:eastAsia="Calibri"/>
              </w:rPr>
              <w:t>Током године</w:t>
            </w:r>
          </w:p>
        </w:tc>
      </w:tr>
      <w:tr w14:paraId="3C44C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tcPr>
          <w:p w14:paraId="0733D3A8">
            <w:pPr>
              <w:ind w:right="-144"/>
              <w:contextualSpacing/>
              <w:jc w:val="both"/>
            </w:pPr>
            <w:r>
              <w:t>6.</w:t>
            </w:r>
          </w:p>
        </w:tc>
        <w:tc>
          <w:tcPr>
            <w:tcW w:w="4678" w:type="dxa"/>
          </w:tcPr>
          <w:p w14:paraId="7B785116">
            <w:pPr>
              <w:contextualSpacing/>
              <w:rPr>
                <w:rFonts w:eastAsia="Calibri"/>
              </w:rPr>
            </w:pPr>
            <w:r>
              <w:rPr>
                <w:rFonts w:eastAsia="Calibri"/>
              </w:rPr>
              <w:t xml:space="preserve">- полагање приправника-волонтера дела </w:t>
            </w:r>
          </w:p>
          <w:p w14:paraId="5DD7B499">
            <w:pPr>
              <w:ind w:right="-144"/>
              <w:contextualSpacing/>
              <w:jc w:val="both"/>
            </w:pPr>
            <w:r>
              <w:rPr>
                <w:rFonts w:eastAsia="Calibri"/>
              </w:rPr>
              <w:t>испита за лиценцу</w:t>
            </w:r>
          </w:p>
        </w:tc>
        <w:tc>
          <w:tcPr>
            <w:tcW w:w="2977" w:type="dxa"/>
          </w:tcPr>
          <w:p w14:paraId="7012EBFC">
            <w:pPr>
              <w:contextualSpacing/>
              <w:rPr>
                <w:rFonts w:eastAsia="Calibri"/>
              </w:rPr>
            </w:pPr>
            <w:r>
              <w:rPr>
                <w:rFonts w:eastAsia="Calibri"/>
              </w:rPr>
              <w:t>Ментор,директорка,</w:t>
            </w:r>
          </w:p>
          <w:p w14:paraId="0C8715E5">
            <w:pPr>
              <w:ind w:right="-144"/>
              <w:contextualSpacing/>
              <w:jc w:val="both"/>
            </w:pPr>
            <w:r>
              <w:rPr>
                <w:rFonts w:eastAsia="Calibri"/>
              </w:rPr>
              <w:t>Приправник, васпитачице</w:t>
            </w:r>
          </w:p>
        </w:tc>
        <w:tc>
          <w:tcPr>
            <w:tcW w:w="2268" w:type="dxa"/>
          </w:tcPr>
          <w:p w14:paraId="42953C1C">
            <w:pPr>
              <w:ind w:right="-144"/>
              <w:contextualSpacing/>
              <w:jc w:val="both"/>
            </w:pPr>
            <w:r>
              <w:rPr>
                <w:rFonts w:eastAsia="Calibri"/>
              </w:rPr>
              <w:t>Након годину дана  рада</w:t>
            </w:r>
          </w:p>
        </w:tc>
      </w:tr>
    </w:tbl>
    <w:p w14:paraId="7AEB90C5">
      <w:pPr>
        <w:spacing w:before="0" w:beforeAutospacing="0"/>
        <w:jc w:val="both"/>
        <w:rPr>
          <w:i/>
        </w:rPr>
      </w:pPr>
      <w:r>
        <w:rPr>
          <w:b/>
          <w:i/>
        </w:rPr>
        <w:t xml:space="preserve">Напомена: </w:t>
      </w:r>
      <w:r>
        <w:rPr>
          <w:i/>
        </w:rPr>
        <w:t>Установа ће укључити у рад Тима све приправнике-стажисте који буду дошли у току године</w:t>
      </w:r>
    </w:p>
    <w:p w14:paraId="4136E1F0">
      <w:pPr>
        <w:spacing w:before="0" w:beforeAutospacing="0"/>
        <w:jc w:val="both"/>
        <w:rPr>
          <w:rFonts w:eastAsia="Calibri"/>
          <w:b/>
          <w:sz w:val="36"/>
        </w:rPr>
      </w:pPr>
    </w:p>
    <w:p w14:paraId="34A1CC73">
      <w:pPr>
        <w:spacing w:before="0" w:beforeAutospacing="0"/>
        <w:ind w:left="720" w:firstLine="720"/>
        <w:jc w:val="both"/>
        <w:rPr>
          <w:rFonts w:eastAsia="Calibri"/>
          <w:b/>
          <w:sz w:val="36"/>
        </w:rPr>
      </w:pPr>
      <w:r>
        <w:rPr>
          <w:rFonts w:eastAsia="Calibri"/>
          <w:b/>
          <w:sz w:val="36"/>
        </w:rPr>
        <w:t>18. ПЛАН РАДА ОРГАНА УСТАНОВЕ</w:t>
      </w:r>
    </w:p>
    <w:p w14:paraId="73227E38">
      <w:pPr>
        <w:spacing w:before="0" w:beforeAutospacing="0"/>
        <w:ind w:left="720"/>
        <w:rPr>
          <w:rFonts w:eastAsia="Calibri"/>
          <w:b/>
          <w:sz w:val="32"/>
        </w:rPr>
      </w:pPr>
      <w:r>
        <w:rPr>
          <w:rFonts w:eastAsia="Calibri"/>
          <w:b/>
          <w:sz w:val="32"/>
        </w:rPr>
        <w:tab/>
      </w:r>
      <w:r>
        <w:rPr>
          <w:rFonts w:eastAsia="Calibri"/>
          <w:b/>
          <w:sz w:val="32"/>
        </w:rPr>
        <w:tab/>
      </w:r>
      <w:r>
        <w:rPr>
          <w:rFonts w:eastAsia="Calibri"/>
          <w:b/>
          <w:sz w:val="32"/>
        </w:rPr>
        <w:tab/>
      </w:r>
      <w:r>
        <w:rPr>
          <w:rFonts w:eastAsia="Calibri"/>
          <w:b/>
          <w:sz w:val="32"/>
        </w:rPr>
        <w:t>План рада директора</w:t>
      </w:r>
    </w:p>
    <w:p w14:paraId="65ED6536">
      <w:pPr>
        <w:ind w:firstLine="720"/>
        <w:jc w:val="both"/>
        <w:rPr>
          <w:rFonts w:eastAsia="Calibri"/>
        </w:rPr>
      </w:pPr>
      <w:r>
        <w:rPr>
          <w:rFonts w:eastAsia="Calibri"/>
        </w:rPr>
        <w:t xml:space="preserve">Директорка установе одговорна је за законитост рада и успешно обављање делатности. Поред послова директора утврђених законом, обавља и правне и административне послове. </w:t>
      </w:r>
    </w:p>
    <w:p w14:paraId="39A69122">
      <w:pPr>
        <w:spacing w:before="0" w:beforeAutospacing="0"/>
        <w:ind w:firstLine="720"/>
        <w:jc w:val="both"/>
        <w:rPr>
          <w:rFonts w:eastAsia="Calibri"/>
          <w:b/>
        </w:rPr>
      </w:pPr>
      <w:r>
        <w:rPr>
          <w:rFonts w:eastAsia="Calibri"/>
          <w:b/>
        </w:rPr>
        <w:t xml:space="preserve">У току године директорка: </w:t>
      </w:r>
    </w:p>
    <w:p w14:paraId="76A8B5AF">
      <w:pPr>
        <w:ind w:firstLine="284"/>
        <w:contextualSpacing/>
        <w:jc w:val="both"/>
        <w:rPr>
          <w:rFonts w:eastAsia="Calibri"/>
        </w:rPr>
      </w:pPr>
      <w:r>
        <w:rPr>
          <w:rFonts w:eastAsia="Calibri"/>
        </w:rPr>
        <w:t xml:space="preserve">• планира остваривање васпитно-образовног рада (израда предлога Годишњег плана и пратећих програма у складу са Развојним планом); </w:t>
      </w:r>
    </w:p>
    <w:p w14:paraId="40457E03">
      <w:pPr>
        <w:ind w:firstLine="284"/>
        <w:contextualSpacing/>
        <w:jc w:val="both"/>
        <w:rPr>
          <w:rFonts w:eastAsia="Calibri"/>
        </w:rPr>
      </w:pPr>
      <w:r>
        <w:rPr>
          <w:rFonts w:eastAsia="Calibri"/>
        </w:rPr>
        <w:t>• организује остваривање програма васпитања и образовања;</w:t>
      </w:r>
    </w:p>
    <w:p w14:paraId="101AEADB">
      <w:pPr>
        <w:ind w:firstLine="284"/>
        <w:contextualSpacing/>
        <w:jc w:val="both"/>
        <w:rPr>
          <w:rFonts w:eastAsia="Calibri"/>
        </w:rPr>
      </w:pPr>
      <w:r>
        <w:rPr>
          <w:rFonts w:eastAsia="Calibri"/>
        </w:rPr>
        <w:t xml:space="preserve">• стара се о доследној примени Правилника о мерама за безбедност деце и Правилима понашања запослених, родитеља и деце; </w:t>
      </w:r>
    </w:p>
    <w:p w14:paraId="3A1CEACC">
      <w:pPr>
        <w:ind w:firstLine="284"/>
        <w:contextualSpacing/>
        <w:jc w:val="both"/>
        <w:rPr>
          <w:rFonts w:eastAsia="Calibri"/>
        </w:rPr>
      </w:pPr>
      <w:r>
        <w:rPr>
          <w:rFonts w:eastAsia="Calibri"/>
        </w:rPr>
        <w:t xml:space="preserve">• организује педагошко-инструктивни увид и надзор и предузима мере за унапређивање и усавршавање рада васпитног особља; </w:t>
      </w:r>
    </w:p>
    <w:p w14:paraId="5D0A1F88">
      <w:pPr>
        <w:ind w:firstLine="284"/>
        <w:contextualSpacing/>
        <w:jc w:val="both"/>
        <w:rPr>
          <w:rFonts w:eastAsia="Calibri"/>
        </w:rPr>
      </w:pPr>
      <w:r>
        <w:rPr>
          <w:rFonts w:eastAsia="Calibri"/>
        </w:rPr>
        <w:t xml:space="preserve">• стара се о добрим међуљудским односима у колективу уз међусобно уважавање и толеранцију; </w:t>
      </w:r>
    </w:p>
    <w:p w14:paraId="46BC6EF9">
      <w:pPr>
        <w:ind w:firstLine="284"/>
        <w:contextualSpacing/>
        <w:jc w:val="both"/>
        <w:rPr>
          <w:rFonts w:eastAsia="Calibri"/>
        </w:rPr>
      </w:pPr>
      <w:r>
        <w:rPr>
          <w:rFonts w:eastAsia="Calibri"/>
        </w:rPr>
        <w:t xml:space="preserve">• планира стручно усавршавање запослених; </w:t>
      </w:r>
    </w:p>
    <w:p w14:paraId="7E202D53">
      <w:pPr>
        <w:ind w:firstLine="284"/>
        <w:contextualSpacing/>
        <w:jc w:val="both"/>
        <w:rPr>
          <w:rFonts w:eastAsia="Calibri"/>
        </w:rPr>
      </w:pPr>
      <w:r>
        <w:rPr>
          <w:rFonts w:eastAsia="Calibri"/>
        </w:rPr>
        <w:t xml:space="preserve">• предузима мере ради извршавања налога просветног инспектора и просветног саветника, као и у случају евентуалног недоличног понашања запосленог и његовог негативног утицаја на децу; </w:t>
      </w:r>
    </w:p>
    <w:p w14:paraId="011623DA">
      <w:pPr>
        <w:ind w:firstLine="284"/>
        <w:contextualSpacing/>
        <w:jc w:val="both"/>
        <w:rPr>
          <w:rFonts w:eastAsia="Calibri"/>
        </w:rPr>
      </w:pPr>
      <w:r>
        <w:rPr>
          <w:rFonts w:eastAsia="Calibri"/>
        </w:rPr>
        <w:t xml:space="preserve">• врши надзор и контролише исхрану деце, хигијену кухиње, објекта и дворишта и предузима мере ради отклањања недостатака; </w:t>
      </w:r>
    </w:p>
    <w:p w14:paraId="1C59163A">
      <w:pPr>
        <w:ind w:firstLine="284"/>
        <w:contextualSpacing/>
        <w:jc w:val="both"/>
        <w:rPr>
          <w:rFonts w:eastAsia="Calibri"/>
        </w:rPr>
      </w:pPr>
      <w:r>
        <w:rPr>
          <w:rFonts w:eastAsia="Calibri"/>
        </w:rPr>
        <w:t xml:space="preserve">• предузима мере ради извршавања налога санитарног инспектора, стара се о благовременом извршавању санитарних прегледа запослених; </w:t>
      </w:r>
    </w:p>
    <w:p w14:paraId="4A08AB72">
      <w:pPr>
        <w:ind w:firstLine="284"/>
        <w:contextualSpacing/>
        <w:jc w:val="both"/>
        <w:rPr>
          <w:rFonts w:eastAsia="Calibri"/>
        </w:rPr>
      </w:pPr>
      <w:r>
        <w:rPr>
          <w:rFonts w:eastAsia="Calibri"/>
        </w:rPr>
        <w:t xml:space="preserve">• стара се о доследној примени мера противпожарне заштите; </w:t>
      </w:r>
    </w:p>
    <w:p w14:paraId="66ADE096">
      <w:pPr>
        <w:ind w:firstLine="284"/>
        <w:contextualSpacing/>
        <w:jc w:val="both"/>
        <w:rPr>
          <w:rFonts w:eastAsia="Calibri"/>
        </w:rPr>
      </w:pPr>
      <w:r>
        <w:rPr>
          <w:rFonts w:eastAsia="Calibri"/>
        </w:rPr>
        <w:t xml:space="preserve">• доноси предлог финансијског плана и стара се о његовој законитој реализацији; </w:t>
      </w:r>
    </w:p>
    <w:p w14:paraId="4B6945FE">
      <w:pPr>
        <w:ind w:firstLine="284"/>
        <w:contextualSpacing/>
        <w:jc w:val="both"/>
        <w:rPr>
          <w:rFonts w:eastAsia="Calibri"/>
        </w:rPr>
      </w:pPr>
      <w:r>
        <w:rPr>
          <w:rFonts w:eastAsia="Calibri"/>
        </w:rPr>
        <w:t xml:space="preserve">• доноси предлог плана јавних набавки мале вредности; </w:t>
      </w:r>
    </w:p>
    <w:p w14:paraId="573613F9">
      <w:pPr>
        <w:ind w:firstLine="284"/>
        <w:contextualSpacing/>
        <w:jc w:val="both"/>
        <w:rPr>
          <w:rFonts w:eastAsia="Calibri"/>
        </w:rPr>
      </w:pPr>
      <w:r>
        <w:rPr>
          <w:rFonts w:eastAsia="Calibri"/>
        </w:rPr>
        <w:t xml:space="preserve">• учествује у припреми и спровођењу јавне набавке мале вредности у складу са Правилником о јавним набавкама мале вредности; </w:t>
      </w:r>
    </w:p>
    <w:p w14:paraId="3D2C60C6">
      <w:pPr>
        <w:ind w:firstLine="284"/>
        <w:contextualSpacing/>
        <w:jc w:val="both"/>
        <w:rPr>
          <w:rFonts w:eastAsia="Calibri"/>
        </w:rPr>
      </w:pPr>
      <w:r>
        <w:rPr>
          <w:rFonts w:eastAsia="Calibri"/>
        </w:rPr>
        <w:t xml:space="preserve">• склапа и потписује уговоре у интересу установе; </w:t>
      </w:r>
    </w:p>
    <w:p w14:paraId="31EC77A6">
      <w:pPr>
        <w:ind w:firstLine="284"/>
        <w:contextualSpacing/>
        <w:jc w:val="both"/>
        <w:rPr>
          <w:rFonts w:eastAsia="Calibri"/>
        </w:rPr>
      </w:pPr>
      <w:r>
        <w:rPr>
          <w:rFonts w:eastAsia="Calibri"/>
        </w:rPr>
        <w:t xml:space="preserve">• припрема и израђује потребне материјале за орган управљања и спроводи његове одлуке; </w:t>
      </w:r>
    </w:p>
    <w:p w14:paraId="7AAABAFC">
      <w:pPr>
        <w:ind w:firstLine="284"/>
        <w:contextualSpacing/>
        <w:jc w:val="both"/>
        <w:rPr>
          <w:rFonts w:eastAsia="Calibri"/>
        </w:rPr>
      </w:pPr>
      <w:r>
        <w:rPr>
          <w:rFonts w:eastAsia="Calibri"/>
        </w:rPr>
        <w:t xml:space="preserve">• стара се о благовременом обавештавању запослених, стручних органа и органа управљања о свим питањима од интереса за рад установе и ових органа; </w:t>
      </w:r>
    </w:p>
    <w:p w14:paraId="44359620">
      <w:pPr>
        <w:ind w:firstLine="284"/>
        <w:contextualSpacing/>
        <w:jc w:val="both"/>
        <w:rPr>
          <w:rFonts w:eastAsia="Calibri"/>
        </w:rPr>
      </w:pPr>
      <w:r>
        <w:rPr>
          <w:rFonts w:eastAsia="Calibri"/>
        </w:rPr>
        <w:t xml:space="preserve">• сазива и руководи седницама педагошкoг и васпитно-образовног већа без права одлучивања, усмерава његов рад и спроводи донете одлуке; </w:t>
      </w:r>
    </w:p>
    <w:p w14:paraId="52AE697F">
      <w:pPr>
        <w:ind w:firstLine="284"/>
        <w:contextualSpacing/>
        <w:jc w:val="both"/>
        <w:rPr>
          <w:rFonts w:eastAsia="Calibri"/>
        </w:rPr>
      </w:pPr>
      <w:r>
        <w:rPr>
          <w:rFonts w:eastAsia="Calibri"/>
        </w:rPr>
        <w:t xml:space="preserve">• сарађује са родитељима деце; </w:t>
      </w:r>
    </w:p>
    <w:p w14:paraId="0214824E">
      <w:pPr>
        <w:ind w:firstLine="284"/>
        <w:contextualSpacing/>
        <w:jc w:val="both"/>
        <w:rPr>
          <w:rFonts w:eastAsia="Calibri"/>
        </w:rPr>
      </w:pPr>
      <w:r>
        <w:rPr>
          <w:rFonts w:eastAsia="Calibri"/>
        </w:rPr>
        <w:t xml:space="preserve">• води персоналне досијее радника; </w:t>
      </w:r>
    </w:p>
    <w:p w14:paraId="1AC9E079">
      <w:pPr>
        <w:ind w:firstLine="284"/>
        <w:contextualSpacing/>
        <w:jc w:val="both"/>
        <w:rPr>
          <w:rFonts w:eastAsia="Calibri"/>
        </w:rPr>
      </w:pPr>
      <w:r>
        <w:rPr>
          <w:rFonts w:eastAsia="Calibri"/>
        </w:rPr>
        <w:t xml:space="preserve">• свакодневно води евиденцију о приходима и расходима; </w:t>
      </w:r>
    </w:p>
    <w:p w14:paraId="5C5D9454">
      <w:pPr>
        <w:ind w:firstLine="284"/>
        <w:contextualSpacing/>
        <w:jc w:val="both"/>
        <w:rPr>
          <w:rFonts w:eastAsia="Calibri"/>
        </w:rPr>
      </w:pPr>
      <w:r>
        <w:rPr>
          <w:rFonts w:eastAsia="Calibri"/>
        </w:rPr>
        <w:t xml:space="preserve">• прима и шаље пошту; </w:t>
      </w:r>
    </w:p>
    <w:p w14:paraId="4F4A3116">
      <w:pPr>
        <w:ind w:firstLine="284"/>
        <w:contextualSpacing/>
        <w:jc w:val="both"/>
        <w:rPr>
          <w:rFonts w:eastAsia="Calibri"/>
        </w:rPr>
      </w:pPr>
      <w:r>
        <w:rPr>
          <w:rFonts w:eastAsia="Calibri"/>
        </w:rPr>
        <w:t xml:space="preserve">• води књигу рачуна и деловодник; </w:t>
      </w:r>
    </w:p>
    <w:p w14:paraId="73A9A1E0">
      <w:pPr>
        <w:ind w:firstLine="284"/>
        <w:contextualSpacing/>
        <w:jc w:val="both"/>
        <w:rPr>
          <w:rFonts w:eastAsia="Calibri"/>
        </w:rPr>
      </w:pPr>
      <w:r>
        <w:rPr>
          <w:rFonts w:eastAsia="Calibri"/>
        </w:rPr>
        <w:t xml:space="preserve">• учествује у раду Савета родитеља без права одлучивања и спроводи његове одлуке; </w:t>
      </w:r>
    </w:p>
    <w:p w14:paraId="1600778C">
      <w:pPr>
        <w:ind w:firstLine="284"/>
        <w:contextualSpacing/>
        <w:jc w:val="both"/>
        <w:rPr>
          <w:rFonts w:eastAsia="Calibri"/>
        </w:rPr>
      </w:pPr>
      <w:r>
        <w:rPr>
          <w:rFonts w:eastAsia="Calibri"/>
        </w:rPr>
        <w:t xml:space="preserve">• потписује финансијску документацију и врши увид у исту; </w:t>
      </w:r>
    </w:p>
    <w:p w14:paraId="0FE98EE0">
      <w:pPr>
        <w:ind w:firstLine="284"/>
        <w:contextualSpacing/>
        <w:jc w:val="both"/>
        <w:rPr>
          <w:rFonts w:eastAsia="Calibri"/>
        </w:rPr>
      </w:pPr>
      <w:r>
        <w:rPr>
          <w:rFonts w:eastAsia="Calibri"/>
        </w:rPr>
        <w:t xml:space="preserve">• остварује сарадњу са оснивачем уз међусобно уважавање и спроводи његове одлуке; </w:t>
      </w:r>
    </w:p>
    <w:p w14:paraId="6B295B0C">
      <w:pPr>
        <w:ind w:firstLine="284"/>
        <w:contextualSpacing/>
        <w:jc w:val="both"/>
        <w:rPr>
          <w:rFonts w:eastAsia="Calibri"/>
        </w:rPr>
      </w:pPr>
      <w:r>
        <w:rPr>
          <w:rFonts w:eastAsia="Calibri"/>
        </w:rPr>
        <w:t xml:space="preserve">•остварује сарадњу са Основнoм школом, Народном библиотеком, Домом здравља (педијатријска, стоматолошка служба), Полицијском станицом и другим друштвеним и привредним организацијама и предузећима; </w:t>
      </w:r>
    </w:p>
    <w:p w14:paraId="7343B34C">
      <w:pPr>
        <w:ind w:firstLine="284"/>
        <w:contextualSpacing/>
        <w:jc w:val="both"/>
        <w:rPr>
          <w:rFonts w:eastAsia="Calibri"/>
        </w:rPr>
      </w:pPr>
      <w:r>
        <w:rPr>
          <w:rFonts w:eastAsia="Calibri"/>
        </w:rPr>
        <w:t xml:space="preserve">• учествује у организовању систематског прегледа деце; </w:t>
      </w:r>
    </w:p>
    <w:p w14:paraId="43D0C024">
      <w:pPr>
        <w:ind w:firstLine="284"/>
        <w:contextualSpacing/>
        <w:jc w:val="both"/>
        <w:rPr>
          <w:rFonts w:eastAsia="Calibri"/>
        </w:rPr>
      </w:pPr>
      <w:r>
        <w:rPr>
          <w:rFonts w:eastAsia="Calibri"/>
        </w:rPr>
        <w:t xml:space="preserve">• мотивише спонзоре и донаторе у циљу обезбеђивања средстава за подизање квалитета животне средине у установи; </w:t>
      </w:r>
    </w:p>
    <w:p w14:paraId="70D4DDDC">
      <w:pPr>
        <w:ind w:firstLine="284"/>
        <w:contextualSpacing/>
        <w:jc w:val="both"/>
        <w:rPr>
          <w:rFonts w:eastAsia="Calibri"/>
        </w:rPr>
      </w:pPr>
      <w:r>
        <w:rPr>
          <w:rFonts w:eastAsia="Calibri"/>
        </w:rPr>
        <w:t xml:space="preserve">• учествује у припремању и организовању културне и јавне делатности установе; </w:t>
      </w:r>
    </w:p>
    <w:p w14:paraId="4C7C4C2A">
      <w:pPr>
        <w:ind w:firstLine="284"/>
        <w:contextualSpacing/>
        <w:jc w:val="both"/>
        <w:rPr>
          <w:rFonts w:eastAsia="Calibri"/>
        </w:rPr>
      </w:pPr>
      <w:r>
        <w:rPr>
          <w:rFonts w:eastAsia="Calibri"/>
        </w:rPr>
        <w:t xml:space="preserve">• перманентно се стручно усавршава, прати актуелне прописе; </w:t>
      </w:r>
    </w:p>
    <w:p w14:paraId="0A8E4A72">
      <w:pPr>
        <w:ind w:firstLine="284"/>
        <w:contextualSpacing/>
        <w:jc w:val="both"/>
        <w:rPr>
          <w:rFonts w:eastAsia="Calibri"/>
        </w:rPr>
      </w:pPr>
      <w:r>
        <w:rPr>
          <w:rFonts w:eastAsia="Calibri"/>
        </w:rPr>
        <w:t xml:space="preserve">• учествује на стручним скуповима на окружном и републичком нивоу; </w:t>
      </w:r>
    </w:p>
    <w:p w14:paraId="1F3DE7E5">
      <w:pPr>
        <w:ind w:firstLine="284"/>
        <w:contextualSpacing/>
        <w:jc w:val="both"/>
        <w:rPr>
          <w:rFonts w:eastAsia="Calibri"/>
        </w:rPr>
      </w:pPr>
      <w:r>
        <w:rPr>
          <w:rFonts w:eastAsia="Calibri"/>
        </w:rPr>
        <w:t xml:space="preserve">• остварује сарадњу са предшколским установама; </w:t>
      </w:r>
    </w:p>
    <w:p w14:paraId="2DD48393">
      <w:pPr>
        <w:ind w:firstLine="284"/>
        <w:contextualSpacing/>
        <w:jc w:val="both"/>
        <w:rPr>
          <w:rFonts w:eastAsia="Calibri"/>
        </w:rPr>
      </w:pPr>
      <w:r>
        <w:rPr>
          <w:rFonts w:eastAsia="Calibri"/>
        </w:rPr>
        <w:t>• подноси извештај о остваривању програма васпитања и образовања;</w:t>
      </w:r>
    </w:p>
    <w:p w14:paraId="3D8247C6">
      <w:pPr>
        <w:ind w:firstLine="284"/>
        <w:contextualSpacing/>
        <w:jc w:val="both"/>
        <w:rPr>
          <w:rFonts w:eastAsia="Calibri"/>
        </w:rPr>
      </w:pPr>
      <w:r>
        <w:rPr>
          <w:rFonts w:eastAsia="Calibri"/>
        </w:rPr>
        <w:t xml:space="preserve">• редовно подноси извештаје о свом раду органу управљања; </w:t>
      </w:r>
    </w:p>
    <w:p w14:paraId="2ED51513">
      <w:pPr>
        <w:ind w:firstLine="284"/>
        <w:contextualSpacing/>
        <w:jc w:val="both"/>
        <w:rPr>
          <w:rFonts w:eastAsia="Calibri"/>
        </w:rPr>
      </w:pPr>
      <w:r>
        <w:rPr>
          <w:rFonts w:eastAsia="Calibri"/>
        </w:rPr>
        <w:t xml:space="preserve">• учествује у раду Скупштине општине Гаџин Хан када се разматрају питања од значаја за установу; </w:t>
      </w:r>
    </w:p>
    <w:p w14:paraId="6B572570">
      <w:pPr>
        <w:ind w:firstLine="284"/>
        <w:contextualSpacing/>
        <w:jc w:val="both"/>
        <w:rPr>
          <w:rFonts w:eastAsia="Calibri"/>
        </w:rPr>
      </w:pPr>
      <w:r>
        <w:rPr>
          <w:rFonts w:eastAsia="Calibri"/>
        </w:rPr>
        <w:t xml:space="preserve">• остварује сарадњу са Министарством просвете и Школском управом; </w:t>
      </w:r>
    </w:p>
    <w:p w14:paraId="0A6C3111">
      <w:pPr>
        <w:ind w:firstLine="284"/>
        <w:contextualSpacing/>
        <w:jc w:val="both"/>
        <w:rPr>
          <w:rFonts w:eastAsia="Calibri"/>
        </w:rPr>
      </w:pPr>
      <w:r>
        <w:rPr>
          <w:rFonts w:eastAsia="Calibri"/>
        </w:rPr>
        <w:t>• заступа и представља установу у јавности;</w:t>
      </w:r>
    </w:p>
    <w:p w14:paraId="7379A744">
      <w:pPr>
        <w:ind w:firstLine="284"/>
        <w:contextualSpacing/>
        <w:rPr>
          <w:rFonts w:eastAsia="Calibri"/>
        </w:rPr>
      </w:pPr>
      <w:r>
        <w:rPr>
          <w:rFonts w:eastAsia="Calibri"/>
        </w:rPr>
        <w:t xml:space="preserve">• ради и друге послове у складу са законом и Статутом. </w:t>
      </w:r>
    </w:p>
    <w:p w14:paraId="0C9836DE">
      <w:pPr>
        <w:pStyle w:val="19"/>
        <w:jc w:val="center"/>
      </w:pPr>
      <w:r>
        <w:rPr>
          <w:b/>
          <w:bCs/>
        </w:rPr>
        <w:t>Годишњи оперативни план рада директора</w:t>
      </w:r>
    </w:p>
    <w:tbl>
      <w:tblPr>
        <w:tblStyle w:val="10"/>
        <w:tblW w:w="898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75"/>
        <w:gridCol w:w="6007"/>
      </w:tblGrid>
      <w:tr w14:paraId="30E375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3" w:hRule="atLeast"/>
        </w:trPr>
        <w:tc>
          <w:tcPr>
            <w:tcW w:w="2975" w:type="dxa"/>
            <w:tcBorders>
              <w:top w:val="single" w:color="000000" w:sz="4" w:space="0"/>
              <w:left w:val="single" w:color="000000" w:sz="4" w:space="0"/>
              <w:bottom w:val="single" w:color="000000" w:sz="4" w:space="0"/>
              <w:right w:val="single" w:color="000000" w:sz="4" w:space="0"/>
            </w:tcBorders>
          </w:tcPr>
          <w:p w14:paraId="44227814">
            <w:pPr>
              <w:jc w:val="center"/>
              <w:rPr>
                <w:rFonts w:eastAsia="Calibri"/>
                <w:b/>
              </w:rPr>
            </w:pPr>
          </w:p>
          <w:p w14:paraId="234A8578">
            <w:pPr>
              <w:jc w:val="center"/>
              <w:rPr>
                <w:rFonts w:eastAsia="Calibri"/>
                <w:b/>
              </w:rPr>
            </w:pPr>
          </w:p>
          <w:p w14:paraId="58F4EA30">
            <w:pPr>
              <w:jc w:val="center"/>
              <w:rPr>
                <w:rFonts w:eastAsia="Calibri"/>
                <w:b/>
              </w:rPr>
            </w:pPr>
          </w:p>
          <w:p w14:paraId="73E2FFBE">
            <w:pPr>
              <w:jc w:val="center"/>
              <w:rPr>
                <w:rFonts w:eastAsia="Calibri"/>
                <w:b/>
              </w:rPr>
            </w:pPr>
            <w:r>
              <w:rPr>
                <w:rFonts w:eastAsia="Calibri"/>
                <w:b/>
              </w:rPr>
              <w:t>Планирање и програмирање</w:t>
            </w:r>
          </w:p>
          <w:p w14:paraId="05BC33B4">
            <w:pPr>
              <w:spacing w:before="0" w:beforeAutospacing="0" w:line="273" w:lineRule="auto"/>
              <w:jc w:val="center"/>
              <w:rPr>
                <w:rFonts w:eastAsia="Calibri"/>
                <w:b/>
              </w:rPr>
            </w:pPr>
          </w:p>
        </w:tc>
        <w:tc>
          <w:tcPr>
            <w:tcW w:w="6007" w:type="dxa"/>
            <w:tcBorders>
              <w:top w:val="single" w:color="000000" w:sz="4" w:space="0"/>
              <w:left w:val="single" w:color="000000" w:sz="4" w:space="0"/>
              <w:bottom w:val="single" w:color="000000" w:sz="4" w:space="0"/>
              <w:right w:val="single" w:color="000000" w:sz="4" w:space="0"/>
            </w:tcBorders>
          </w:tcPr>
          <w:p w14:paraId="297081F1">
            <w:pPr>
              <w:pStyle w:val="15"/>
              <w:numPr>
                <w:ilvl w:val="0"/>
                <w:numId w:val="29"/>
              </w:numPr>
              <w:spacing w:before="0" w:beforeAutospacing="0" w:after="0"/>
              <w:jc w:val="both"/>
              <w:rPr>
                <w:rFonts w:ascii="Times New Roman" w:hAnsi="Times New Roman" w:eastAsia="Calibri"/>
                <w:sz w:val="24"/>
                <w:szCs w:val="24"/>
              </w:rPr>
            </w:pPr>
            <w:r>
              <w:rPr>
                <w:rFonts w:ascii="Times New Roman" w:hAnsi="Times New Roman" w:eastAsia="Calibri"/>
                <w:sz w:val="24"/>
                <w:szCs w:val="24"/>
              </w:rPr>
              <w:t>Израда предлога Годишњег плана рада;</w:t>
            </w:r>
          </w:p>
          <w:p w14:paraId="05E8CF47">
            <w:pPr>
              <w:pStyle w:val="15"/>
              <w:numPr>
                <w:ilvl w:val="0"/>
                <w:numId w:val="29"/>
              </w:numPr>
              <w:spacing w:before="0" w:beforeAutospacing="0" w:after="0"/>
              <w:jc w:val="both"/>
              <w:rPr>
                <w:rFonts w:ascii="Times New Roman" w:hAnsi="Times New Roman" w:eastAsia="Calibri"/>
                <w:sz w:val="24"/>
                <w:szCs w:val="24"/>
              </w:rPr>
            </w:pPr>
            <w:r>
              <w:rPr>
                <w:rFonts w:ascii="Times New Roman" w:hAnsi="Times New Roman" w:eastAsia="Calibri"/>
                <w:sz w:val="24"/>
                <w:szCs w:val="24"/>
              </w:rPr>
              <w:t>Израда Извештаја директора о свом раду и о раду установе;</w:t>
            </w:r>
          </w:p>
          <w:p w14:paraId="2A4D4615">
            <w:pPr>
              <w:pStyle w:val="15"/>
              <w:numPr>
                <w:ilvl w:val="0"/>
                <w:numId w:val="30"/>
              </w:numPr>
              <w:spacing w:before="0" w:beforeAutospacing="0" w:after="0"/>
              <w:jc w:val="both"/>
              <w:rPr>
                <w:rFonts w:ascii="Times New Roman" w:hAnsi="Times New Roman" w:eastAsia="Calibri"/>
                <w:sz w:val="24"/>
                <w:szCs w:val="24"/>
              </w:rPr>
            </w:pPr>
            <w:r>
              <w:rPr>
                <w:rFonts w:ascii="Times New Roman" w:hAnsi="Times New Roman" w:eastAsia="Calibri"/>
                <w:sz w:val="24"/>
                <w:szCs w:val="24"/>
              </w:rPr>
              <w:t>Израда Плана рада директора;</w:t>
            </w:r>
          </w:p>
          <w:p w14:paraId="183A4140">
            <w:pPr>
              <w:pStyle w:val="15"/>
              <w:numPr>
                <w:ilvl w:val="0"/>
                <w:numId w:val="29"/>
              </w:numPr>
              <w:spacing w:before="0" w:beforeAutospacing="0" w:after="0"/>
              <w:jc w:val="both"/>
              <w:rPr>
                <w:rFonts w:ascii="Times New Roman" w:hAnsi="Times New Roman" w:eastAsia="Calibri"/>
                <w:sz w:val="24"/>
                <w:szCs w:val="24"/>
              </w:rPr>
            </w:pPr>
            <w:r>
              <w:rPr>
                <w:rFonts w:ascii="Times New Roman" w:hAnsi="Times New Roman" w:eastAsia="Calibri"/>
                <w:sz w:val="24"/>
                <w:szCs w:val="24"/>
              </w:rPr>
              <w:t>Евалуација годишњег плана рада установе;</w:t>
            </w:r>
          </w:p>
          <w:p w14:paraId="6B4291A9">
            <w:pPr>
              <w:pStyle w:val="15"/>
              <w:numPr>
                <w:ilvl w:val="0"/>
                <w:numId w:val="29"/>
              </w:numPr>
              <w:spacing w:before="0" w:beforeAutospacing="0" w:after="0"/>
              <w:jc w:val="both"/>
              <w:rPr>
                <w:rFonts w:ascii="Times New Roman" w:hAnsi="Times New Roman" w:eastAsia="Calibri"/>
                <w:sz w:val="24"/>
                <w:szCs w:val="24"/>
              </w:rPr>
            </w:pPr>
            <w:r>
              <w:rPr>
                <w:rFonts w:ascii="Times New Roman" w:hAnsi="Times New Roman" w:eastAsia="Calibri"/>
                <w:sz w:val="24"/>
                <w:szCs w:val="24"/>
              </w:rPr>
              <w:t>Праћење реализације плана активности из Развојног плана установе;</w:t>
            </w:r>
          </w:p>
          <w:p w14:paraId="2603D939">
            <w:pPr>
              <w:pStyle w:val="15"/>
              <w:numPr>
                <w:ilvl w:val="0"/>
                <w:numId w:val="29"/>
              </w:numPr>
              <w:spacing w:before="0" w:beforeAutospacing="0" w:after="0"/>
              <w:jc w:val="both"/>
              <w:rPr>
                <w:rFonts w:ascii="Times New Roman" w:hAnsi="Times New Roman" w:eastAsia="Calibri"/>
                <w:sz w:val="24"/>
                <w:szCs w:val="24"/>
              </w:rPr>
            </w:pPr>
            <w:r>
              <w:rPr>
                <w:rFonts w:ascii="Times New Roman" w:hAnsi="Times New Roman" w:eastAsia="Calibri"/>
                <w:sz w:val="24"/>
                <w:szCs w:val="24"/>
              </w:rPr>
              <w:t>Планирање стручног усавршавања запослених;</w:t>
            </w:r>
          </w:p>
          <w:p w14:paraId="2BCE1565">
            <w:pPr>
              <w:pStyle w:val="15"/>
              <w:numPr>
                <w:ilvl w:val="0"/>
                <w:numId w:val="29"/>
              </w:numPr>
              <w:spacing w:before="0" w:beforeAutospacing="0" w:after="0"/>
              <w:jc w:val="both"/>
              <w:rPr>
                <w:rFonts w:ascii="Times New Roman" w:hAnsi="Times New Roman" w:eastAsia="Calibri"/>
                <w:sz w:val="24"/>
                <w:szCs w:val="24"/>
              </w:rPr>
            </w:pPr>
            <w:r>
              <w:rPr>
                <w:rFonts w:ascii="Times New Roman" w:hAnsi="Times New Roman" w:eastAsia="Calibri"/>
                <w:sz w:val="24"/>
                <w:szCs w:val="24"/>
              </w:rPr>
              <w:t>Сачињавање решења за годишњи одмор и распоред рада током летњег распуста;</w:t>
            </w:r>
          </w:p>
          <w:p w14:paraId="31168008">
            <w:pPr>
              <w:pStyle w:val="15"/>
              <w:numPr>
                <w:ilvl w:val="0"/>
                <w:numId w:val="29"/>
              </w:numPr>
              <w:spacing w:before="0" w:beforeAutospacing="0" w:after="0"/>
              <w:jc w:val="both"/>
              <w:rPr>
                <w:rFonts w:ascii="Times New Roman" w:hAnsi="Times New Roman" w:eastAsia="Calibri"/>
                <w:sz w:val="24"/>
                <w:szCs w:val="24"/>
              </w:rPr>
            </w:pPr>
            <w:r>
              <w:rPr>
                <w:rFonts w:ascii="Times New Roman" w:hAnsi="Times New Roman" w:eastAsia="Calibri"/>
                <w:sz w:val="24"/>
                <w:szCs w:val="24"/>
              </w:rPr>
              <w:t>Завршити процес верификације установе;</w:t>
            </w:r>
          </w:p>
          <w:p w14:paraId="70499B97">
            <w:pPr>
              <w:pStyle w:val="15"/>
              <w:numPr>
                <w:ilvl w:val="0"/>
                <w:numId w:val="29"/>
              </w:numPr>
              <w:spacing w:before="0" w:beforeAutospacing="0" w:after="0"/>
              <w:jc w:val="both"/>
              <w:rPr>
                <w:rFonts w:ascii="Times New Roman" w:hAnsi="Times New Roman" w:eastAsia="Calibri"/>
                <w:sz w:val="24"/>
                <w:szCs w:val="24"/>
              </w:rPr>
            </w:pPr>
            <w:r>
              <w:rPr>
                <w:rFonts w:ascii="Times New Roman" w:hAnsi="Times New Roman" w:eastAsia="Calibri"/>
                <w:sz w:val="24"/>
                <w:szCs w:val="24"/>
              </w:rPr>
              <w:t>Припрема конкурсне документације и спровођење уписа деце, пријем и распоред по групама;</w:t>
            </w:r>
          </w:p>
          <w:p w14:paraId="7E34B84B">
            <w:pPr>
              <w:pStyle w:val="15"/>
              <w:numPr>
                <w:ilvl w:val="0"/>
                <w:numId w:val="29"/>
              </w:numPr>
              <w:spacing w:before="0" w:beforeAutospacing="0" w:after="0"/>
              <w:jc w:val="both"/>
              <w:rPr>
                <w:rFonts w:ascii="Times New Roman" w:hAnsi="Times New Roman" w:eastAsia="Calibri"/>
                <w:sz w:val="24"/>
                <w:szCs w:val="24"/>
              </w:rPr>
            </w:pPr>
            <w:r>
              <w:rPr>
                <w:rFonts w:ascii="Times New Roman" w:hAnsi="Times New Roman" w:eastAsia="Calibri"/>
                <w:sz w:val="24"/>
                <w:szCs w:val="24"/>
              </w:rPr>
              <w:t>Издавање уверења о завршеном програму године пред полазак у школу;</w:t>
            </w:r>
          </w:p>
          <w:p w14:paraId="12D738EA">
            <w:pPr>
              <w:pStyle w:val="15"/>
              <w:numPr>
                <w:ilvl w:val="0"/>
                <w:numId w:val="29"/>
              </w:numPr>
              <w:spacing w:before="0" w:beforeAutospacing="0" w:after="0"/>
              <w:jc w:val="both"/>
              <w:rPr>
                <w:rFonts w:ascii="Times New Roman" w:hAnsi="Times New Roman" w:eastAsia="Calibri"/>
                <w:sz w:val="24"/>
                <w:szCs w:val="24"/>
              </w:rPr>
            </w:pPr>
            <w:r>
              <w:rPr>
                <w:rFonts w:ascii="Times New Roman" w:hAnsi="Times New Roman" w:eastAsia="Calibri"/>
                <w:sz w:val="24"/>
                <w:szCs w:val="24"/>
              </w:rPr>
              <w:t>Учешће у раду васпитно-образовног већа и стручним тимовима;</w:t>
            </w:r>
          </w:p>
          <w:p w14:paraId="2967F5B9">
            <w:pPr>
              <w:pStyle w:val="15"/>
              <w:numPr>
                <w:ilvl w:val="0"/>
                <w:numId w:val="31"/>
              </w:numPr>
              <w:spacing w:before="0" w:beforeAutospacing="0" w:after="0"/>
              <w:jc w:val="both"/>
              <w:rPr>
                <w:rFonts w:ascii="Times New Roman" w:hAnsi="Times New Roman" w:eastAsia="Calibri"/>
                <w:sz w:val="24"/>
                <w:szCs w:val="24"/>
              </w:rPr>
            </w:pPr>
            <w:r>
              <w:rPr>
                <w:rFonts w:ascii="Times New Roman" w:hAnsi="Times New Roman" w:eastAsia="Calibri"/>
                <w:sz w:val="24"/>
                <w:szCs w:val="24"/>
              </w:rPr>
              <w:t>Планирање и учешће у реализацији посебних програма;</w:t>
            </w:r>
          </w:p>
          <w:p w14:paraId="622DB486">
            <w:pPr>
              <w:pStyle w:val="15"/>
              <w:numPr>
                <w:ilvl w:val="0"/>
                <w:numId w:val="29"/>
              </w:numPr>
              <w:spacing w:before="0" w:beforeAutospacing="0" w:after="0"/>
              <w:jc w:val="both"/>
              <w:rPr>
                <w:rFonts w:ascii="Times New Roman" w:hAnsi="Times New Roman" w:eastAsia="Calibri"/>
                <w:sz w:val="24"/>
                <w:szCs w:val="24"/>
              </w:rPr>
            </w:pPr>
            <w:r>
              <w:rPr>
                <w:rFonts w:ascii="Times New Roman" w:hAnsi="Times New Roman" w:eastAsia="Calibri"/>
                <w:sz w:val="24"/>
                <w:szCs w:val="24"/>
              </w:rPr>
              <w:t>Вођење и организација васпитно-образовног већа и делегирање задатака;</w:t>
            </w:r>
          </w:p>
          <w:p w14:paraId="47578E41">
            <w:pPr>
              <w:pStyle w:val="15"/>
              <w:numPr>
                <w:ilvl w:val="0"/>
                <w:numId w:val="31"/>
              </w:numPr>
              <w:spacing w:before="0" w:beforeAutospacing="0" w:after="0"/>
              <w:jc w:val="both"/>
              <w:rPr>
                <w:rFonts w:ascii="Times New Roman" w:hAnsi="Times New Roman" w:eastAsia="Calibri"/>
                <w:sz w:val="24"/>
                <w:szCs w:val="24"/>
              </w:rPr>
            </w:pPr>
            <w:r>
              <w:rPr>
                <w:rFonts w:ascii="Times New Roman" w:hAnsi="Times New Roman" w:eastAsia="Calibri"/>
                <w:sz w:val="24"/>
                <w:szCs w:val="24"/>
              </w:rPr>
              <w:t>Обезбедити квалитетно и стручно увоћење у посао младих васпитача (приправника-стажисте) у ВО рад;</w:t>
            </w:r>
          </w:p>
          <w:p w14:paraId="4F8B8ADA">
            <w:pPr>
              <w:pStyle w:val="15"/>
              <w:numPr>
                <w:ilvl w:val="0"/>
                <w:numId w:val="31"/>
              </w:numPr>
              <w:spacing w:before="0" w:beforeAutospacing="0" w:after="0"/>
              <w:jc w:val="both"/>
              <w:rPr>
                <w:rFonts w:ascii="Times New Roman" w:hAnsi="Times New Roman" w:eastAsia="Calibri"/>
                <w:sz w:val="24"/>
                <w:szCs w:val="24"/>
              </w:rPr>
            </w:pPr>
            <w:r>
              <w:rPr>
                <w:rFonts w:ascii="Times New Roman" w:hAnsi="Times New Roman" w:eastAsia="Calibri"/>
                <w:sz w:val="24"/>
                <w:szCs w:val="24"/>
              </w:rPr>
              <w:t>Учешће у избору дидактичког материјала;</w:t>
            </w:r>
          </w:p>
        </w:tc>
      </w:tr>
      <w:tr w14:paraId="375BC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49" w:hRule="atLeast"/>
        </w:trPr>
        <w:tc>
          <w:tcPr>
            <w:tcW w:w="2975" w:type="dxa"/>
            <w:tcBorders>
              <w:top w:val="single" w:color="000000" w:sz="4" w:space="0"/>
              <w:left w:val="single" w:color="000000" w:sz="4" w:space="0"/>
              <w:bottom w:val="single" w:color="000000" w:sz="4" w:space="0"/>
              <w:right w:val="single" w:color="000000" w:sz="4" w:space="0"/>
            </w:tcBorders>
          </w:tcPr>
          <w:p w14:paraId="02A9A013">
            <w:pPr>
              <w:jc w:val="center"/>
              <w:rPr>
                <w:rFonts w:eastAsia="Calibri"/>
                <w:b/>
              </w:rPr>
            </w:pPr>
          </w:p>
          <w:p w14:paraId="6D6EE96A">
            <w:pPr>
              <w:jc w:val="center"/>
              <w:rPr>
                <w:rFonts w:eastAsia="Calibri"/>
                <w:b/>
              </w:rPr>
            </w:pPr>
          </w:p>
          <w:p w14:paraId="164FC8D1">
            <w:pPr>
              <w:jc w:val="center"/>
              <w:rPr>
                <w:rFonts w:eastAsia="Calibri"/>
                <w:b/>
              </w:rPr>
            </w:pPr>
          </w:p>
          <w:p w14:paraId="72ADD270">
            <w:pPr>
              <w:jc w:val="center"/>
              <w:rPr>
                <w:rFonts w:eastAsia="Calibri"/>
                <w:b/>
              </w:rPr>
            </w:pPr>
          </w:p>
          <w:p w14:paraId="130FB127">
            <w:pPr>
              <w:jc w:val="center"/>
              <w:rPr>
                <w:rFonts w:eastAsia="Calibri"/>
                <w:b/>
              </w:rPr>
            </w:pPr>
          </w:p>
          <w:p w14:paraId="24DA7EE0">
            <w:pPr>
              <w:spacing w:line="273" w:lineRule="auto"/>
              <w:jc w:val="center"/>
              <w:rPr>
                <w:rFonts w:eastAsia="Calibri"/>
                <w:b/>
              </w:rPr>
            </w:pPr>
            <w:r>
              <w:rPr>
                <w:rFonts w:eastAsia="Calibri"/>
                <w:b/>
              </w:rPr>
              <w:t>Организациони послови</w:t>
            </w:r>
          </w:p>
        </w:tc>
        <w:tc>
          <w:tcPr>
            <w:tcW w:w="6007" w:type="dxa"/>
            <w:tcBorders>
              <w:top w:val="single" w:color="000000" w:sz="4" w:space="0"/>
              <w:left w:val="single" w:color="000000" w:sz="4" w:space="0"/>
              <w:bottom w:val="single" w:color="000000" w:sz="4" w:space="0"/>
              <w:right w:val="single" w:color="000000" w:sz="4" w:space="0"/>
            </w:tcBorders>
          </w:tcPr>
          <w:p w14:paraId="1EA69D5F">
            <w:pPr>
              <w:pStyle w:val="15"/>
              <w:numPr>
                <w:ilvl w:val="0"/>
                <w:numId w:val="29"/>
              </w:numPr>
              <w:spacing w:before="0" w:beforeAutospacing="0" w:after="0"/>
              <w:jc w:val="both"/>
              <w:rPr>
                <w:rFonts w:ascii="Times New Roman" w:hAnsi="Times New Roman" w:eastAsia="Calibri"/>
                <w:sz w:val="24"/>
                <w:szCs w:val="24"/>
              </w:rPr>
            </w:pPr>
            <w:r>
              <w:rPr>
                <w:rFonts w:ascii="Times New Roman" w:hAnsi="Times New Roman" w:eastAsia="Calibri"/>
                <w:sz w:val="24"/>
                <w:szCs w:val="24"/>
              </w:rPr>
              <w:t>Предлагање и рад на што бољој организацији рада целе установе;</w:t>
            </w:r>
          </w:p>
          <w:p w14:paraId="6F8D26AD">
            <w:pPr>
              <w:pStyle w:val="15"/>
              <w:numPr>
                <w:ilvl w:val="0"/>
                <w:numId w:val="29"/>
              </w:numPr>
              <w:spacing w:before="0" w:beforeAutospacing="0" w:after="0"/>
              <w:jc w:val="both"/>
              <w:rPr>
                <w:rFonts w:ascii="Times New Roman" w:hAnsi="Times New Roman" w:eastAsia="Calibri"/>
                <w:sz w:val="24"/>
                <w:szCs w:val="24"/>
              </w:rPr>
            </w:pPr>
            <w:r>
              <w:rPr>
                <w:rFonts w:ascii="Times New Roman" w:hAnsi="Times New Roman" w:eastAsia="Calibri"/>
                <w:sz w:val="24"/>
                <w:szCs w:val="24"/>
              </w:rPr>
              <w:t>Организовање остваривања програма васпитања и образовања;</w:t>
            </w:r>
          </w:p>
          <w:p w14:paraId="7BC4C7E3">
            <w:pPr>
              <w:pStyle w:val="15"/>
              <w:numPr>
                <w:ilvl w:val="0"/>
                <w:numId w:val="29"/>
              </w:numPr>
              <w:spacing w:before="0" w:beforeAutospacing="0" w:after="0"/>
              <w:jc w:val="both"/>
              <w:rPr>
                <w:rFonts w:ascii="Times New Roman" w:hAnsi="Times New Roman" w:eastAsia="Calibri"/>
                <w:sz w:val="24"/>
                <w:szCs w:val="24"/>
              </w:rPr>
            </w:pPr>
            <w:r>
              <w:rPr>
                <w:rFonts w:ascii="Times New Roman" w:hAnsi="Times New Roman" w:eastAsia="Calibri"/>
                <w:sz w:val="24"/>
                <w:szCs w:val="24"/>
              </w:rPr>
              <w:t>Распоређивање васпитног особља по групама;</w:t>
            </w:r>
          </w:p>
          <w:p w14:paraId="12BE43B6">
            <w:pPr>
              <w:pStyle w:val="15"/>
              <w:numPr>
                <w:ilvl w:val="0"/>
                <w:numId w:val="29"/>
              </w:numPr>
              <w:spacing w:before="0" w:beforeAutospacing="0" w:after="0"/>
              <w:jc w:val="both"/>
              <w:rPr>
                <w:rFonts w:ascii="Times New Roman" w:hAnsi="Times New Roman" w:eastAsia="Calibri"/>
                <w:sz w:val="24"/>
                <w:szCs w:val="24"/>
              </w:rPr>
            </w:pPr>
            <w:r>
              <w:rPr>
                <w:rFonts w:ascii="Times New Roman" w:hAnsi="Times New Roman" w:eastAsia="Calibri"/>
                <w:sz w:val="24"/>
                <w:szCs w:val="24"/>
              </w:rPr>
              <w:t>Сачињавање решења о распоређивању и 40- часовној радној недељи;</w:t>
            </w:r>
          </w:p>
          <w:p w14:paraId="4CA89041">
            <w:pPr>
              <w:pStyle w:val="15"/>
              <w:numPr>
                <w:ilvl w:val="0"/>
                <w:numId w:val="29"/>
              </w:numPr>
              <w:spacing w:before="0" w:beforeAutospacing="0" w:after="0"/>
              <w:jc w:val="both"/>
              <w:rPr>
                <w:rFonts w:ascii="Times New Roman" w:hAnsi="Times New Roman" w:eastAsia="Calibri"/>
                <w:sz w:val="24"/>
                <w:szCs w:val="24"/>
              </w:rPr>
            </w:pPr>
            <w:r>
              <w:rPr>
                <w:rFonts w:ascii="Times New Roman" w:hAnsi="Times New Roman" w:eastAsia="Calibri"/>
                <w:sz w:val="24"/>
                <w:szCs w:val="24"/>
              </w:rPr>
              <w:t>Спровођење годишњег пописа;</w:t>
            </w:r>
          </w:p>
          <w:p w14:paraId="5B28F415">
            <w:pPr>
              <w:pStyle w:val="15"/>
              <w:numPr>
                <w:ilvl w:val="0"/>
                <w:numId w:val="29"/>
              </w:numPr>
              <w:spacing w:before="0" w:beforeAutospacing="0" w:after="0"/>
              <w:jc w:val="both"/>
              <w:rPr>
                <w:rFonts w:ascii="Times New Roman" w:hAnsi="Times New Roman" w:eastAsia="Calibri"/>
                <w:sz w:val="24"/>
                <w:szCs w:val="24"/>
              </w:rPr>
            </w:pPr>
            <w:r>
              <w:rPr>
                <w:rFonts w:ascii="Times New Roman" w:hAnsi="Times New Roman" w:eastAsia="Calibri"/>
                <w:sz w:val="24"/>
                <w:szCs w:val="24"/>
              </w:rPr>
              <w:t>Припремање материјала, штампање, слање и учешће у раду Управног одбора установе;</w:t>
            </w:r>
          </w:p>
          <w:p w14:paraId="6D11282C">
            <w:pPr>
              <w:pStyle w:val="15"/>
              <w:numPr>
                <w:ilvl w:val="0"/>
                <w:numId w:val="32"/>
              </w:numPr>
              <w:spacing w:before="0" w:beforeAutospacing="0" w:after="0"/>
              <w:jc w:val="both"/>
              <w:rPr>
                <w:rFonts w:ascii="Times New Roman" w:hAnsi="Times New Roman" w:eastAsia="Calibri"/>
                <w:sz w:val="24"/>
                <w:szCs w:val="24"/>
              </w:rPr>
            </w:pPr>
            <w:r>
              <w:rPr>
                <w:rFonts w:ascii="Times New Roman" w:hAnsi="Times New Roman" w:eastAsia="Calibri"/>
                <w:sz w:val="24"/>
                <w:szCs w:val="24"/>
              </w:rPr>
              <w:t>Организовање стручног усавршавања васпитача према личним плановима;</w:t>
            </w:r>
          </w:p>
          <w:p w14:paraId="7D4A9B35">
            <w:pPr>
              <w:pStyle w:val="15"/>
              <w:numPr>
                <w:ilvl w:val="0"/>
                <w:numId w:val="32"/>
              </w:numPr>
              <w:spacing w:before="0" w:beforeAutospacing="0" w:after="0"/>
              <w:jc w:val="both"/>
              <w:rPr>
                <w:rFonts w:ascii="Times New Roman" w:hAnsi="Times New Roman" w:eastAsia="Calibri"/>
                <w:sz w:val="24"/>
                <w:szCs w:val="24"/>
              </w:rPr>
            </w:pPr>
            <w:r>
              <w:rPr>
                <w:rFonts w:ascii="Times New Roman" w:hAnsi="Times New Roman" w:eastAsia="Calibri"/>
                <w:sz w:val="24"/>
                <w:szCs w:val="24"/>
              </w:rPr>
              <w:t>Организовање стручног усавршавања осталих запослених;</w:t>
            </w:r>
          </w:p>
          <w:p w14:paraId="3FCF79C8">
            <w:pPr>
              <w:pStyle w:val="15"/>
              <w:numPr>
                <w:ilvl w:val="0"/>
                <w:numId w:val="32"/>
              </w:numPr>
              <w:spacing w:before="0" w:beforeAutospacing="0" w:after="0"/>
              <w:jc w:val="both"/>
              <w:rPr>
                <w:rFonts w:ascii="Times New Roman" w:hAnsi="Times New Roman" w:eastAsia="Calibri"/>
                <w:sz w:val="24"/>
                <w:szCs w:val="24"/>
              </w:rPr>
            </w:pPr>
            <w:r>
              <w:rPr>
                <w:rFonts w:ascii="Times New Roman" w:hAnsi="Times New Roman" w:eastAsia="Calibri"/>
                <w:sz w:val="24"/>
                <w:szCs w:val="24"/>
              </w:rPr>
              <w:t>Организовање санитарних прегледа запослених;</w:t>
            </w:r>
          </w:p>
          <w:p w14:paraId="36C01A8B">
            <w:pPr>
              <w:pStyle w:val="15"/>
              <w:numPr>
                <w:ilvl w:val="0"/>
                <w:numId w:val="32"/>
              </w:numPr>
              <w:spacing w:before="0" w:beforeAutospacing="0" w:after="0"/>
              <w:jc w:val="both"/>
              <w:rPr>
                <w:rFonts w:ascii="Times New Roman" w:hAnsi="Times New Roman" w:eastAsia="Calibri"/>
                <w:sz w:val="24"/>
                <w:szCs w:val="24"/>
              </w:rPr>
            </w:pPr>
            <w:r>
              <w:rPr>
                <w:rFonts w:ascii="Times New Roman" w:hAnsi="Times New Roman" w:eastAsia="Calibri"/>
                <w:sz w:val="24"/>
                <w:szCs w:val="24"/>
              </w:rPr>
              <w:t>Организација и учешће у раду стручних органа установе;</w:t>
            </w:r>
          </w:p>
          <w:p w14:paraId="48ACE702">
            <w:pPr>
              <w:pStyle w:val="15"/>
              <w:numPr>
                <w:ilvl w:val="0"/>
                <w:numId w:val="32"/>
              </w:numPr>
              <w:spacing w:before="0" w:beforeAutospacing="0" w:after="0"/>
              <w:jc w:val="both"/>
              <w:rPr>
                <w:rFonts w:ascii="Times New Roman" w:hAnsi="Times New Roman" w:eastAsia="Calibri"/>
                <w:sz w:val="24"/>
                <w:szCs w:val="24"/>
              </w:rPr>
            </w:pPr>
            <w:r>
              <w:rPr>
                <w:rFonts w:ascii="Times New Roman" w:hAnsi="Times New Roman" w:eastAsia="Calibri"/>
                <w:sz w:val="24"/>
                <w:szCs w:val="24"/>
              </w:rPr>
              <w:t>Организација прослава и манифестација на нивоу установе и широј заједници;</w:t>
            </w:r>
          </w:p>
        </w:tc>
      </w:tr>
      <w:tr w14:paraId="7A0B14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2975" w:type="dxa"/>
            <w:tcBorders>
              <w:top w:val="single" w:color="000000" w:sz="4" w:space="0"/>
              <w:left w:val="single" w:color="000000" w:sz="4" w:space="0"/>
              <w:bottom w:val="single" w:color="000000" w:sz="4" w:space="0"/>
              <w:right w:val="single" w:color="000000" w:sz="4" w:space="0"/>
            </w:tcBorders>
          </w:tcPr>
          <w:p w14:paraId="327704B7">
            <w:pPr>
              <w:jc w:val="center"/>
              <w:rPr>
                <w:rFonts w:eastAsia="Calibri"/>
                <w:b/>
              </w:rPr>
            </w:pPr>
          </w:p>
          <w:p w14:paraId="08DF75EE">
            <w:pPr>
              <w:rPr>
                <w:rFonts w:eastAsia="Calibri"/>
                <w:b/>
              </w:rPr>
            </w:pPr>
          </w:p>
          <w:p w14:paraId="35266CFE">
            <w:pPr>
              <w:rPr>
                <w:rFonts w:eastAsia="Calibri"/>
                <w:b/>
              </w:rPr>
            </w:pPr>
          </w:p>
          <w:p w14:paraId="78ABA389">
            <w:pPr>
              <w:spacing w:line="273" w:lineRule="auto"/>
              <w:jc w:val="center"/>
              <w:rPr>
                <w:rFonts w:eastAsia="Calibri"/>
                <w:b/>
              </w:rPr>
            </w:pPr>
            <w:r>
              <w:rPr>
                <w:rFonts w:eastAsia="Calibri"/>
                <w:b/>
              </w:rPr>
              <w:t>Педагошко-инструктивни и саветодавни рад</w:t>
            </w:r>
          </w:p>
        </w:tc>
        <w:tc>
          <w:tcPr>
            <w:tcW w:w="6007" w:type="dxa"/>
            <w:tcBorders>
              <w:top w:val="single" w:color="000000" w:sz="4" w:space="0"/>
              <w:left w:val="single" w:color="000000" w:sz="4" w:space="0"/>
              <w:bottom w:val="single" w:color="000000" w:sz="4" w:space="0"/>
              <w:right w:val="single" w:color="000000" w:sz="4" w:space="0"/>
            </w:tcBorders>
          </w:tcPr>
          <w:p w14:paraId="60345F89">
            <w:pPr>
              <w:pStyle w:val="15"/>
              <w:numPr>
                <w:ilvl w:val="0"/>
                <w:numId w:val="29"/>
              </w:numPr>
              <w:spacing w:after="0"/>
              <w:jc w:val="both"/>
              <w:rPr>
                <w:rFonts w:ascii="Times New Roman" w:hAnsi="Times New Roman" w:eastAsia="Calibri"/>
                <w:sz w:val="24"/>
                <w:szCs w:val="24"/>
              </w:rPr>
            </w:pPr>
            <w:r>
              <w:rPr>
                <w:rFonts w:ascii="Times New Roman" w:hAnsi="Times New Roman" w:eastAsia="Calibri"/>
                <w:sz w:val="24"/>
                <w:szCs w:val="24"/>
              </w:rPr>
              <w:t>Саветодавни рад са васпитним особљем у процесу планирања адаптације деце;</w:t>
            </w:r>
          </w:p>
          <w:p w14:paraId="411F83B5">
            <w:pPr>
              <w:pStyle w:val="15"/>
              <w:numPr>
                <w:ilvl w:val="0"/>
                <w:numId w:val="29"/>
              </w:numPr>
              <w:spacing w:after="0"/>
              <w:jc w:val="both"/>
              <w:rPr>
                <w:rFonts w:ascii="Times New Roman" w:hAnsi="Times New Roman" w:eastAsia="Calibri"/>
                <w:sz w:val="24"/>
                <w:szCs w:val="24"/>
              </w:rPr>
            </w:pPr>
            <w:r>
              <w:rPr>
                <w:rFonts w:ascii="Times New Roman" w:hAnsi="Times New Roman" w:eastAsia="Calibri"/>
                <w:sz w:val="24"/>
                <w:szCs w:val="24"/>
              </w:rPr>
              <w:t>Саветодавни рад са васпитним особљем у процесу планирања у циљу увођења иновативних метода ВО рада;</w:t>
            </w:r>
          </w:p>
          <w:p w14:paraId="6706F1BD">
            <w:pPr>
              <w:pStyle w:val="15"/>
              <w:numPr>
                <w:ilvl w:val="0"/>
                <w:numId w:val="29"/>
              </w:numPr>
              <w:spacing w:after="0"/>
              <w:jc w:val="both"/>
              <w:rPr>
                <w:rFonts w:ascii="Times New Roman" w:hAnsi="Times New Roman" w:eastAsia="Calibri"/>
                <w:sz w:val="24"/>
                <w:szCs w:val="24"/>
              </w:rPr>
            </w:pPr>
            <w:r>
              <w:rPr>
                <w:rFonts w:ascii="Times New Roman" w:hAnsi="Times New Roman" w:eastAsia="Calibri"/>
                <w:sz w:val="24"/>
                <w:szCs w:val="24"/>
              </w:rPr>
              <w:t>Учешће у раду васпитно-образовног већа и стручних актива;</w:t>
            </w:r>
          </w:p>
          <w:p w14:paraId="6D2E1943">
            <w:pPr>
              <w:pStyle w:val="15"/>
              <w:numPr>
                <w:ilvl w:val="0"/>
                <w:numId w:val="29"/>
              </w:numPr>
              <w:spacing w:after="0"/>
              <w:jc w:val="both"/>
              <w:rPr>
                <w:rFonts w:ascii="Times New Roman" w:hAnsi="Times New Roman" w:eastAsia="Calibri"/>
                <w:sz w:val="24"/>
                <w:szCs w:val="24"/>
              </w:rPr>
            </w:pPr>
            <w:r>
              <w:rPr>
                <w:rFonts w:ascii="Times New Roman" w:hAnsi="Times New Roman" w:eastAsia="Calibri"/>
                <w:sz w:val="24"/>
                <w:szCs w:val="24"/>
              </w:rPr>
              <w:t>Осигурање квалитета и унапређивање васпитно образовне праксе;</w:t>
            </w:r>
          </w:p>
          <w:p w14:paraId="3D2CD010">
            <w:pPr>
              <w:pStyle w:val="15"/>
              <w:numPr>
                <w:ilvl w:val="0"/>
                <w:numId w:val="29"/>
              </w:numPr>
              <w:spacing w:after="0"/>
              <w:jc w:val="both"/>
              <w:rPr>
                <w:rFonts w:ascii="Times New Roman" w:hAnsi="Times New Roman" w:eastAsia="Calibri"/>
                <w:sz w:val="24"/>
                <w:szCs w:val="24"/>
              </w:rPr>
            </w:pPr>
            <w:r>
              <w:rPr>
                <w:rFonts w:ascii="Times New Roman" w:hAnsi="Times New Roman" w:eastAsia="Calibri"/>
                <w:sz w:val="24"/>
                <w:szCs w:val="24"/>
              </w:rPr>
              <w:t>Припремање документације, попуњавање упитника за информативни преглед републичког просветног инспектора и рад на извршењу предложених мера;</w:t>
            </w:r>
          </w:p>
          <w:p w14:paraId="5A541057">
            <w:pPr>
              <w:pStyle w:val="15"/>
              <w:numPr>
                <w:ilvl w:val="0"/>
                <w:numId w:val="29"/>
              </w:numPr>
              <w:spacing w:before="0" w:beforeAutospacing="0" w:after="0"/>
              <w:jc w:val="both"/>
              <w:rPr>
                <w:rFonts w:ascii="Times New Roman" w:hAnsi="Times New Roman" w:eastAsia="Calibri"/>
                <w:sz w:val="24"/>
                <w:szCs w:val="24"/>
              </w:rPr>
            </w:pPr>
            <w:r>
              <w:rPr>
                <w:rFonts w:ascii="Times New Roman" w:hAnsi="Times New Roman" w:eastAsia="Calibri"/>
                <w:sz w:val="24"/>
                <w:szCs w:val="24"/>
              </w:rPr>
              <w:t>Истраживање електронских извора, презентовање васпитачима иновативних метода, корисних идеја и добрих педагошко-психолошких текстова;</w:t>
            </w:r>
          </w:p>
          <w:p w14:paraId="6EEF5851">
            <w:pPr>
              <w:pStyle w:val="15"/>
              <w:numPr>
                <w:ilvl w:val="0"/>
                <w:numId w:val="29"/>
              </w:numPr>
              <w:spacing w:before="0" w:beforeAutospacing="0" w:after="0"/>
              <w:jc w:val="both"/>
              <w:rPr>
                <w:rFonts w:ascii="Times New Roman" w:hAnsi="Times New Roman" w:eastAsia="Calibri"/>
                <w:sz w:val="24"/>
                <w:szCs w:val="24"/>
              </w:rPr>
            </w:pPr>
            <w:r>
              <w:rPr>
                <w:rFonts w:ascii="Times New Roman" w:hAnsi="Times New Roman" w:eastAsia="Calibri"/>
                <w:sz w:val="24"/>
                <w:szCs w:val="24"/>
              </w:rPr>
              <w:t>Саветодавни рад са васпитачима у решавању педагошких ситуација;</w:t>
            </w:r>
          </w:p>
          <w:p w14:paraId="0BA37EB0">
            <w:pPr>
              <w:pStyle w:val="15"/>
              <w:numPr>
                <w:ilvl w:val="0"/>
                <w:numId w:val="29"/>
              </w:numPr>
              <w:spacing w:before="0" w:beforeAutospacing="0" w:after="0"/>
              <w:jc w:val="both"/>
              <w:rPr>
                <w:rFonts w:ascii="Times New Roman" w:hAnsi="Times New Roman" w:eastAsia="Calibri"/>
                <w:sz w:val="24"/>
                <w:szCs w:val="24"/>
              </w:rPr>
            </w:pPr>
            <w:r>
              <w:rPr>
                <w:rFonts w:ascii="Times New Roman" w:hAnsi="Times New Roman" w:eastAsia="Calibri"/>
                <w:sz w:val="24"/>
                <w:szCs w:val="24"/>
              </w:rPr>
              <w:t>Информативни преглед педагошке документације и сугестије за отклањање уочених недостатака;</w:t>
            </w:r>
          </w:p>
          <w:p w14:paraId="18C803F2">
            <w:pPr>
              <w:pStyle w:val="15"/>
              <w:numPr>
                <w:ilvl w:val="0"/>
                <w:numId w:val="29"/>
              </w:numPr>
              <w:spacing w:before="0" w:beforeAutospacing="0" w:after="0"/>
              <w:jc w:val="both"/>
              <w:rPr>
                <w:rFonts w:ascii="Times New Roman" w:hAnsi="Times New Roman" w:eastAsia="Calibri"/>
                <w:sz w:val="24"/>
                <w:szCs w:val="24"/>
              </w:rPr>
            </w:pPr>
            <w:r>
              <w:rPr>
                <w:rFonts w:ascii="Times New Roman" w:hAnsi="Times New Roman" w:eastAsia="Calibri"/>
                <w:sz w:val="24"/>
                <w:szCs w:val="24"/>
              </w:rPr>
              <w:t>Израда и штампање разних флајера;</w:t>
            </w:r>
          </w:p>
          <w:p w14:paraId="25EB37CC">
            <w:pPr>
              <w:pStyle w:val="15"/>
              <w:numPr>
                <w:ilvl w:val="0"/>
                <w:numId w:val="29"/>
              </w:numPr>
              <w:spacing w:before="0" w:beforeAutospacing="0" w:after="0"/>
              <w:jc w:val="both"/>
              <w:rPr>
                <w:rFonts w:ascii="Times New Roman" w:hAnsi="Times New Roman" w:eastAsia="Calibri"/>
                <w:sz w:val="24"/>
                <w:szCs w:val="24"/>
              </w:rPr>
            </w:pPr>
            <w:r>
              <w:rPr>
                <w:rFonts w:ascii="Times New Roman" w:hAnsi="Times New Roman" w:eastAsia="Calibri"/>
                <w:sz w:val="24"/>
                <w:szCs w:val="24"/>
              </w:rPr>
              <w:t>Увид у непосредан в.о. рад, паное и општу климу у васпитним групама;</w:t>
            </w:r>
          </w:p>
          <w:p w14:paraId="613933CA">
            <w:pPr>
              <w:pStyle w:val="15"/>
              <w:numPr>
                <w:ilvl w:val="0"/>
                <w:numId w:val="33"/>
              </w:numPr>
              <w:spacing w:before="0" w:beforeAutospacing="0" w:after="0"/>
              <w:jc w:val="both"/>
              <w:rPr>
                <w:rFonts w:ascii="Times New Roman" w:hAnsi="Times New Roman" w:eastAsia="Calibri"/>
                <w:sz w:val="24"/>
                <w:szCs w:val="24"/>
              </w:rPr>
            </w:pPr>
            <w:r>
              <w:rPr>
                <w:rFonts w:ascii="Times New Roman" w:hAnsi="Times New Roman" w:eastAsia="Calibri"/>
                <w:sz w:val="24"/>
                <w:szCs w:val="24"/>
              </w:rPr>
              <w:t>Праћење рад васпитача приправника-стажиста;</w:t>
            </w:r>
          </w:p>
          <w:p w14:paraId="4526CB61">
            <w:pPr>
              <w:pStyle w:val="15"/>
              <w:numPr>
                <w:ilvl w:val="0"/>
                <w:numId w:val="34"/>
              </w:numPr>
              <w:spacing w:before="0" w:beforeAutospacing="0" w:after="0"/>
              <w:jc w:val="both"/>
              <w:rPr>
                <w:rFonts w:ascii="Times New Roman" w:hAnsi="Times New Roman" w:eastAsia="Calibri"/>
                <w:sz w:val="24"/>
                <w:szCs w:val="24"/>
              </w:rPr>
            </w:pPr>
            <w:r>
              <w:rPr>
                <w:rFonts w:ascii="Times New Roman" w:hAnsi="Times New Roman" w:eastAsia="Calibri"/>
                <w:sz w:val="24"/>
                <w:szCs w:val="24"/>
              </w:rPr>
              <w:t>Учешће у комисији за полагање стручног испита у установи;</w:t>
            </w:r>
          </w:p>
          <w:p w14:paraId="7E2FC678">
            <w:pPr>
              <w:pStyle w:val="15"/>
              <w:numPr>
                <w:ilvl w:val="0"/>
                <w:numId w:val="35"/>
              </w:numPr>
              <w:spacing w:before="0" w:beforeAutospacing="0" w:after="0"/>
              <w:jc w:val="both"/>
              <w:rPr>
                <w:rFonts w:ascii="Times New Roman" w:hAnsi="Times New Roman" w:eastAsia="Calibri"/>
                <w:sz w:val="24"/>
                <w:szCs w:val="24"/>
              </w:rPr>
            </w:pPr>
            <w:r>
              <w:rPr>
                <w:rFonts w:ascii="Times New Roman" w:hAnsi="Times New Roman" w:eastAsia="Calibri"/>
                <w:sz w:val="24"/>
                <w:szCs w:val="24"/>
              </w:rPr>
              <w:t>Организовање педагошко-инструктивног увида и надзора и предузимање мера за унапређивање и усавршавање рада васпитача, медицинске сестре;</w:t>
            </w:r>
          </w:p>
          <w:p w14:paraId="081BCEFC">
            <w:pPr>
              <w:pStyle w:val="15"/>
              <w:numPr>
                <w:ilvl w:val="0"/>
                <w:numId w:val="35"/>
              </w:numPr>
              <w:spacing w:before="0" w:beforeAutospacing="0" w:after="0"/>
              <w:jc w:val="both"/>
              <w:rPr>
                <w:rFonts w:ascii="Times New Roman" w:hAnsi="Times New Roman" w:eastAsia="Calibri"/>
                <w:sz w:val="24"/>
                <w:szCs w:val="24"/>
              </w:rPr>
            </w:pPr>
            <w:r>
              <w:rPr>
                <w:rFonts w:ascii="Times New Roman" w:hAnsi="Times New Roman" w:eastAsia="Calibri"/>
                <w:sz w:val="24"/>
                <w:szCs w:val="24"/>
              </w:rPr>
              <w:t>Хоризонтална размена;</w:t>
            </w:r>
          </w:p>
          <w:p w14:paraId="6A7AADA0">
            <w:pPr>
              <w:pStyle w:val="15"/>
              <w:numPr>
                <w:ilvl w:val="0"/>
                <w:numId w:val="35"/>
              </w:numPr>
              <w:spacing w:before="0" w:beforeAutospacing="0" w:after="0"/>
              <w:jc w:val="both"/>
              <w:rPr>
                <w:rFonts w:ascii="Times New Roman" w:hAnsi="Times New Roman" w:eastAsia="Calibri"/>
                <w:sz w:val="24"/>
                <w:szCs w:val="24"/>
              </w:rPr>
            </w:pPr>
            <w:r>
              <w:rPr>
                <w:rFonts w:ascii="Times New Roman" w:hAnsi="Times New Roman" w:eastAsia="Calibri"/>
                <w:sz w:val="24"/>
                <w:szCs w:val="24"/>
              </w:rPr>
              <w:t>Повезивање са кластер – центром;</w:t>
            </w:r>
          </w:p>
          <w:p w14:paraId="4BF49332">
            <w:pPr>
              <w:pStyle w:val="15"/>
              <w:numPr>
                <w:ilvl w:val="0"/>
                <w:numId w:val="35"/>
              </w:numPr>
              <w:spacing w:before="0" w:beforeAutospacing="0" w:after="0"/>
              <w:jc w:val="both"/>
              <w:rPr>
                <w:rFonts w:ascii="Times New Roman" w:hAnsi="Times New Roman" w:eastAsia="Calibri"/>
                <w:sz w:val="24"/>
                <w:szCs w:val="24"/>
              </w:rPr>
            </w:pPr>
            <w:r>
              <w:rPr>
                <w:rFonts w:ascii="Times New Roman" w:hAnsi="Times New Roman" w:eastAsia="Calibri"/>
                <w:sz w:val="24"/>
                <w:szCs w:val="24"/>
              </w:rPr>
              <w:t>План ширења ПУ;</w:t>
            </w:r>
          </w:p>
          <w:p w14:paraId="469B2B33">
            <w:pPr>
              <w:pStyle w:val="15"/>
              <w:numPr>
                <w:ilvl w:val="0"/>
                <w:numId w:val="35"/>
              </w:numPr>
              <w:spacing w:before="0" w:beforeAutospacing="0" w:after="0"/>
              <w:jc w:val="both"/>
              <w:rPr>
                <w:rFonts w:ascii="Times New Roman" w:hAnsi="Times New Roman" w:eastAsia="Calibri"/>
                <w:sz w:val="24"/>
                <w:szCs w:val="24"/>
              </w:rPr>
            </w:pPr>
            <w:r>
              <w:rPr>
                <w:rFonts w:ascii="Times New Roman" w:hAnsi="Times New Roman" w:eastAsia="Calibri"/>
                <w:sz w:val="24"/>
                <w:szCs w:val="24"/>
              </w:rPr>
              <w:t>Сарадња са другим вртићима;</w:t>
            </w:r>
          </w:p>
        </w:tc>
      </w:tr>
      <w:tr w14:paraId="55BC5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0" w:hRule="atLeast"/>
        </w:trPr>
        <w:tc>
          <w:tcPr>
            <w:tcW w:w="2975" w:type="dxa"/>
            <w:tcBorders>
              <w:top w:val="single" w:color="000000" w:sz="4" w:space="0"/>
              <w:left w:val="single" w:color="000000" w:sz="4" w:space="0"/>
              <w:bottom w:val="single" w:color="000000" w:sz="4" w:space="0"/>
              <w:right w:val="single" w:color="000000" w:sz="4" w:space="0"/>
            </w:tcBorders>
          </w:tcPr>
          <w:p w14:paraId="5D7FD579">
            <w:pPr>
              <w:jc w:val="center"/>
              <w:rPr>
                <w:rFonts w:eastAsia="Calibri"/>
                <w:b/>
              </w:rPr>
            </w:pPr>
          </w:p>
          <w:p w14:paraId="3D65C6DF">
            <w:pPr>
              <w:spacing w:line="273" w:lineRule="auto"/>
              <w:jc w:val="center"/>
              <w:rPr>
                <w:rFonts w:eastAsia="Calibri"/>
                <w:b/>
              </w:rPr>
            </w:pPr>
          </w:p>
          <w:p w14:paraId="1D1C7E0C">
            <w:pPr>
              <w:spacing w:line="273" w:lineRule="auto"/>
              <w:jc w:val="center"/>
              <w:rPr>
                <w:rFonts w:eastAsia="Calibri"/>
                <w:b/>
              </w:rPr>
            </w:pPr>
            <w:r>
              <w:rPr>
                <w:rFonts w:eastAsia="Calibri"/>
                <w:b/>
              </w:rPr>
              <w:t>Аналитички рад</w:t>
            </w:r>
          </w:p>
        </w:tc>
        <w:tc>
          <w:tcPr>
            <w:tcW w:w="6007" w:type="dxa"/>
            <w:tcBorders>
              <w:top w:val="single" w:color="000000" w:sz="4" w:space="0"/>
              <w:left w:val="single" w:color="000000" w:sz="4" w:space="0"/>
              <w:bottom w:val="single" w:color="000000" w:sz="4" w:space="0"/>
              <w:right w:val="single" w:color="000000" w:sz="4" w:space="0"/>
            </w:tcBorders>
          </w:tcPr>
          <w:p w14:paraId="22D7F803">
            <w:pPr>
              <w:pStyle w:val="15"/>
              <w:numPr>
                <w:ilvl w:val="0"/>
                <w:numId w:val="29"/>
              </w:numPr>
              <w:spacing w:after="0"/>
              <w:jc w:val="both"/>
              <w:rPr>
                <w:rFonts w:ascii="Times New Roman" w:hAnsi="Times New Roman" w:eastAsia="Calibri"/>
                <w:sz w:val="24"/>
                <w:szCs w:val="24"/>
              </w:rPr>
            </w:pPr>
            <w:r>
              <w:rPr>
                <w:rFonts w:ascii="Times New Roman" w:hAnsi="Times New Roman" w:eastAsia="Calibri"/>
                <w:sz w:val="24"/>
                <w:szCs w:val="24"/>
              </w:rPr>
              <w:t>Израда статистичког извештаја;</w:t>
            </w:r>
          </w:p>
          <w:p w14:paraId="744941FB">
            <w:pPr>
              <w:pStyle w:val="15"/>
              <w:numPr>
                <w:ilvl w:val="0"/>
                <w:numId w:val="29"/>
              </w:numPr>
              <w:spacing w:after="0"/>
              <w:jc w:val="both"/>
              <w:rPr>
                <w:rFonts w:ascii="Times New Roman" w:hAnsi="Times New Roman" w:eastAsia="Calibri"/>
                <w:sz w:val="24"/>
                <w:szCs w:val="24"/>
              </w:rPr>
            </w:pPr>
            <w:r>
              <w:rPr>
                <w:rFonts w:ascii="Times New Roman" w:hAnsi="Times New Roman" w:eastAsia="Calibri"/>
                <w:sz w:val="24"/>
                <w:szCs w:val="24"/>
              </w:rPr>
              <w:t>Осигурање услова за праћење развоја и напредовања деце;</w:t>
            </w:r>
          </w:p>
          <w:p w14:paraId="061FA281">
            <w:pPr>
              <w:pStyle w:val="15"/>
              <w:numPr>
                <w:ilvl w:val="0"/>
                <w:numId w:val="36"/>
              </w:numPr>
              <w:spacing w:after="0"/>
              <w:jc w:val="both"/>
              <w:rPr>
                <w:rFonts w:ascii="Times New Roman" w:hAnsi="Times New Roman" w:eastAsia="Calibri"/>
                <w:sz w:val="24"/>
                <w:szCs w:val="24"/>
              </w:rPr>
            </w:pPr>
            <w:r>
              <w:rPr>
                <w:rFonts w:ascii="Times New Roman" w:hAnsi="Times New Roman" w:eastAsia="Calibri"/>
                <w:sz w:val="24"/>
                <w:szCs w:val="24"/>
              </w:rPr>
              <w:t>Осигурање праћења ефеката различитих  програма;</w:t>
            </w:r>
          </w:p>
          <w:p w14:paraId="13E44D8A">
            <w:pPr>
              <w:pStyle w:val="15"/>
              <w:numPr>
                <w:ilvl w:val="0"/>
                <w:numId w:val="36"/>
              </w:numPr>
              <w:spacing w:after="0"/>
              <w:jc w:val="both"/>
              <w:rPr>
                <w:rFonts w:ascii="Times New Roman" w:hAnsi="Times New Roman" w:eastAsia="Calibri"/>
                <w:sz w:val="24"/>
                <w:szCs w:val="24"/>
              </w:rPr>
            </w:pPr>
            <w:r>
              <w:rPr>
                <w:rFonts w:ascii="Times New Roman" w:hAnsi="Times New Roman" w:eastAsia="Calibri"/>
                <w:sz w:val="24"/>
                <w:szCs w:val="24"/>
              </w:rPr>
              <w:t>Анализа разних упитника заједно са васпитачима;</w:t>
            </w:r>
          </w:p>
          <w:p w14:paraId="1FF5365D">
            <w:pPr>
              <w:pStyle w:val="15"/>
              <w:numPr>
                <w:ilvl w:val="0"/>
                <w:numId w:val="36"/>
              </w:numPr>
              <w:spacing w:after="0"/>
              <w:jc w:val="both"/>
              <w:rPr>
                <w:rFonts w:ascii="Times New Roman" w:hAnsi="Times New Roman" w:eastAsia="Calibri"/>
                <w:sz w:val="24"/>
                <w:szCs w:val="24"/>
              </w:rPr>
            </w:pPr>
            <w:r>
              <w:rPr>
                <w:rFonts w:ascii="Times New Roman" w:hAnsi="Times New Roman" w:eastAsia="Calibri"/>
                <w:sz w:val="24"/>
                <w:szCs w:val="24"/>
              </w:rPr>
              <w:t>Самовредновање;</w:t>
            </w:r>
          </w:p>
        </w:tc>
      </w:tr>
      <w:tr w14:paraId="4C709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atLeast"/>
        </w:trPr>
        <w:tc>
          <w:tcPr>
            <w:tcW w:w="2975" w:type="dxa"/>
            <w:tcBorders>
              <w:top w:val="single" w:color="000000" w:sz="4" w:space="0"/>
              <w:left w:val="single" w:color="000000" w:sz="4" w:space="0"/>
              <w:bottom w:val="single" w:color="000000" w:sz="4" w:space="0"/>
              <w:right w:val="single" w:color="000000" w:sz="4" w:space="0"/>
            </w:tcBorders>
          </w:tcPr>
          <w:p w14:paraId="7593F128">
            <w:pPr>
              <w:jc w:val="center"/>
              <w:rPr>
                <w:rFonts w:eastAsia="Calibri"/>
                <w:b/>
              </w:rPr>
            </w:pPr>
          </w:p>
          <w:p w14:paraId="4B8D75E9">
            <w:pPr>
              <w:jc w:val="center"/>
              <w:rPr>
                <w:rFonts w:eastAsia="Calibri"/>
                <w:b/>
              </w:rPr>
            </w:pPr>
          </w:p>
          <w:p w14:paraId="5BB9E13D">
            <w:pPr>
              <w:rPr>
                <w:rFonts w:eastAsia="Calibri"/>
                <w:b/>
              </w:rPr>
            </w:pPr>
          </w:p>
          <w:p w14:paraId="734C91E2">
            <w:pPr>
              <w:rPr>
                <w:rFonts w:eastAsia="Calibri"/>
                <w:b/>
              </w:rPr>
            </w:pPr>
          </w:p>
          <w:p w14:paraId="0585527A">
            <w:pPr>
              <w:spacing w:line="273" w:lineRule="auto"/>
              <w:jc w:val="center"/>
              <w:rPr>
                <w:rFonts w:eastAsia="Calibri"/>
                <w:b/>
              </w:rPr>
            </w:pPr>
            <w:r>
              <w:rPr>
                <w:rFonts w:eastAsia="Calibri"/>
                <w:b/>
              </w:rPr>
              <w:t>Стручно усавршавање</w:t>
            </w:r>
          </w:p>
          <w:p w14:paraId="70C69FAB">
            <w:pPr>
              <w:rPr>
                <w:rFonts w:eastAsia="Calibri"/>
              </w:rPr>
            </w:pPr>
          </w:p>
          <w:p w14:paraId="01D777A0">
            <w:pPr>
              <w:rPr>
                <w:rFonts w:eastAsia="Calibri"/>
              </w:rPr>
            </w:pPr>
          </w:p>
          <w:p w14:paraId="1AAB2314">
            <w:pPr>
              <w:rPr>
                <w:rFonts w:eastAsia="Calibri"/>
              </w:rPr>
            </w:pPr>
          </w:p>
          <w:p w14:paraId="37BBB681">
            <w:pPr>
              <w:rPr>
                <w:rFonts w:eastAsia="Calibri"/>
              </w:rPr>
            </w:pPr>
          </w:p>
        </w:tc>
        <w:tc>
          <w:tcPr>
            <w:tcW w:w="6007" w:type="dxa"/>
            <w:tcBorders>
              <w:top w:val="single" w:color="000000" w:sz="4" w:space="0"/>
              <w:left w:val="single" w:color="000000" w:sz="4" w:space="0"/>
              <w:bottom w:val="single" w:color="000000" w:sz="4" w:space="0"/>
              <w:right w:val="single" w:color="000000" w:sz="4" w:space="0"/>
            </w:tcBorders>
          </w:tcPr>
          <w:p w14:paraId="30A0C262">
            <w:pPr>
              <w:pStyle w:val="15"/>
              <w:numPr>
                <w:ilvl w:val="0"/>
                <w:numId w:val="29"/>
              </w:numPr>
              <w:spacing w:after="0"/>
              <w:jc w:val="both"/>
              <w:rPr>
                <w:rFonts w:ascii="Times New Roman" w:hAnsi="Times New Roman" w:eastAsia="Calibri"/>
                <w:sz w:val="24"/>
                <w:szCs w:val="24"/>
              </w:rPr>
            </w:pPr>
            <w:r>
              <w:rPr>
                <w:rFonts w:ascii="Times New Roman" w:hAnsi="Times New Roman" w:eastAsia="Calibri"/>
                <w:sz w:val="24"/>
                <w:szCs w:val="24"/>
              </w:rPr>
              <w:t>Стручне посете и размена мишљења и искуства са другим институцијама образовања и васпитања;</w:t>
            </w:r>
          </w:p>
          <w:p w14:paraId="16CCCA12">
            <w:pPr>
              <w:pStyle w:val="15"/>
              <w:numPr>
                <w:ilvl w:val="0"/>
                <w:numId w:val="29"/>
              </w:numPr>
              <w:spacing w:after="0"/>
              <w:jc w:val="both"/>
              <w:rPr>
                <w:rFonts w:ascii="Times New Roman" w:hAnsi="Times New Roman" w:eastAsia="Calibri"/>
                <w:sz w:val="24"/>
                <w:szCs w:val="24"/>
              </w:rPr>
            </w:pPr>
            <w:r>
              <w:rPr>
                <w:rFonts w:ascii="Times New Roman" w:hAnsi="Times New Roman" w:eastAsia="Calibri"/>
                <w:sz w:val="24"/>
                <w:szCs w:val="24"/>
              </w:rPr>
              <w:t>Праћење примене Закона о основама система образовања и васпитања; Закона о предшколском васпитању и образовању; Закона о јавним службама; Закона о раду и радним односима; праћење подзаконских аката; општинских одлука и других прописа од значаја за рад установе;</w:t>
            </w:r>
          </w:p>
          <w:p w14:paraId="26865428">
            <w:pPr>
              <w:pStyle w:val="15"/>
              <w:numPr>
                <w:ilvl w:val="0"/>
                <w:numId w:val="29"/>
              </w:numPr>
              <w:spacing w:after="0"/>
              <w:jc w:val="both"/>
              <w:rPr>
                <w:rFonts w:ascii="Times New Roman" w:hAnsi="Times New Roman" w:eastAsia="Calibri"/>
                <w:sz w:val="24"/>
                <w:szCs w:val="24"/>
              </w:rPr>
            </w:pPr>
            <w:r>
              <w:rPr>
                <w:rFonts w:ascii="Times New Roman" w:hAnsi="Times New Roman" w:eastAsia="Calibri"/>
                <w:sz w:val="24"/>
                <w:szCs w:val="24"/>
              </w:rPr>
              <w:t>Учешће на семинарима, предавањима и другим стручним скуповима у организацији Министарства просвете; Удружења васпитача и медицинских сестара Србије и у организацији других установа;</w:t>
            </w:r>
          </w:p>
          <w:p w14:paraId="7021D2B9">
            <w:pPr>
              <w:pStyle w:val="15"/>
              <w:numPr>
                <w:ilvl w:val="0"/>
                <w:numId w:val="29"/>
              </w:numPr>
              <w:spacing w:after="0"/>
              <w:jc w:val="both"/>
              <w:rPr>
                <w:rFonts w:ascii="Times New Roman" w:hAnsi="Times New Roman" w:eastAsia="Calibri"/>
                <w:sz w:val="24"/>
                <w:szCs w:val="24"/>
              </w:rPr>
            </w:pPr>
            <w:r>
              <w:rPr>
                <w:rFonts w:ascii="Times New Roman" w:hAnsi="Times New Roman" w:eastAsia="Calibri"/>
                <w:sz w:val="24"/>
                <w:szCs w:val="24"/>
              </w:rPr>
              <w:t>Праћење стручне литературе из области педагогије, психологије, финансија и права;</w:t>
            </w:r>
          </w:p>
          <w:p w14:paraId="292899D4">
            <w:pPr>
              <w:pStyle w:val="15"/>
              <w:numPr>
                <w:ilvl w:val="0"/>
                <w:numId w:val="29"/>
              </w:numPr>
              <w:spacing w:after="0"/>
              <w:jc w:val="both"/>
              <w:rPr>
                <w:rFonts w:ascii="Times New Roman" w:hAnsi="Times New Roman" w:eastAsia="Calibri"/>
                <w:sz w:val="24"/>
                <w:szCs w:val="24"/>
              </w:rPr>
            </w:pPr>
            <w:r>
              <w:rPr>
                <w:rFonts w:ascii="Times New Roman" w:hAnsi="Times New Roman" w:eastAsia="Calibri"/>
                <w:sz w:val="24"/>
                <w:szCs w:val="24"/>
              </w:rPr>
              <w:t>Учешће у стручном усавршавању на нивоу установе;</w:t>
            </w:r>
          </w:p>
          <w:p w14:paraId="0A96CC54">
            <w:pPr>
              <w:pStyle w:val="15"/>
              <w:numPr>
                <w:ilvl w:val="0"/>
                <w:numId w:val="29"/>
              </w:numPr>
              <w:spacing w:after="0"/>
              <w:jc w:val="both"/>
              <w:rPr>
                <w:rFonts w:ascii="Times New Roman" w:hAnsi="Times New Roman" w:eastAsia="Calibri"/>
                <w:sz w:val="24"/>
                <w:szCs w:val="24"/>
              </w:rPr>
            </w:pPr>
            <w:r>
              <w:rPr>
                <w:rFonts w:ascii="Times New Roman" w:hAnsi="Times New Roman" w:eastAsia="Calibri"/>
                <w:sz w:val="24"/>
                <w:szCs w:val="24"/>
              </w:rPr>
              <w:t>Учешће на састанцима Актива директора предшколских установа на нивоу округа и на нивоу Републике;</w:t>
            </w:r>
          </w:p>
          <w:p w14:paraId="0867AD6F">
            <w:pPr>
              <w:pStyle w:val="15"/>
              <w:numPr>
                <w:ilvl w:val="0"/>
                <w:numId w:val="29"/>
              </w:numPr>
              <w:spacing w:after="0"/>
              <w:jc w:val="both"/>
              <w:rPr>
                <w:rFonts w:ascii="Times New Roman" w:hAnsi="Times New Roman" w:eastAsia="Calibri"/>
                <w:sz w:val="24"/>
                <w:szCs w:val="24"/>
              </w:rPr>
            </w:pPr>
            <w:r>
              <w:rPr>
                <w:rFonts w:ascii="Times New Roman" w:hAnsi="Times New Roman" w:eastAsia="Calibri"/>
                <w:sz w:val="24"/>
                <w:szCs w:val="24"/>
              </w:rPr>
              <w:t>Стручне посете другим установама и сарадња са директорима;</w:t>
            </w:r>
          </w:p>
          <w:p w14:paraId="3B06CABF">
            <w:pPr>
              <w:pStyle w:val="15"/>
              <w:numPr>
                <w:ilvl w:val="0"/>
                <w:numId w:val="29"/>
              </w:numPr>
              <w:spacing w:after="0"/>
              <w:jc w:val="both"/>
              <w:rPr>
                <w:rFonts w:ascii="Times New Roman" w:hAnsi="Times New Roman" w:eastAsia="Calibri"/>
                <w:sz w:val="24"/>
                <w:szCs w:val="24"/>
              </w:rPr>
            </w:pPr>
            <w:r>
              <w:rPr>
                <w:rFonts w:ascii="Times New Roman" w:hAnsi="Times New Roman" w:eastAsia="Calibri"/>
                <w:sz w:val="24"/>
                <w:szCs w:val="24"/>
              </w:rPr>
              <w:t>Сарадња са секретарима предшколских установа и секретаром ОШ у Гаџином Хану;</w:t>
            </w:r>
          </w:p>
        </w:tc>
      </w:tr>
      <w:tr w14:paraId="5024B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9" w:hRule="atLeast"/>
        </w:trPr>
        <w:tc>
          <w:tcPr>
            <w:tcW w:w="2975" w:type="dxa"/>
            <w:tcBorders>
              <w:top w:val="single" w:color="000000" w:sz="4" w:space="0"/>
              <w:left w:val="single" w:color="000000" w:sz="4" w:space="0"/>
              <w:bottom w:val="single" w:color="000000" w:sz="4" w:space="0"/>
              <w:right w:val="single" w:color="000000" w:sz="4" w:space="0"/>
            </w:tcBorders>
          </w:tcPr>
          <w:p w14:paraId="7C12B6AB">
            <w:pPr>
              <w:jc w:val="center"/>
              <w:rPr>
                <w:rFonts w:eastAsia="Calibri"/>
                <w:b/>
              </w:rPr>
            </w:pPr>
          </w:p>
          <w:p w14:paraId="5A6833F2">
            <w:pPr>
              <w:jc w:val="center"/>
              <w:rPr>
                <w:rFonts w:eastAsia="Calibri"/>
                <w:b/>
              </w:rPr>
            </w:pPr>
          </w:p>
          <w:p w14:paraId="0B839AE2">
            <w:pPr>
              <w:jc w:val="center"/>
              <w:rPr>
                <w:rFonts w:eastAsia="Calibri"/>
                <w:b/>
              </w:rPr>
            </w:pPr>
          </w:p>
          <w:p w14:paraId="5D2EBBB1">
            <w:pPr>
              <w:jc w:val="center"/>
              <w:rPr>
                <w:rFonts w:eastAsia="Calibri"/>
                <w:b/>
              </w:rPr>
            </w:pPr>
          </w:p>
          <w:p w14:paraId="1F53FC18">
            <w:pPr>
              <w:rPr>
                <w:rFonts w:eastAsia="Calibri"/>
                <w:b/>
              </w:rPr>
            </w:pPr>
          </w:p>
          <w:p w14:paraId="462C9715">
            <w:pPr>
              <w:spacing w:line="273" w:lineRule="auto"/>
              <w:jc w:val="center"/>
              <w:rPr>
                <w:rFonts w:eastAsia="Calibri"/>
                <w:b/>
              </w:rPr>
            </w:pPr>
            <w:r>
              <w:rPr>
                <w:rFonts w:eastAsia="Calibri"/>
                <w:b/>
              </w:rPr>
              <w:t>Сарадња</w:t>
            </w:r>
          </w:p>
        </w:tc>
        <w:tc>
          <w:tcPr>
            <w:tcW w:w="6007" w:type="dxa"/>
            <w:tcBorders>
              <w:top w:val="single" w:color="000000" w:sz="4" w:space="0"/>
              <w:left w:val="single" w:color="000000" w:sz="4" w:space="0"/>
              <w:bottom w:val="single" w:color="000000" w:sz="4" w:space="0"/>
              <w:right w:val="single" w:color="000000" w:sz="4" w:space="0"/>
            </w:tcBorders>
          </w:tcPr>
          <w:p w14:paraId="176C5C84">
            <w:pPr>
              <w:pStyle w:val="15"/>
              <w:numPr>
                <w:ilvl w:val="0"/>
                <w:numId w:val="29"/>
              </w:numPr>
              <w:spacing w:after="0"/>
              <w:rPr>
                <w:rFonts w:ascii="Times New Roman" w:hAnsi="Times New Roman" w:eastAsia="Calibri"/>
                <w:sz w:val="24"/>
                <w:szCs w:val="24"/>
              </w:rPr>
            </w:pPr>
            <w:r>
              <w:rPr>
                <w:rFonts w:ascii="Times New Roman" w:hAnsi="Times New Roman" w:eastAsia="Calibri"/>
                <w:sz w:val="24"/>
                <w:szCs w:val="24"/>
              </w:rPr>
              <w:t>Припрема материјала за рад и учешће у раду Савета родитеља;</w:t>
            </w:r>
          </w:p>
          <w:p w14:paraId="13229386">
            <w:pPr>
              <w:pStyle w:val="15"/>
              <w:numPr>
                <w:ilvl w:val="0"/>
                <w:numId w:val="29"/>
              </w:numPr>
              <w:spacing w:after="0"/>
              <w:jc w:val="both"/>
              <w:rPr>
                <w:rFonts w:ascii="Times New Roman" w:hAnsi="Times New Roman" w:eastAsia="Calibri"/>
                <w:sz w:val="24"/>
                <w:szCs w:val="24"/>
              </w:rPr>
            </w:pPr>
            <w:r>
              <w:rPr>
                <w:rFonts w:ascii="Times New Roman" w:hAnsi="Times New Roman" w:eastAsia="Calibri"/>
                <w:sz w:val="24"/>
                <w:szCs w:val="24"/>
              </w:rPr>
              <w:t>Сарадња са родитељима;</w:t>
            </w:r>
          </w:p>
          <w:p w14:paraId="2CBD6709">
            <w:pPr>
              <w:pStyle w:val="15"/>
              <w:numPr>
                <w:ilvl w:val="0"/>
                <w:numId w:val="29"/>
              </w:numPr>
              <w:spacing w:after="0"/>
              <w:jc w:val="both"/>
              <w:rPr>
                <w:rFonts w:ascii="Times New Roman" w:hAnsi="Times New Roman" w:eastAsia="Calibri"/>
                <w:sz w:val="24"/>
                <w:szCs w:val="24"/>
              </w:rPr>
            </w:pPr>
            <w:r>
              <w:rPr>
                <w:rFonts w:ascii="Times New Roman" w:hAnsi="Times New Roman" w:eastAsia="Calibri"/>
                <w:sz w:val="24"/>
                <w:szCs w:val="24"/>
              </w:rPr>
              <w:t>Сарадња са руководством и запосленима Општине ради решавања свих актуелних питања;</w:t>
            </w:r>
          </w:p>
          <w:p w14:paraId="7EC6DEA5">
            <w:pPr>
              <w:pStyle w:val="15"/>
              <w:numPr>
                <w:ilvl w:val="0"/>
                <w:numId w:val="37"/>
              </w:numPr>
              <w:spacing w:after="0"/>
              <w:jc w:val="both"/>
              <w:rPr>
                <w:rFonts w:ascii="Times New Roman" w:hAnsi="Times New Roman" w:eastAsia="Calibri"/>
                <w:sz w:val="24"/>
                <w:szCs w:val="24"/>
              </w:rPr>
            </w:pPr>
            <w:r>
              <w:rPr>
                <w:rFonts w:ascii="Times New Roman" w:hAnsi="Times New Roman" w:eastAsia="Calibri"/>
                <w:sz w:val="24"/>
                <w:szCs w:val="24"/>
              </w:rPr>
              <w:t>Сарадња са Министарством просвете;</w:t>
            </w:r>
          </w:p>
          <w:p w14:paraId="302F6EA6">
            <w:pPr>
              <w:pStyle w:val="15"/>
              <w:numPr>
                <w:ilvl w:val="0"/>
                <w:numId w:val="37"/>
              </w:numPr>
              <w:spacing w:after="0"/>
              <w:jc w:val="both"/>
              <w:rPr>
                <w:rFonts w:ascii="Times New Roman" w:hAnsi="Times New Roman" w:eastAsia="Calibri"/>
                <w:sz w:val="24"/>
                <w:szCs w:val="24"/>
              </w:rPr>
            </w:pPr>
            <w:r>
              <w:rPr>
                <w:rFonts w:ascii="Times New Roman" w:hAnsi="Times New Roman" w:eastAsia="Calibri"/>
                <w:sz w:val="24"/>
                <w:szCs w:val="24"/>
              </w:rPr>
              <w:t>Сарадња са психологом школе;</w:t>
            </w:r>
          </w:p>
          <w:p w14:paraId="3F14283A">
            <w:pPr>
              <w:pStyle w:val="15"/>
              <w:numPr>
                <w:ilvl w:val="0"/>
                <w:numId w:val="37"/>
              </w:numPr>
              <w:spacing w:after="0"/>
              <w:jc w:val="both"/>
              <w:rPr>
                <w:rFonts w:ascii="Times New Roman" w:hAnsi="Times New Roman" w:eastAsia="Calibri"/>
                <w:sz w:val="24"/>
                <w:szCs w:val="24"/>
              </w:rPr>
            </w:pPr>
            <w:r>
              <w:rPr>
                <w:rFonts w:ascii="Times New Roman" w:hAnsi="Times New Roman" w:eastAsia="Calibri"/>
                <w:sz w:val="24"/>
                <w:szCs w:val="24"/>
              </w:rPr>
              <w:t>Сарадња са Домом здравља;</w:t>
            </w:r>
          </w:p>
          <w:p w14:paraId="5F6D7646">
            <w:pPr>
              <w:pStyle w:val="15"/>
              <w:numPr>
                <w:ilvl w:val="0"/>
                <w:numId w:val="37"/>
              </w:numPr>
              <w:spacing w:after="0"/>
              <w:jc w:val="both"/>
              <w:rPr>
                <w:rFonts w:ascii="Times New Roman" w:hAnsi="Times New Roman" w:eastAsia="Calibri"/>
                <w:sz w:val="24"/>
                <w:szCs w:val="24"/>
              </w:rPr>
            </w:pPr>
            <w:r>
              <w:rPr>
                <w:rFonts w:ascii="Times New Roman" w:hAnsi="Times New Roman" w:eastAsia="Calibri"/>
                <w:sz w:val="24"/>
                <w:szCs w:val="24"/>
              </w:rPr>
              <w:t>Сарадња са Националном службом за запошљавање;</w:t>
            </w:r>
          </w:p>
          <w:p w14:paraId="6DA9CE83">
            <w:pPr>
              <w:pStyle w:val="15"/>
              <w:numPr>
                <w:ilvl w:val="0"/>
                <w:numId w:val="38"/>
              </w:numPr>
              <w:spacing w:after="0"/>
              <w:jc w:val="both"/>
              <w:rPr>
                <w:rFonts w:ascii="Times New Roman" w:hAnsi="Times New Roman" w:eastAsia="Calibri"/>
                <w:sz w:val="24"/>
                <w:szCs w:val="24"/>
              </w:rPr>
            </w:pPr>
            <w:r>
              <w:rPr>
                <w:rFonts w:ascii="Times New Roman" w:hAnsi="Times New Roman" w:eastAsia="Calibri"/>
                <w:sz w:val="24"/>
                <w:szCs w:val="24"/>
              </w:rPr>
              <w:t>Сарадња са издавачким кућама и обезбеђење рекламних примерака радних листова и часописа за децу;</w:t>
            </w:r>
          </w:p>
          <w:p w14:paraId="0688CACC">
            <w:pPr>
              <w:pStyle w:val="15"/>
              <w:numPr>
                <w:ilvl w:val="0"/>
                <w:numId w:val="38"/>
              </w:numPr>
              <w:spacing w:after="0"/>
              <w:jc w:val="both"/>
              <w:rPr>
                <w:rFonts w:ascii="Times New Roman" w:hAnsi="Times New Roman" w:eastAsia="Calibri"/>
                <w:sz w:val="24"/>
                <w:szCs w:val="24"/>
              </w:rPr>
            </w:pPr>
            <w:r>
              <w:rPr>
                <w:rFonts w:ascii="Times New Roman" w:hAnsi="Times New Roman" w:eastAsia="Calibri"/>
                <w:sz w:val="24"/>
                <w:szCs w:val="24"/>
              </w:rPr>
              <w:t>Сарадња са санитарном инспекцијом;</w:t>
            </w:r>
          </w:p>
          <w:p w14:paraId="1E0BBA5C">
            <w:pPr>
              <w:pStyle w:val="15"/>
              <w:numPr>
                <w:ilvl w:val="0"/>
                <w:numId w:val="38"/>
              </w:numPr>
              <w:spacing w:after="0"/>
              <w:jc w:val="both"/>
              <w:rPr>
                <w:rFonts w:ascii="Times New Roman" w:hAnsi="Times New Roman" w:eastAsia="Calibri"/>
                <w:sz w:val="24"/>
                <w:szCs w:val="24"/>
              </w:rPr>
            </w:pPr>
            <w:r>
              <w:rPr>
                <w:rFonts w:ascii="Times New Roman" w:hAnsi="Times New Roman" w:eastAsia="Calibri"/>
                <w:sz w:val="24"/>
                <w:szCs w:val="24"/>
              </w:rPr>
              <w:t>Сарадња са противпожарном инспекцијом;</w:t>
            </w:r>
          </w:p>
          <w:p w14:paraId="3F6087F9">
            <w:pPr>
              <w:pStyle w:val="15"/>
              <w:numPr>
                <w:ilvl w:val="0"/>
                <w:numId w:val="38"/>
              </w:numPr>
              <w:spacing w:after="0"/>
              <w:jc w:val="both"/>
              <w:rPr>
                <w:rFonts w:ascii="Times New Roman" w:hAnsi="Times New Roman" w:eastAsia="Calibri"/>
                <w:sz w:val="24"/>
                <w:szCs w:val="24"/>
              </w:rPr>
            </w:pPr>
            <w:r>
              <w:rPr>
                <w:rFonts w:ascii="Times New Roman" w:hAnsi="Times New Roman" w:eastAsia="Calibri"/>
                <w:sz w:val="24"/>
                <w:szCs w:val="24"/>
              </w:rPr>
              <w:t>Сарадња са лицем за безбедност и здравље на раду;</w:t>
            </w:r>
          </w:p>
          <w:p w14:paraId="51A8733D">
            <w:pPr>
              <w:pStyle w:val="15"/>
              <w:numPr>
                <w:ilvl w:val="0"/>
                <w:numId w:val="38"/>
              </w:numPr>
              <w:spacing w:after="0"/>
              <w:jc w:val="both"/>
              <w:rPr>
                <w:rFonts w:ascii="Times New Roman" w:hAnsi="Times New Roman" w:eastAsia="Calibri"/>
                <w:sz w:val="24"/>
                <w:szCs w:val="24"/>
              </w:rPr>
            </w:pPr>
            <w:r>
              <w:rPr>
                <w:rFonts w:ascii="Times New Roman" w:hAnsi="Times New Roman" w:eastAsia="Calibri"/>
                <w:sz w:val="24"/>
                <w:szCs w:val="24"/>
              </w:rPr>
              <w:t>Сарадња са широм друштвеном  заједницом;</w:t>
            </w:r>
          </w:p>
          <w:p w14:paraId="36F183BF">
            <w:pPr>
              <w:pStyle w:val="15"/>
              <w:numPr>
                <w:ilvl w:val="0"/>
                <w:numId w:val="39"/>
              </w:numPr>
              <w:spacing w:after="0"/>
              <w:jc w:val="both"/>
              <w:rPr>
                <w:rFonts w:ascii="Times New Roman" w:hAnsi="Times New Roman" w:eastAsia="Calibri"/>
                <w:sz w:val="24"/>
                <w:szCs w:val="24"/>
              </w:rPr>
            </w:pPr>
            <w:r>
              <w:rPr>
                <w:rFonts w:ascii="Times New Roman" w:hAnsi="Times New Roman" w:eastAsia="Calibri"/>
                <w:sz w:val="24"/>
                <w:szCs w:val="24"/>
              </w:rPr>
              <w:t>Сарадња са месним заједницама;</w:t>
            </w:r>
          </w:p>
          <w:p w14:paraId="621A2184">
            <w:pPr>
              <w:pStyle w:val="15"/>
              <w:spacing w:after="0"/>
              <w:ind w:left="360"/>
              <w:rPr>
                <w:rFonts w:ascii="Times New Roman" w:hAnsi="Times New Roman" w:eastAsia="Calibri"/>
                <w:sz w:val="24"/>
                <w:szCs w:val="24"/>
              </w:rPr>
            </w:pPr>
          </w:p>
        </w:tc>
      </w:tr>
      <w:tr w14:paraId="6F554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8" w:hRule="atLeast"/>
        </w:trPr>
        <w:tc>
          <w:tcPr>
            <w:tcW w:w="2975" w:type="dxa"/>
            <w:tcBorders>
              <w:top w:val="single" w:color="000000" w:sz="4" w:space="0"/>
              <w:left w:val="single" w:color="000000" w:sz="4" w:space="0"/>
              <w:bottom w:val="single" w:color="000000" w:sz="4" w:space="0"/>
              <w:right w:val="single" w:color="000000" w:sz="4" w:space="0"/>
            </w:tcBorders>
          </w:tcPr>
          <w:p w14:paraId="1C16BF6F">
            <w:pPr>
              <w:spacing w:line="273" w:lineRule="auto"/>
              <w:jc w:val="center"/>
              <w:rPr>
                <w:rFonts w:eastAsia="Calibri"/>
                <w:b/>
              </w:rPr>
            </w:pPr>
            <w:r>
              <w:rPr>
                <w:rFonts w:eastAsia="Calibri"/>
                <w:b/>
              </w:rPr>
              <w:t>Рад на педагошкој документацији</w:t>
            </w:r>
          </w:p>
        </w:tc>
        <w:tc>
          <w:tcPr>
            <w:tcW w:w="6007" w:type="dxa"/>
            <w:tcBorders>
              <w:top w:val="single" w:color="000000" w:sz="4" w:space="0"/>
              <w:left w:val="single" w:color="000000" w:sz="4" w:space="0"/>
              <w:bottom w:val="single" w:color="000000" w:sz="4" w:space="0"/>
              <w:right w:val="single" w:color="000000" w:sz="4" w:space="0"/>
            </w:tcBorders>
          </w:tcPr>
          <w:p w14:paraId="6F26A5D3">
            <w:pPr>
              <w:pStyle w:val="15"/>
              <w:numPr>
                <w:ilvl w:val="0"/>
                <w:numId w:val="39"/>
              </w:numPr>
              <w:spacing w:after="0"/>
              <w:jc w:val="both"/>
              <w:rPr>
                <w:rFonts w:ascii="Times New Roman" w:hAnsi="Times New Roman" w:eastAsia="Calibri"/>
                <w:sz w:val="24"/>
                <w:szCs w:val="24"/>
              </w:rPr>
            </w:pPr>
            <w:r>
              <w:rPr>
                <w:rFonts w:ascii="Times New Roman" w:hAnsi="Times New Roman" w:eastAsia="Calibri"/>
                <w:sz w:val="24"/>
                <w:szCs w:val="24"/>
              </w:rPr>
              <w:t>Обезбеђивање и посредно праћење вођења радне књиге и документације васпитача и медицинске сестре;</w:t>
            </w:r>
          </w:p>
          <w:p w14:paraId="38695DD4">
            <w:pPr>
              <w:pStyle w:val="15"/>
              <w:numPr>
                <w:ilvl w:val="0"/>
                <w:numId w:val="39"/>
              </w:numPr>
              <w:spacing w:after="0"/>
              <w:jc w:val="both"/>
              <w:rPr>
                <w:rFonts w:ascii="Times New Roman" w:hAnsi="Times New Roman" w:eastAsia="Calibri"/>
                <w:sz w:val="24"/>
                <w:szCs w:val="24"/>
              </w:rPr>
            </w:pPr>
            <w:r>
              <w:rPr>
                <w:rFonts w:ascii="Times New Roman" w:hAnsi="Times New Roman" w:eastAsia="Calibri"/>
                <w:sz w:val="24"/>
                <w:szCs w:val="24"/>
              </w:rPr>
              <w:t>Вођење матичне књиге;</w:t>
            </w:r>
          </w:p>
        </w:tc>
      </w:tr>
      <w:tr w14:paraId="6659A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975" w:type="dxa"/>
            <w:tcBorders>
              <w:top w:val="single" w:color="000000" w:sz="4" w:space="0"/>
              <w:left w:val="single" w:color="000000" w:sz="4" w:space="0"/>
              <w:bottom w:val="single" w:color="000000" w:sz="4" w:space="0"/>
              <w:right w:val="single" w:color="000000" w:sz="4" w:space="0"/>
            </w:tcBorders>
          </w:tcPr>
          <w:p w14:paraId="6F9751E7">
            <w:pPr>
              <w:rPr>
                <w:rFonts w:eastAsia="Calibri"/>
                <w:b/>
              </w:rPr>
            </w:pPr>
          </w:p>
          <w:p w14:paraId="73CC1992">
            <w:pPr>
              <w:spacing w:line="273" w:lineRule="auto"/>
              <w:jc w:val="center"/>
              <w:rPr>
                <w:rFonts w:eastAsia="Calibri"/>
                <w:b/>
              </w:rPr>
            </w:pPr>
            <w:r>
              <w:rPr>
                <w:rFonts w:eastAsia="Calibri"/>
                <w:b/>
              </w:rPr>
              <w:t>Финансијско и административно управљање радом установе</w:t>
            </w:r>
          </w:p>
        </w:tc>
        <w:tc>
          <w:tcPr>
            <w:tcW w:w="6007" w:type="dxa"/>
            <w:tcBorders>
              <w:top w:val="single" w:color="000000" w:sz="4" w:space="0"/>
              <w:left w:val="single" w:color="000000" w:sz="4" w:space="0"/>
              <w:bottom w:val="single" w:color="000000" w:sz="4" w:space="0"/>
              <w:right w:val="single" w:color="000000" w:sz="4" w:space="0"/>
            </w:tcBorders>
          </w:tcPr>
          <w:p w14:paraId="44FD654A">
            <w:pPr>
              <w:pStyle w:val="15"/>
              <w:numPr>
                <w:ilvl w:val="0"/>
                <w:numId w:val="29"/>
              </w:numPr>
              <w:spacing w:after="0"/>
              <w:jc w:val="both"/>
              <w:rPr>
                <w:rFonts w:ascii="Times New Roman" w:hAnsi="Times New Roman" w:eastAsia="Calibri"/>
                <w:sz w:val="24"/>
                <w:szCs w:val="24"/>
              </w:rPr>
            </w:pPr>
            <w:r>
              <w:rPr>
                <w:rFonts w:ascii="Times New Roman" w:hAnsi="Times New Roman" w:eastAsia="Calibri"/>
                <w:sz w:val="24"/>
                <w:szCs w:val="24"/>
              </w:rPr>
              <w:t>Контрола финансијских токова-изводи;</w:t>
            </w:r>
          </w:p>
          <w:p w14:paraId="5BB400C2">
            <w:pPr>
              <w:pStyle w:val="15"/>
              <w:numPr>
                <w:ilvl w:val="0"/>
                <w:numId w:val="29"/>
              </w:numPr>
              <w:spacing w:after="0"/>
              <w:jc w:val="both"/>
              <w:rPr>
                <w:rFonts w:ascii="Times New Roman" w:hAnsi="Times New Roman" w:eastAsia="Calibri"/>
                <w:sz w:val="24"/>
                <w:szCs w:val="24"/>
              </w:rPr>
            </w:pPr>
            <w:r>
              <w:rPr>
                <w:rFonts w:ascii="Times New Roman" w:hAnsi="Times New Roman" w:eastAsia="Calibri"/>
                <w:sz w:val="24"/>
                <w:szCs w:val="24"/>
              </w:rPr>
              <w:t>Евиденција уплата родитеља;</w:t>
            </w:r>
          </w:p>
          <w:p w14:paraId="07F2D0AC">
            <w:pPr>
              <w:pStyle w:val="15"/>
              <w:numPr>
                <w:ilvl w:val="0"/>
                <w:numId w:val="29"/>
              </w:numPr>
              <w:spacing w:after="0"/>
              <w:jc w:val="both"/>
              <w:rPr>
                <w:rFonts w:ascii="Times New Roman" w:hAnsi="Times New Roman" w:eastAsia="Calibri"/>
                <w:sz w:val="24"/>
                <w:szCs w:val="24"/>
              </w:rPr>
            </w:pPr>
            <w:r>
              <w:rPr>
                <w:rFonts w:ascii="Times New Roman" w:hAnsi="Times New Roman" w:eastAsia="Calibri"/>
                <w:sz w:val="24"/>
                <w:szCs w:val="24"/>
              </w:rPr>
              <w:t>Контрола извештаја о извршењу буџета;</w:t>
            </w:r>
          </w:p>
          <w:p w14:paraId="58AFCA2B">
            <w:pPr>
              <w:pStyle w:val="15"/>
              <w:numPr>
                <w:ilvl w:val="0"/>
                <w:numId w:val="29"/>
              </w:numPr>
              <w:spacing w:after="0"/>
              <w:jc w:val="both"/>
              <w:rPr>
                <w:rFonts w:ascii="Times New Roman" w:hAnsi="Times New Roman" w:eastAsia="Calibri"/>
                <w:sz w:val="24"/>
                <w:szCs w:val="24"/>
              </w:rPr>
            </w:pPr>
            <w:r>
              <w:rPr>
                <w:rFonts w:ascii="Times New Roman" w:hAnsi="Times New Roman" w:eastAsia="Calibri"/>
                <w:sz w:val="24"/>
                <w:szCs w:val="24"/>
              </w:rPr>
              <w:t>Припрема предлога финансијског плана заједно са шефом рачуноводства;</w:t>
            </w:r>
          </w:p>
          <w:p w14:paraId="22B34144">
            <w:pPr>
              <w:pStyle w:val="15"/>
              <w:numPr>
                <w:ilvl w:val="0"/>
                <w:numId w:val="29"/>
              </w:numPr>
              <w:spacing w:after="0"/>
              <w:jc w:val="both"/>
              <w:rPr>
                <w:rFonts w:ascii="Times New Roman" w:hAnsi="Times New Roman" w:eastAsia="Calibri"/>
                <w:sz w:val="24"/>
                <w:szCs w:val="24"/>
              </w:rPr>
            </w:pPr>
            <w:r>
              <w:rPr>
                <w:rFonts w:ascii="Times New Roman" w:hAnsi="Times New Roman" w:eastAsia="Calibri"/>
                <w:sz w:val="24"/>
                <w:szCs w:val="24"/>
              </w:rPr>
              <w:t>Издавање налога за плаћање рачуна и обавеза;</w:t>
            </w:r>
          </w:p>
          <w:p w14:paraId="31631C72">
            <w:pPr>
              <w:pStyle w:val="15"/>
              <w:numPr>
                <w:ilvl w:val="0"/>
                <w:numId w:val="29"/>
              </w:numPr>
              <w:spacing w:after="0"/>
              <w:jc w:val="both"/>
              <w:rPr>
                <w:rFonts w:ascii="Times New Roman" w:hAnsi="Times New Roman" w:eastAsia="Calibri"/>
                <w:sz w:val="24"/>
                <w:szCs w:val="24"/>
              </w:rPr>
            </w:pPr>
            <w:r>
              <w:rPr>
                <w:rFonts w:ascii="Times New Roman" w:hAnsi="Times New Roman" w:eastAsia="Calibri"/>
                <w:sz w:val="24"/>
                <w:szCs w:val="24"/>
              </w:rPr>
              <w:t>Контрола и исплата плата и путних трошкова;</w:t>
            </w:r>
          </w:p>
          <w:p w14:paraId="3519D417">
            <w:pPr>
              <w:pStyle w:val="15"/>
              <w:numPr>
                <w:ilvl w:val="0"/>
                <w:numId w:val="29"/>
              </w:numPr>
              <w:spacing w:after="0"/>
              <w:jc w:val="both"/>
              <w:rPr>
                <w:rFonts w:ascii="Times New Roman" w:hAnsi="Times New Roman" w:eastAsia="Calibri"/>
                <w:sz w:val="24"/>
                <w:szCs w:val="24"/>
              </w:rPr>
            </w:pPr>
            <w:r>
              <w:rPr>
                <w:rFonts w:ascii="Times New Roman" w:hAnsi="Times New Roman" w:eastAsia="Calibri"/>
                <w:sz w:val="24"/>
                <w:szCs w:val="24"/>
              </w:rPr>
              <w:t>Израда плана јавних набавки;</w:t>
            </w:r>
          </w:p>
          <w:p w14:paraId="27993139">
            <w:pPr>
              <w:pStyle w:val="15"/>
              <w:numPr>
                <w:ilvl w:val="0"/>
                <w:numId w:val="29"/>
              </w:numPr>
              <w:spacing w:after="0"/>
              <w:jc w:val="both"/>
              <w:rPr>
                <w:rFonts w:ascii="Times New Roman" w:hAnsi="Times New Roman" w:eastAsia="Calibri"/>
                <w:sz w:val="24"/>
                <w:szCs w:val="24"/>
              </w:rPr>
            </w:pPr>
            <w:r>
              <w:rPr>
                <w:rFonts w:ascii="Times New Roman" w:hAnsi="Times New Roman" w:eastAsia="Calibri"/>
                <w:sz w:val="24"/>
                <w:szCs w:val="24"/>
              </w:rPr>
              <w:t>Сарадња са локалном самоуправом ради спровођења јавних набавки;</w:t>
            </w:r>
          </w:p>
          <w:p w14:paraId="6491A31D">
            <w:pPr>
              <w:pStyle w:val="15"/>
              <w:numPr>
                <w:ilvl w:val="0"/>
                <w:numId w:val="29"/>
              </w:numPr>
              <w:spacing w:after="0"/>
              <w:jc w:val="both"/>
              <w:rPr>
                <w:rFonts w:ascii="Times New Roman" w:hAnsi="Times New Roman" w:eastAsia="Calibri"/>
                <w:sz w:val="24"/>
                <w:szCs w:val="24"/>
              </w:rPr>
            </w:pPr>
            <w:r>
              <w:rPr>
                <w:rFonts w:ascii="Times New Roman" w:hAnsi="Times New Roman" w:eastAsia="Calibri"/>
                <w:sz w:val="24"/>
                <w:szCs w:val="24"/>
              </w:rPr>
              <w:t>Припрема података за спровођење јавних набавки;</w:t>
            </w:r>
          </w:p>
          <w:p w14:paraId="2903F82A">
            <w:pPr>
              <w:pStyle w:val="15"/>
              <w:numPr>
                <w:ilvl w:val="0"/>
                <w:numId w:val="29"/>
              </w:numPr>
              <w:spacing w:after="0"/>
              <w:jc w:val="both"/>
              <w:rPr>
                <w:rFonts w:ascii="Times New Roman" w:hAnsi="Times New Roman" w:eastAsia="Calibri"/>
                <w:sz w:val="24"/>
                <w:szCs w:val="24"/>
              </w:rPr>
            </w:pPr>
            <w:r>
              <w:rPr>
                <w:rFonts w:ascii="Times New Roman" w:hAnsi="Times New Roman" w:eastAsia="Calibri"/>
                <w:sz w:val="24"/>
                <w:szCs w:val="24"/>
              </w:rPr>
              <w:t>Набавка и праћење квалитета неопходних радова на текућем одржавању објекта;</w:t>
            </w:r>
          </w:p>
          <w:p w14:paraId="5549B0F1">
            <w:pPr>
              <w:pStyle w:val="15"/>
              <w:numPr>
                <w:ilvl w:val="0"/>
                <w:numId w:val="29"/>
              </w:numPr>
              <w:spacing w:after="0"/>
              <w:jc w:val="both"/>
              <w:rPr>
                <w:rFonts w:ascii="Times New Roman" w:hAnsi="Times New Roman" w:eastAsia="Calibri"/>
                <w:sz w:val="24"/>
                <w:szCs w:val="24"/>
              </w:rPr>
            </w:pPr>
            <w:r>
              <w:rPr>
                <w:rFonts w:ascii="Times New Roman" w:hAnsi="Times New Roman" w:eastAsia="Calibri"/>
                <w:sz w:val="24"/>
                <w:szCs w:val="24"/>
              </w:rPr>
              <w:t>Израда извештаја о пословању;</w:t>
            </w:r>
          </w:p>
        </w:tc>
      </w:tr>
      <w:tr w14:paraId="0CE8C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2975" w:type="dxa"/>
            <w:tcBorders>
              <w:top w:val="single" w:color="000000" w:sz="4" w:space="0"/>
              <w:left w:val="single" w:color="000000" w:sz="4" w:space="0"/>
              <w:bottom w:val="single" w:color="000000" w:sz="4" w:space="0"/>
              <w:right w:val="single" w:color="000000" w:sz="4" w:space="0"/>
            </w:tcBorders>
          </w:tcPr>
          <w:p w14:paraId="5998ECE2">
            <w:pPr>
              <w:jc w:val="center"/>
              <w:rPr>
                <w:rFonts w:eastAsia="Calibri"/>
                <w:b/>
              </w:rPr>
            </w:pPr>
          </w:p>
          <w:p w14:paraId="66440911">
            <w:pPr>
              <w:jc w:val="center"/>
              <w:rPr>
                <w:rFonts w:eastAsia="Calibri"/>
                <w:b/>
              </w:rPr>
            </w:pPr>
          </w:p>
          <w:p w14:paraId="39A4985B">
            <w:pPr>
              <w:jc w:val="center"/>
              <w:rPr>
                <w:rFonts w:eastAsia="Calibri"/>
                <w:b/>
              </w:rPr>
            </w:pPr>
          </w:p>
          <w:p w14:paraId="679C1EE0">
            <w:pPr>
              <w:jc w:val="center"/>
              <w:rPr>
                <w:rFonts w:eastAsia="Calibri"/>
                <w:b/>
              </w:rPr>
            </w:pPr>
          </w:p>
          <w:p w14:paraId="42DC9642">
            <w:pPr>
              <w:jc w:val="center"/>
              <w:rPr>
                <w:rFonts w:eastAsia="Calibri"/>
                <w:b/>
              </w:rPr>
            </w:pPr>
          </w:p>
          <w:p w14:paraId="450880BB">
            <w:pPr>
              <w:spacing w:line="273" w:lineRule="auto"/>
              <w:jc w:val="center"/>
              <w:rPr>
                <w:rFonts w:eastAsia="Calibri"/>
                <w:b/>
              </w:rPr>
            </w:pPr>
            <w:r>
              <w:rPr>
                <w:rFonts w:eastAsia="Calibri"/>
                <w:b/>
              </w:rPr>
              <w:t>Обезбеђење законитости рада установе</w:t>
            </w:r>
          </w:p>
        </w:tc>
        <w:tc>
          <w:tcPr>
            <w:tcW w:w="6007" w:type="dxa"/>
            <w:tcBorders>
              <w:top w:val="single" w:color="000000" w:sz="4" w:space="0"/>
              <w:left w:val="single" w:color="000000" w:sz="4" w:space="0"/>
              <w:bottom w:val="single" w:color="000000" w:sz="4" w:space="0"/>
              <w:right w:val="single" w:color="000000" w:sz="4" w:space="0"/>
            </w:tcBorders>
          </w:tcPr>
          <w:p w14:paraId="5FB847CF">
            <w:pPr>
              <w:pStyle w:val="15"/>
              <w:numPr>
                <w:ilvl w:val="0"/>
                <w:numId w:val="40"/>
              </w:numPr>
              <w:spacing w:before="0" w:beforeAutospacing="0" w:after="0"/>
              <w:jc w:val="both"/>
              <w:rPr>
                <w:rFonts w:ascii="Times New Roman" w:hAnsi="Times New Roman" w:eastAsia="Calibri"/>
                <w:sz w:val="24"/>
                <w:szCs w:val="24"/>
              </w:rPr>
            </w:pPr>
            <w:r>
              <w:rPr>
                <w:rFonts w:ascii="Times New Roman" w:hAnsi="Times New Roman" w:eastAsia="Calibri"/>
                <w:sz w:val="24"/>
                <w:szCs w:val="24"/>
              </w:rPr>
              <w:t>Праћење и примена прописа који регулишу област образовања, буџетско пословање, радне односе и управни поступак;</w:t>
            </w:r>
          </w:p>
          <w:p w14:paraId="31EB3442">
            <w:pPr>
              <w:pStyle w:val="15"/>
              <w:numPr>
                <w:ilvl w:val="0"/>
                <w:numId w:val="40"/>
              </w:numPr>
              <w:spacing w:before="0" w:beforeAutospacing="0" w:after="0"/>
              <w:jc w:val="both"/>
              <w:rPr>
                <w:rFonts w:ascii="Times New Roman" w:hAnsi="Times New Roman" w:eastAsia="Calibri"/>
                <w:sz w:val="24"/>
                <w:szCs w:val="24"/>
              </w:rPr>
            </w:pPr>
            <w:r>
              <w:rPr>
                <w:rFonts w:ascii="Times New Roman" w:hAnsi="Times New Roman" w:eastAsia="Calibri"/>
                <w:sz w:val="24"/>
                <w:szCs w:val="24"/>
              </w:rPr>
              <w:t>Обављање послова правника у сарадњи са правницима других установа;</w:t>
            </w:r>
          </w:p>
          <w:p w14:paraId="0D81BDBF">
            <w:pPr>
              <w:pStyle w:val="15"/>
              <w:numPr>
                <w:ilvl w:val="0"/>
                <w:numId w:val="40"/>
              </w:numPr>
              <w:spacing w:before="0" w:beforeAutospacing="0" w:after="0"/>
              <w:jc w:val="both"/>
              <w:rPr>
                <w:rFonts w:ascii="Times New Roman" w:hAnsi="Times New Roman" w:eastAsia="Calibri"/>
                <w:sz w:val="24"/>
                <w:szCs w:val="24"/>
              </w:rPr>
            </w:pPr>
            <w:r>
              <w:rPr>
                <w:rFonts w:ascii="Times New Roman" w:hAnsi="Times New Roman" w:eastAsia="Calibri"/>
                <w:sz w:val="24"/>
                <w:szCs w:val="24"/>
              </w:rPr>
              <w:t>Припремање предлога измене и допуне аката установе (ускладђивање са Законом);</w:t>
            </w:r>
          </w:p>
          <w:p w14:paraId="4A2FB03A">
            <w:pPr>
              <w:pStyle w:val="15"/>
              <w:numPr>
                <w:ilvl w:val="0"/>
                <w:numId w:val="40"/>
              </w:numPr>
              <w:spacing w:before="0" w:beforeAutospacing="0" w:after="0"/>
              <w:jc w:val="both"/>
              <w:rPr>
                <w:rFonts w:ascii="Times New Roman" w:hAnsi="Times New Roman" w:eastAsia="Calibri"/>
                <w:sz w:val="24"/>
                <w:szCs w:val="24"/>
              </w:rPr>
            </w:pPr>
            <w:r>
              <w:rPr>
                <w:rFonts w:ascii="Times New Roman" w:hAnsi="Times New Roman" w:eastAsia="Calibri"/>
                <w:sz w:val="24"/>
                <w:szCs w:val="24"/>
              </w:rPr>
              <w:t>Рад на извршењу наложених мера по налогу инспектора;</w:t>
            </w:r>
          </w:p>
          <w:p w14:paraId="6A6578CC">
            <w:pPr>
              <w:pStyle w:val="15"/>
              <w:numPr>
                <w:ilvl w:val="0"/>
                <w:numId w:val="40"/>
              </w:numPr>
              <w:spacing w:before="0" w:beforeAutospacing="0" w:after="0"/>
              <w:jc w:val="both"/>
              <w:rPr>
                <w:rFonts w:ascii="Times New Roman" w:hAnsi="Times New Roman" w:eastAsia="Calibri"/>
                <w:sz w:val="24"/>
                <w:szCs w:val="24"/>
              </w:rPr>
            </w:pPr>
            <w:r>
              <w:rPr>
                <w:rFonts w:ascii="Times New Roman" w:hAnsi="Times New Roman" w:eastAsia="Calibri"/>
                <w:sz w:val="24"/>
                <w:szCs w:val="24"/>
              </w:rPr>
              <w:t>Старање о законитости рада органа управљања;</w:t>
            </w:r>
          </w:p>
          <w:p w14:paraId="3B927A3A">
            <w:pPr>
              <w:pStyle w:val="15"/>
              <w:numPr>
                <w:ilvl w:val="0"/>
                <w:numId w:val="40"/>
              </w:numPr>
              <w:spacing w:before="0" w:beforeAutospacing="0" w:after="0"/>
              <w:jc w:val="both"/>
              <w:rPr>
                <w:rFonts w:ascii="Times New Roman" w:hAnsi="Times New Roman" w:eastAsia="Calibri"/>
                <w:sz w:val="24"/>
                <w:szCs w:val="24"/>
              </w:rPr>
            </w:pPr>
            <w:r>
              <w:rPr>
                <w:rFonts w:ascii="Times New Roman" w:hAnsi="Times New Roman" w:eastAsia="Calibri"/>
                <w:sz w:val="24"/>
                <w:szCs w:val="24"/>
              </w:rPr>
              <w:t>Вођење деловодне књиге, пријем и слање поште;</w:t>
            </w:r>
          </w:p>
          <w:p w14:paraId="0DDBCD5F">
            <w:pPr>
              <w:pStyle w:val="15"/>
              <w:numPr>
                <w:ilvl w:val="0"/>
                <w:numId w:val="40"/>
              </w:numPr>
              <w:spacing w:before="0" w:beforeAutospacing="0" w:after="0"/>
              <w:jc w:val="both"/>
              <w:rPr>
                <w:rFonts w:ascii="Times New Roman" w:hAnsi="Times New Roman" w:eastAsia="Calibri"/>
                <w:sz w:val="24"/>
                <w:szCs w:val="24"/>
              </w:rPr>
            </w:pPr>
            <w:r>
              <w:rPr>
                <w:rFonts w:ascii="Times New Roman" w:hAnsi="Times New Roman" w:eastAsia="Calibri"/>
                <w:sz w:val="24"/>
                <w:szCs w:val="24"/>
              </w:rPr>
              <w:t>Писање дописа, захтева, обавештења, потврда и др. пословним партнерима и надлежним институцијама;</w:t>
            </w:r>
          </w:p>
          <w:p w14:paraId="18F493C6">
            <w:pPr>
              <w:pStyle w:val="15"/>
              <w:numPr>
                <w:ilvl w:val="0"/>
                <w:numId w:val="40"/>
              </w:numPr>
              <w:spacing w:before="0" w:beforeAutospacing="0" w:after="0"/>
              <w:jc w:val="both"/>
              <w:rPr>
                <w:rFonts w:ascii="Times New Roman" w:hAnsi="Times New Roman" w:eastAsia="Calibri"/>
                <w:sz w:val="24"/>
                <w:szCs w:val="24"/>
              </w:rPr>
            </w:pPr>
            <w:r>
              <w:rPr>
                <w:rFonts w:ascii="Times New Roman" w:hAnsi="Times New Roman" w:eastAsia="Calibri"/>
                <w:sz w:val="24"/>
                <w:szCs w:val="24"/>
              </w:rPr>
              <w:t>Куцање и штампање планова, програма, извештаја и сл. за архиву, запослене...;</w:t>
            </w:r>
          </w:p>
          <w:p w14:paraId="57F3C491">
            <w:pPr>
              <w:pStyle w:val="15"/>
              <w:numPr>
                <w:ilvl w:val="0"/>
                <w:numId w:val="40"/>
              </w:numPr>
              <w:spacing w:before="0" w:beforeAutospacing="0" w:after="0"/>
              <w:jc w:val="both"/>
              <w:rPr>
                <w:rFonts w:ascii="Times New Roman" w:hAnsi="Times New Roman" w:eastAsia="Calibri"/>
                <w:sz w:val="24"/>
                <w:szCs w:val="24"/>
              </w:rPr>
            </w:pPr>
            <w:r>
              <w:rPr>
                <w:rFonts w:ascii="Times New Roman" w:hAnsi="Times New Roman" w:eastAsia="Calibri"/>
                <w:sz w:val="24"/>
                <w:szCs w:val="24"/>
              </w:rPr>
              <w:t>Обавља и остале административне послове;</w:t>
            </w:r>
          </w:p>
          <w:p w14:paraId="15FF91E6">
            <w:pPr>
              <w:pStyle w:val="15"/>
              <w:numPr>
                <w:ilvl w:val="0"/>
                <w:numId w:val="40"/>
              </w:numPr>
              <w:spacing w:before="0" w:beforeAutospacing="0" w:after="0"/>
              <w:jc w:val="both"/>
              <w:rPr>
                <w:rFonts w:ascii="Times New Roman" w:hAnsi="Times New Roman" w:eastAsia="Calibri"/>
                <w:sz w:val="24"/>
                <w:szCs w:val="24"/>
              </w:rPr>
            </w:pPr>
            <w:r>
              <w:rPr>
                <w:rFonts w:ascii="Times New Roman" w:hAnsi="Times New Roman" w:eastAsia="Calibri"/>
                <w:sz w:val="24"/>
                <w:szCs w:val="24"/>
              </w:rPr>
              <w:t>Испоштовати процедуру именовања новог управног одбора;</w:t>
            </w:r>
          </w:p>
        </w:tc>
      </w:tr>
      <w:tr w14:paraId="5AB7B3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0" w:hRule="atLeast"/>
        </w:trPr>
        <w:tc>
          <w:tcPr>
            <w:tcW w:w="2975" w:type="dxa"/>
            <w:tcBorders>
              <w:top w:val="single" w:color="000000" w:sz="4" w:space="0"/>
              <w:left w:val="single" w:color="000000" w:sz="4" w:space="0"/>
              <w:bottom w:val="single" w:color="000000" w:sz="4" w:space="0"/>
              <w:right w:val="single" w:color="000000" w:sz="4" w:space="0"/>
            </w:tcBorders>
          </w:tcPr>
          <w:p w14:paraId="430FE4BF">
            <w:pPr>
              <w:jc w:val="center"/>
              <w:rPr>
                <w:rFonts w:eastAsia="Calibri"/>
                <w:b/>
              </w:rPr>
            </w:pPr>
          </w:p>
          <w:p w14:paraId="67E6364E">
            <w:pPr>
              <w:rPr>
                <w:rFonts w:eastAsia="Calibri"/>
                <w:b/>
              </w:rPr>
            </w:pPr>
          </w:p>
          <w:p w14:paraId="32FC85C4">
            <w:pPr>
              <w:rPr>
                <w:rFonts w:eastAsia="Calibri"/>
                <w:b/>
              </w:rPr>
            </w:pPr>
          </w:p>
          <w:p w14:paraId="6B18180E">
            <w:pPr>
              <w:spacing w:line="273" w:lineRule="auto"/>
              <w:jc w:val="center"/>
              <w:rPr>
                <w:rFonts w:eastAsia="Calibri"/>
                <w:b/>
              </w:rPr>
            </w:pPr>
            <w:r>
              <w:rPr>
                <w:rFonts w:eastAsia="Calibri"/>
                <w:b/>
              </w:rPr>
              <w:t>Остали послови</w:t>
            </w:r>
          </w:p>
        </w:tc>
        <w:tc>
          <w:tcPr>
            <w:tcW w:w="6007" w:type="dxa"/>
            <w:tcBorders>
              <w:top w:val="single" w:color="000000" w:sz="4" w:space="0"/>
              <w:left w:val="single" w:color="000000" w:sz="4" w:space="0"/>
              <w:bottom w:val="single" w:color="000000" w:sz="4" w:space="0"/>
              <w:right w:val="single" w:color="000000" w:sz="4" w:space="0"/>
            </w:tcBorders>
          </w:tcPr>
          <w:p w14:paraId="552DE11E">
            <w:pPr>
              <w:pStyle w:val="15"/>
              <w:numPr>
                <w:ilvl w:val="0"/>
                <w:numId w:val="40"/>
              </w:numPr>
              <w:spacing w:before="0" w:beforeAutospacing="0" w:after="0"/>
              <w:jc w:val="both"/>
              <w:rPr>
                <w:rFonts w:ascii="Times New Roman" w:hAnsi="Times New Roman" w:eastAsia="Calibri"/>
                <w:sz w:val="24"/>
                <w:szCs w:val="24"/>
              </w:rPr>
            </w:pPr>
            <w:r>
              <w:rPr>
                <w:rFonts w:ascii="Times New Roman" w:hAnsi="Times New Roman" w:eastAsia="Calibri"/>
                <w:sz w:val="24"/>
                <w:szCs w:val="24"/>
              </w:rPr>
              <w:t>Контрола рада кухиње;</w:t>
            </w:r>
          </w:p>
          <w:p w14:paraId="31AB5785">
            <w:pPr>
              <w:pStyle w:val="15"/>
              <w:numPr>
                <w:ilvl w:val="0"/>
                <w:numId w:val="40"/>
              </w:numPr>
              <w:spacing w:before="0" w:beforeAutospacing="0" w:after="0"/>
              <w:jc w:val="both"/>
              <w:rPr>
                <w:rFonts w:ascii="Times New Roman" w:hAnsi="Times New Roman" w:eastAsia="Calibri"/>
                <w:sz w:val="24"/>
                <w:szCs w:val="24"/>
              </w:rPr>
            </w:pPr>
            <w:r>
              <w:rPr>
                <w:rFonts w:ascii="Times New Roman" w:hAnsi="Times New Roman" w:eastAsia="Calibri"/>
                <w:sz w:val="24"/>
                <w:szCs w:val="24"/>
              </w:rPr>
              <w:t>Сачињавање јеловника са куваром и медицинском сестром;</w:t>
            </w:r>
          </w:p>
          <w:p w14:paraId="266F7371">
            <w:pPr>
              <w:pStyle w:val="15"/>
              <w:numPr>
                <w:ilvl w:val="0"/>
                <w:numId w:val="40"/>
              </w:numPr>
              <w:spacing w:before="0" w:beforeAutospacing="0" w:after="0"/>
              <w:jc w:val="both"/>
              <w:rPr>
                <w:rFonts w:ascii="Times New Roman" w:hAnsi="Times New Roman" w:eastAsia="Calibri"/>
                <w:sz w:val="24"/>
                <w:szCs w:val="24"/>
              </w:rPr>
            </w:pPr>
            <w:r>
              <w:rPr>
                <w:rFonts w:ascii="Times New Roman" w:hAnsi="Times New Roman" w:eastAsia="Calibri"/>
                <w:sz w:val="24"/>
                <w:szCs w:val="24"/>
              </w:rPr>
              <w:t>Контрола хигијене објекта;</w:t>
            </w:r>
          </w:p>
          <w:p w14:paraId="66A5D029">
            <w:pPr>
              <w:pStyle w:val="15"/>
              <w:numPr>
                <w:ilvl w:val="0"/>
                <w:numId w:val="40"/>
              </w:numPr>
              <w:spacing w:before="0" w:beforeAutospacing="0" w:after="0"/>
              <w:jc w:val="both"/>
              <w:rPr>
                <w:rFonts w:ascii="Times New Roman" w:hAnsi="Times New Roman" w:eastAsia="Calibri"/>
                <w:sz w:val="24"/>
                <w:szCs w:val="24"/>
              </w:rPr>
            </w:pPr>
            <w:r>
              <w:rPr>
                <w:rFonts w:ascii="Times New Roman" w:hAnsi="Times New Roman" w:eastAsia="Calibri"/>
                <w:sz w:val="24"/>
                <w:szCs w:val="24"/>
              </w:rPr>
              <w:t xml:space="preserve">Контрола спровођења добре хигијенске праксе и </w:t>
            </w:r>
          </w:p>
          <w:p w14:paraId="77D4AFFB">
            <w:pPr>
              <w:pStyle w:val="15"/>
              <w:spacing w:before="0" w:beforeAutospacing="0" w:after="0"/>
              <w:ind w:left="360"/>
              <w:jc w:val="both"/>
              <w:rPr>
                <w:rFonts w:ascii="Times New Roman" w:hAnsi="Times New Roman" w:eastAsia="Calibri"/>
                <w:sz w:val="28"/>
                <w:szCs w:val="24"/>
              </w:rPr>
            </w:pPr>
            <w:r>
              <w:rPr>
                <w:rFonts w:ascii="Times New Roman" w:hAnsi="Times New Roman" w:eastAsia="Calibri"/>
                <w:sz w:val="24"/>
              </w:rPr>
              <w:t>штампање образаца;</w:t>
            </w:r>
          </w:p>
          <w:p w14:paraId="610D0608">
            <w:pPr>
              <w:pStyle w:val="15"/>
              <w:numPr>
                <w:ilvl w:val="0"/>
                <w:numId w:val="41"/>
              </w:numPr>
              <w:spacing w:before="0" w:beforeAutospacing="0" w:after="0"/>
              <w:jc w:val="both"/>
              <w:rPr>
                <w:rFonts w:ascii="Times New Roman" w:hAnsi="Times New Roman" w:eastAsia="Calibri"/>
                <w:sz w:val="24"/>
                <w:szCs w:val="24"/>
              </w:rPr>
            </w:pPr>
            <w:r>
              <w:rPr>
                <w:rFonts w:ascii="Times New Roman" w:hAnsi="Times New Roman" w:eastAsia="Calibri"/>
                <w:sz w:val="24"/>
                <w:szCs w:val="24"/>
              </w:rPr>
              <w:t>Набавка средстава за рад запослених;</w:t>
            </w:r>
          </w:p>
          <w:p w14:paraId="47D5F184">
            <w:pPr>
              <w:pStyle w:val="15"/>
              <w:numPr>
                <w:ilvl w:val="0"/>
                <w:numId w:val="41"/>
              </w:numPr>
              <w:spacing w:before="0" w:beforeAutospacing="0" w:after="0"/>
              <w:jc w:val="both"/>
              <w:rPr>
                <w:rFonts w:ascii="Times New Roman" w:hAnsi="Times New Roman" w:eastAsia="Calibri"/>
                <w:sz w:val="24"/>
                <w:szCs w:val="24"/>
              </w:rPr>
            </w:pPr>
            <w:r>
              <w:rPr>
                <w:rFonts w:ascii="Times New Roman" w:hAnsi="Times New Roman" w:eastAsia="Calibri"/>
                <w:sz w:val="24"/>
                <w:szCs w:val="24"/>
              </w:rPr>
              <w:t xml:space="preserve">Учешће у раду Скупштине општине за решавање </w:t>
            </w:r>
            <w:r>
              <w:rPr>
                <w:rFonts w:ascii="Times New Roman" w:hAnsi="Times New Roman" w:eastAsia="Calibri"/>
                <w:sz w:val="24"/>
              </w:rPr>
              <w:t>релевантних питања установе;</w:t>
            </w:r>
          </w:p>
          <w:p w14:paraId="6CF77FA1">
            <w:pPr>
              <w:pStyle w:val="15"/>
              <w:numPr>
                <w:ilvl w:val="0"/>
                <w:numId w:val="42"/>
              </w:numPr>
              <w:spacing w:before="0" w:beforeAutospacing="0" w:after="0"/>
              <w:jc w:val="both"/>
              <w:rPr>
                <w:rFonts w:ascii="Times New Roman" w:hAnsi="Times New Roman" w:eastAsia="Calibri"/>
                <w:sz w:val="24"/>
                <w:szCs w:val="24"/>
              </w:rPr>
            </w:pPr>
            <w:r>
              <w:rPr>
                <w:rFonts w:ascii="Times New Roman" w:hAnsi="Times New Roman" w:eastAsia="Calibri"/>
                <w:sz w:val="24"/>
                <w:szCs w:val="24"/>
              </w:rPr>
              <w:t>Месечно слање извештаја о реализацији групе године пред полазак у школу;</w:t>
            </w:r>
          </w:p>
          <w:p w14:paraId="2AF5AFF1">
            <w:pPr>
              <w:pStyle w:val="15"/>
              <w:numPr>
                <w:ilvl w:val="0"/>
                <w:numId w:val="42"/>
              </w:numPr>
              <w:spacing w:before="0" w:beforeAutospacing="0" w:after="0"/>
              <w:jc w:val="both"/>
              <w:rPr>
                <w:rFonts w:ascii="Times New Roman" w:hAnsi="Times New Roman" w:eastAsia="Calibri"/>
                <w:sz w:val="24"/>
                <w:szCs w:val="24"/>
              </w:rPr>
            </w:pPr>
            <w:r>
              <w:rPr>
                <w:rFonts w:ascii="Times New Roman" w:hAnsi="Times New Roman" w:eastAsia="Calibri"/>
                <w:sz w:val="24"/>
                <w:szCs w:val="24"/>
              </w:rPr>
              <w:t>Представљање установе у друштвеној средини.</w:t>
            </w:r>
          </w:p>
        </w:tc>
      </w:tr>
    </w:tbl>
    <w:p w14:paraId="277D01FB">
      <w:pPr>
        <w:jc w:val="center"/>
        <w:rPr>
          <w:rFonts w:eastAsia="Calibri"/>
          <w:b/>
          <w:sz w:val="36"/>
        </w:rPr>
      </w:pPr>
      <w:r>
        <w:rPr>
          <w:rFonts w:eastAsia="Calibri"/>
          <w:b/>
          <w:sz w:val="36"/>
        </w:rPr>
        <w:t>19. ПЛАН РАДА СТРУЧНИХ ОРГАНА</w:t>
      </w:r>
    </w:p>
    <w:p w14:paraId="2ED7291D">
      <w:pPr>
        <w:spacing w:before="0" w:beforeAutospacing="0"/>
        <w:jc w:val="center"/>
        <w:rPr>
          <w:rFonts w:eastAsia="Calibri"/>
          <w:b/>
          <w:sz w:val="32"/>
        </w:rPr>
      </w:pPr>
      <w:r>
        <w:rPr>
          <w:rFonts w:eastAsia="Calibri"/>
          <w:b/>
          <w:sz w:val="32"/>
        </w:rPr>
        <w:t>19.1. План рада васпитно-образовног већа</w:t>
      </w:r>
    </w:p>
    <w:p w14:paraId="2F943C94">
      <w:pPr>
        <w:spacing w:before="0" w:beforeAutospacing="0"/>
        <w:jc w:val="center"/>
        <w:rPr>
          <w:rFonts w:eastAsia="Calibri"/>
          <w:b/>
          <w:sz w:val="32"/>
        </w:rPr>
      </w:pPr>
    </w:p>
    <w:p w14:paraId="74F3A839">
      <w:pPr>
        <w:ind w:firstLine="720"/>
        <w:contextualSpacing/>
        <w:jc w:val="both"/>
        <w:rPr>
          <w:rFonts w:eastAsia="Calibri"/>
        </w:rPr>
      </w:pPr>
      <w:r>
        <w:rPr>
          <w:rFonts w:eastAsia="Calibri"/>
        </w:rPr>
        <w:t>Васпитно-образовно веће чине васпитачице, медицинска сестра-васпитач, медицинска сестра на превентиви и директор установе.Рад већа реализоваће се кроз следеће садржаје:</w:t>
      </w:r>
    </w:p>
    <w:p w14:paraId="61B079FA">
      <w:pPr>
        <w:pStyle w:val="15"/>
        <w:numPr>
          <w:ilvl w:val="0"/>
          <w:numId w:val="27"/>
        </w:numPr>
        <w:ind w:left="0" w:firstLine="284"/>
        <w:jc w:val="both"/>
        <w:rPr>
          <w:rFonts w:ascii="Times New Roman" w:hAnsi="Times New Roman" w:eastAsia="Calibri"/>
          <w:sz w:val="24"/>
          <w:szCs w:val="24"/>
        </w:rPr>
      </w:pPr>
      <w:r>
        <w:rPr>
          <w:rFonts w:ascii="Times New Roman" w:hAnsi="Times New Roman" w:eastAsia="Calibri"/>
          <w:sz w:val="24"/>
          <w:szCs w:val="24"/>
        </w:rPr>
        <w:t>Разматрање Извештаја о раду Установе за 2023/2024. годину;</w:t>
      </w:r>
    </w:p>
    <w:p w14:paraId="4CA527DF">
      <w:pPr>
        <w:pStyle w:val="15"/>
        <w:numPr>
          <w:ilvl w:val="0"/>
          <w:numId w:val="27"/>
        </w:numPr>
        <w:ind w:left="0" w:firstLine="284"/>
        <w:jc w:val="both"/>
        <w:rPr>
          <w:rFonts w:ascii="Times New Roman" w:hAnsi="Times New Roman" w:eastAsia="Calibri"/>
          <w:sz w:val="24"/>
          <w:szCs w:val="24"/>
        </w:rPr>
      </w:pPr>
      <w:r>
        <w:rPr>
          <w:rFonts w:ascii="Times New Roman" w:hAnsi="Times New Roman" w:eastAsia="Calibri"/>
          <w:sz w:val="24"/>
          <w:szCs w:val="24"/>
        </w:rPr>
        <w:t>Разматрање Плана рада установе за радну 2024/2025. годину;</w:t>
      </w:r>
    </w:p>
    <w:p w14:paraId="63D16675">
      <w:pPr>
        <w:pStyle w:val="15"/>
        <w:numPr>
          <w:ilvl w:val="0"/>
          <w:numId w:val="27"/>
        </w:numPr>
        <w:ind w:left="0" w:firstLine="284"/>
        <w:jc w:val="both"/>
        <w:rPr>
          <w:rFonts w:ascii="Times New Roman" w:hAnsi="Times New Roman" w:eastAsia="Calibri"/>
          <w:sz w:val="24"/>
          <w:szCs w:val="24"/>
        </w:rPr>
      </w:pPr>
      <w:r>
        <w:rPr>
          <w:rFonts w:ascii="Times New Roman" w:hAnsi="Times New Roman" w:eastAsia="Calibri"/>
          <w:sz w:val="24"/>
          <w:szCs w:val="24"/>
        </w:rPr>
        <w:t>Промоција радних листова;</w:t>
      </w:r>
    </w:p>
    <w:p w14:paraId="1A1EFF4A">
      <w:pPr>
        <w:pStyle w:val="15"/>
        <w:numPr>
          <w:ilvl w:val="0"/>
          <w:numId w:val="27"/>
        </w:numPr>
        <w:ind w:left="0" w:firstLine="284"/>
        <w:jc w:val="both"/>
        <w:rPr>
          <w:rFonts w:ascii="Times New Roman" w:hAnsi="Times New Roman" w:eastAsia="Calibri"/>
          <w:sz w:val="24"/>
          <w:szCs w:val="24"/>
        </w:rPr>
      </w:pPr>
      <w:r>
        <w:rPr>
          <w:rFonts w:ascii="Times New Roman" w:hAnsi="Times New Roman" w:eastAsia="Calibri"/>
          <w:sz w:val="24"/>
          <w:szCs w:val="24"/>
        </w:rPr>
        <w:t>Планирање ВО рада према основама програма „Годинама узлета“;</w:t>
      </w:r>
    </w:p>
    <w:p w14:paraId="332E2597">
      <w:pPr>
        <w:pStyle w:val="15"/>
        <w:numPr>
          <w:ilvl w:val="0"/>
          <w:numId w:val="27"/>
        </w:numPr>
        <w:ind w:left="0" w:firstLine="284"/>
        <w:jc w:val="both"/>
        <w:rPr>
          <w:rFonts w:ascii="Times New Roman" w:hAnsi="Times New Roman" w:eastAsia="Calibri"/>
          <w:sz w:val="24"/>
          <w:szCs w:val="24"/>
        </w:rPr>
      </w:pPr>
      <w:r>
        <w:rPr>
          <w:rFonts w:ascii="Times New Roman" w:hAnsi="Times New Roman" w:eastAsia="Calibri"/>
          <w:sz w:val="24"/>
          <w:szCs w:val="24"/>
        </w:rPr>
        <w:t>Договор око активности у оквиру Дечје недеље, прослава дана Светог Саве...;</w:t>
      </w:r>
    </w:p>
    <w:p w14:paraId="43CE652B">
      <w:pPr>
        <w:pStyle w:val="15"/>
        <w:numPr>
          <w:ilvl w:val="0"/>
          <w:numId w:val="27"/>
        </w:numPr>
        <w:ind w:left="0" w:firstLine="284"/>
        <w:jc w:val="both"/>
        <w:rPr>
          <w:rFonts w:ascii="Times New Roman" w:hAnsi="Times New Roman" w:eastAsia="Calibri"/>
          <w:sz w:val="24"/>
          <w:szCs w:val="24"/>
        </w:rPr>
      </w:pPr>
      <w:r>
        <w:rPr>
          <w:rFonts w:ascii="Times New Roman" w:hAnsi="Times New Roman" w:eastAsia="Calibri"/>
          <w:sz w:val="24"/>
          <w:szCs w:val="24"/>
        </w:rPr>
        <w:t>Договор о организацији и извођењу екскурзије и излета;</w:t>
      </w:r>
    </w:p>
    <w:p w14:paraId="77231513">
      <w:pPr>
        <w:pStyle w:val="15"/>
        <w:numPr>
          <w:ilvl w:val="0"/>
          <w:numId w:val="27"/>
        </w:numPr>
        <w:ind w:left="0" w:firstLine="284"/>
        <w:jc w:val="both"/>
        <w:rPr>
          <w:rFonts w:ascii="Times New Roman" w:hAnsi="Times New Roman" w:eastAsia="Calibri"/>
          <w:sz w:val="24"/>
          <w:szCs w:val="24"/>
        </w:rPr>
      </w:pPr>
      <w:r>
        <w:rPr>
          <w:rFonts w:ascii="Times New Roman" w:hAnsi="Times New Roman" w:eastAsia="Calibri"/>
          <w:sz w:val="24"/>
          <w:szCs w:val="24"/>
        </w:rPr>
        <w:t>Вредновање рада установе;</w:t>
      </w:r>
    </w:p>
    <w:p w14:paraId="2769B135">
      <w:pPr>
        <w:pStyle w:val="15"/>
        <w:numPr>
          <w:ilvl w:val="0"/>
          <w:numId w:val="27"/>
        </w:numPr>
        <w:spacing w:before="0" w:beforeAutospacing="0" w:after="0"/>
        <w:ind w:left="0" w:firstLine="284"/>
        <w:jc w:val="both"/>
        <w:rPr>
          <w:rFonts w:ascii="Times New Roman" w:hAnsi="Times New Roman" w:eastAsia="Calibri"/>
          <w:sz w:val="24"/>
          <w:szCs w:val="24"/>
        </w:rPr>
      </w:pPr>
      <w:r>
        <w:rPr>
          <w:rFonts w:ascii="Times New Roman" w:hAnsi="Times New Roman" w:eastAsia="Calibri"/>
          <w:sz w:val="24"/>
          <w:szCs w:val="24"/>
        </w:rPr>
        <w:t>Предлагање набавке стручне литературе и дидактичког материјала и друго.</w:t>
      </w:r>
    </w:p>
    <w:p w14:paraId="63D491FA">
      <w:pPr>
        <w:pStyle w:val="15"/>
        <w:spacing w:before="0" w:beforeAutospacing="0" w:after="0"/>
        <w:ind w:left="284"/>
        <w:jc w:val="both"/>
        <w:rPr>
          <w:rFonts w:ascii="Times New Roman" w:hAnsi="Times New Roman" w:eastAsia="Calibri"/>
          <w:sz w:val="24"/>
          <w:szCs w:val="24"/>
        </w:rPr>
      </w:pPr>
    </w:p>
    <w:p w14:paraId="4C5DE272">
      <w:pPr>
        <w:spacing w:before="0" w:beforeAutospacing="0"/>
        <w:ind w:firstLine="720"/>
        <w:jc w:val="center"/>
        <w:rPr>
          <w:b/>
        </w:rPr>
      </w:pPr>
      <w:r>
        <w:rPr>
          <w:b/>
        </w:rPr>
        <w:t xml:space="preserve">Програм рада Васпитно-образовног већа </w:t>
      </w:r>
    </w:p>
    <w:p w14:paraId="7599BF0C">
      <w:pPr>
        <w:ind w:right="-144" w:firstLine="851"/>
      </w:pPr>
      <w:r>
        <w:t>Васпитно-образовно веће чине сви васпитачице, медицинска сестра и директорка</w:t>
      </w:r>
    </w:p>
    <w:tbl>
      <w:tblPr>
        <w:tblStyle w:val="10"/>
        <w:tblW w:w="11205" w:type="dxa"/>
        <w:tblInd w:w="-7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4"/>
        <w:gridCol w:w="6097"/>
        <w:gridCol w:w="2268"/>
        <w:gridCol w:w="2416"/>
      </w:tblGrid>
      <w:tr w14:paraId="64798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4" w:type="dxa"/>
          </w:tcPr>
          <w:p w14:paraId="651EEE42">
            <w:pPr>
              <w:ind w:right="-144"/>
              <w:contextualSpacing/>
              <w:jc w:val="both"/>
            </w:pPr>
          </w:p>
        </w:tc>
        <w:tc>
          <w:tcPr>
            <w:tcW w:w="6097" w:type="dxa"/>
          </w:tcPr>
          <w:p w14:paraId="536C6422">
            <w:pPr>
              <w:ind w:right="-144"/>
              <w:contextualSpacing/>
              <w:jc w:val="both"/>
            </w:pPr>
            <w:r>
              <w:rPr>
                <w:b/>
              </w:rPr>
              <w:t>Садржај рада</w:t>
            </w:r>
          </w:p>
        </w:tc>
        <w:tc>
          <w:tcPr>
            <w:tcW w:w="2268" w:type="dxa"/>
          </w:tcPr>
          <w:p w14:paraId="4262C9C3">
            <w:pPr>
              <w:ind w:right="-144"/>
              <w:contextualSpacing/>
              <w:jc w:val="both"/>
            </w:pPr>
            <w:r>
              <w:rPr>
                <w:b/>
              </w:rPr>
              <w:t>Време</w:t>
            </w:r>
          </w:p>
        </w:tc>
        <w:tc>
          <w:tcPr>
            <w:tcW w:w="2416" w:type="dxa"/>
          </w:tcPr>
          <w:p w14:paraId="6E84133F">
            <w:pPr>
              <w:ind w:right="-144"/>
              <w:contextualSpacing/>
              <w:jc w:val="both"/>
            </w:pPr>
            <w:r>
              <w:rPr>
                <w:b/>
              </w:rPr>
              <w:t>Носиоци</w:t>
            </w:r>
          </w:p>
        </w:tc>
      </w:tr>
      <w:tr w14:paraId="1EE27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4" w:type="dxa"/>
          </w:tcPr>
          <w:p w14:paraId="5DCDA913">
            <w:pPr>
              <w:ind w:right="-144"/>
              <w:contextualSpacing/>
              <w:jc w:val="both"/>
            </w:pPr>
            <w:r>
              <w:t>1.</w:t>
            </w:r>
          </w:p>
        </w:tc>
        <w:tc>
          <w:tcPr>
            <w:tcW w:w="6097" w:type="dxa"/>
          </w:tcPr>
          <w:p w14:paraId="06B6A9E8">
            <w:pPr>
              <w:numPr>
                <w:ilvl w:val="0"/>
                <w:numId w:val="43"/>
              </w:numPr>
              <w:autoSpaceDE w:val="0"/>
              <w:autoSpaceDN w:val="0"/>
              <w:spacing w:before="0" w:beforeAutospacing="0" w:line="273" w:lineRule="auto"/>
              <w:ind w:left="317" w:hanging="284"/>
            </w:pPr>
            <w:r>
              <w:t>Доношење Програма рада васпитно – образовног већа за радну 2024/25. годину</w:t>
            </w:r>
          </w:p>
          <w:p w14:paraId="01AF2608">
            <w:pPr>
              <w:numPr>
                <w:ilvl w:val="0"/>
                <w:numId w:val="43"/>
              </w:numPr>
              <w:autoSpaceDE w:val="0"/>
              <w:autoSpaceDN w:val="0"/>
              <w:spacing w:before="0" w:beforeAutospacing="0" w:line="273" w:lineRule="auto"/>
              <w:ind w:left="317" w:hanging="284"/>
            </w:pPr>
            <w:r>
              <w:t>Разматрање извештаја о реализацији Годишњег плана рада за 2023/24.годину</w:t>
            </w:r>
          </w:p>
          <w:p w14:paraId="259DE9C2">
            <w:pPr>
              <w:numPr>
                <w:ilvl w:val="0"/>
                <w:numId w:val="43"/>
              </w:numPr>
              <w:autoSpaceDE w:val="0"/>
              <w:autoSpaceDN w:val="0"/>
              <w:spacing w:before="0" w:beforeAutospacing="0" w:line="273" w:lineRule="auto"/>
              <w:ind w:left="283" w:hanging="284"/>
            </w:pPr>
            <w:r>
              <w:t>Разматрање Годишњег плана рада установе за 2024/25.годину,</w:t>
            </w:r>
          </w:p>
          <w:p w14:paraId="21A6EDB7">
            <w:pPr>
              <w:numPr>
                <w:ilvl w:val="0"/>
                <w:numId w:val="43"/>
              </w:numPr>
              <w:autoSpaceDE w:val="0"/>
              <w:autoSpaceDN w:val="0"/>
              <w:spacing w:before="0" w:beforeAutospacing="0" w:line="273" w:lineRule="auto"/>
              <w:ind w:left="317" w:hanging="284"/>
            </w:pPr>
            <w:r>
              <w:t>Разматрање понуда радних листова за 2024/25.год.</w:t>
            </w:r>
          </w:p>
          <w:p w14:paraId="139E149E">
            <w:pPr>
              <w:numPr>
                <w:ilvl w:val="0"/>
                <w:numId w:val="43"/>
              </w:numPr>
              <w:autoSpaceDE w:val="0"/>
              <w:autoSpaceDN w:val="0"/>
              <w:spacing w:before="0" w:beforeAutospacing="0" w:line="273" w:lineRule="auto"/>
              <w:ind w:left="317" w:hanging="284"/>
            </w:pPr>
            <w:r>
              <w:t>Договор око набавке потрошног материјала</w:t>
            </w:r>
          </w:p>
          <w:p w14:paraId="0E37A695">
            <w:pPr>
              <w:numPr>
                <w:ilvl w:val="0"/>
                <w:numId w:val="43"/>
              </w:numPr>
              <w:autoSpaceDE w:val="0"/>
              <w:autoSpaceDN w:val="0"/>
              <w:spacing w:before="0" w:beforeAutospacing="0" w:line="273" w:lineRule="auto"/>
              <w:ind w:left="317" w:hanging="284"/>
            </w:pPr>
            <w:r>
              <w:t>Разно</w:t>
            </w:r>
          </w:p>
        </w:tc>
        <w:tc>
          <w:tcPr>
            <w:tcW w:w="2268" w:type="dxa"/>
          </w:tcPr>
          <w:p w14:paraId="4FD019D9">
            <w:pPr>
              <w:ind w:firstLine="720"/>
            </w:pPr>
          </w:p>
          <w:p w14:paraId="51E3B467">
            <w:pPr>
              <w:ind w:firstLine="720"/>
            </w:pPr>
          </w:p>
          <w:p w14:paraId="2B600A99"/>
          <w:p w14:paraId="0BA17176">
            <w:pPr>
              <w:ind w:firstLine="720"/>
            </w:pPr>
          </w:p>
          <w:p w14:paraId="3F43825F">
            <w:pPr>
              <w:spacing w:before="0" w:beforeAutospacing="0"/>
              <w:jc w:val="center"/>
            </w:pPr>
            <w:r>
              <w:t>Септембар</w:t>
            </w:r>
          </w:p>
          <w:p w14:paraId="3994D773">
            <w:pPr>
              <w:spacing w:before="0" w:beforeAutospacing="0" w:line="273" w:lineRule="auto"/>
              <w:jc w:val="center"/>
            </w:pPr>
          </w:p>
        </w:tc>
        <w:tc>
          <w:tcPr>
            <w:tcW w:w="2416" w:type="dxa"/>
          </w:tcPr>
          <w:p w14:paraId="5150966E">
            <w:pPr>
              <w:jc w:val="center"/>
            </w:pPr>
          </w:p>
          <w:p w14:paraId="3D577768">
            <w:pPr>
              <w:jc w:val="center"/>
            </w:pPr>
          </w:p>
          <w:p w14:paraId="252DC38B">
            <w:pPr>
              <w:spacing w:before="0" w:beforeAutospacing="0" w:line="273" w:lineRule="auto"/>
              <w:jc w:val="center"/>
            </w:pPr>
            <w:r>
              <w:t>Директорка,васпитно особље</w:t>
            </w:r>
          </w:p>
        </w:tc>
      </w:tr>
      <w:tr w14:paraId="414E18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4" w:type="dxa"/>
          </w:tcPr>
          <w:p w14:paraId="35C465F5">
            <w:pPr>
              <w:ind w:right="-144"/>
              <w:contextualSpacing/>
              <w:jc w:val="both"/>
            </w:pPr>
            <w:r>
              <w:t>2.</w:t>
            </w:r>
          </w:p>
        </w:tc>
        <w:tc>
          <w:tcPr>
            <w:tcW w:w="6097" w:type="dxa"/>
          </w:tcPr>
          <w:p w14:paraId="3BE87ABE">
            <w:pPr>
              <w:numPr>
                <w:ilvl w:val="0"/>
                <w:numId w:val="44"/>
              </w:numPr>
              <w:autoSpaceDE w:val="0"/>
              <w:autoSpaceDN w:val="0"/>
              <w:spacing w:before="0" w:beforeAutospacing="0" w:line="273" w:lineRule="auto"/>
              <w:ind w:left="317" w:hanging="284"/>
            </w:pPr>
            <w:r>
              <w:t>Предлог начина обележавања предстојећих јавних манифестација:Дечја недеља</w:t>
            </w:r>
          </w:p>
          <w:p w14:paraId="0FFE5779">
            <w:pPr>
              <w:numPr>
                <w:ilvl w:val="0"/>
                <w:numId w:val="44"/>
              </w:numPr>
              <w:autoSpaceDE w:val="0"/>
              <w:autoSpaceDN w:val="0"/>
              <w:spacing w:before="0" w:beforeAutospacing="0" w:line="273" w:lineRule="auto"/>
              <w:ind w:left="317" w:hanging="284"/>
            </w:pPr>
            <w:r>
              <w:t>Извештај о транзицији деце по групама</w:t>
            </w:r>
          </w:p>
          <w:p w14:paraId="68408EC2">
            <w:pPr>
              <w:numPr>
                <w:ilvl w:val="0"/>
                <w:numId w:val="44"/>
              </w:numPr>
              <w:autoSpaceDE w:val="0"/>
              <w:autoSpaceDN w:val="0"/>
              <w:spacing w:line="273" w:lineRule="auto"/>
              <w:ind w:left="317" w:hanging="284"/>
            </w:pPr>
            <w:r>
              <w:t>Извештај о праћењу развоја деце</w:t>
            </w:r>
          </w:p>
          <w:p w14:paraId="03ACB6A7">
            <w:pPr>
              <w:numPr>
                <w:ilvl w:val="0"/>
                <w:numId w:val="44"/>
              </w:numPr>
              <w:autoSpaceDE w:val="0"/>
              <w:autoSpaceDN w:val="0"/>
              <w:spacing w:before="0" w:beforeAutospacing="0" w:line="273" w:lineRule="auto"/>
              <w:ind w:left="317" w:hanging="284"/>
            </w:pPr>
            <w:r>
              <w:t>Израда  плана у оквиру Дечје недеље</w:t>
            </w:r>
          </w:p>
          <w:p w14:paraId="4754516E">
            <w:pPr>
              <w:numPr>
                <w:ilvl w:val="0"/>
                <w:numId w:val="44"/>
              </w:numPr>
              <w:autoSpaceDE w:val="0"/>
              <w:autoSpaceDN w:val="0"/>
              <w:spacing w:before="0" w:beforeAutospacing="0" w:line="273" w:lineRule="auto"/>
              <w:ind w:left="317" w:hanging="284"/>
            </w:pPr>
            <w:r>
              <w:t>Анализа анкета за родитеље</w:t>
            </w:r>
          </w:p>
          <w:p w14:paraId="4D2E4938">
            <w:pPr>
              <w:numPr>
                <w:ilvl w:val="0"/>
                <w:numId w:val="44"/>
              </w:numPr>
              <w:autoSpaceDE w:val="0"/>
              <w:autoSpaceDN w:val="0"/>
              <w:spacing w:before="0" w:beforeAutospacing="0" w:line="273" w:lineRule="auto"/>
              <w:ind w:left="317" w:hanging="284"/>
            </w:pPr>
            <w:r>
              <w:t>Сусрети васпитача и медицинских сестара-договор</w:t>
            </w:r>
          </w:p>
          <w:p w14:paraId="735B5686">
            <w:pPr>
              <w:numPr>
                <w:ilvl w:val="0"/>
                <w:numId w:val="44"/>
              </w:numPr>
              <w:autoSpaceDE w:val="0"/>
              <w:autoSpaceDN w:val="0"/>
              <w:spacing w:before="0" w:beforeAutospacing="0" w:line="273" w:lineRule="auto"/>
              <w:ind w:left="317" w:hanging="284"/>
            </w:pPr>
            <w:r>
              <w:t>Разно</w:t>
            </w:r>
          </w:p>
        </w:tc>
        <w:tc>
          <w:tcPr>
            <w:tcW w:w="2268" w:type="dxa"/>
          </w:tcPr>
          <w:p w14:paraId="1B6A25C5">
            <w:pPr>
              <w:ind w:firstLine="720"/>
              <w:jc w:val="center"/>
            </w:pPr>
          </w:p>
          <w:p w14:paraId="3CD2F442">
            <w:pPr>
              <w:spacing w:before="0" w:beforeAutospacing="0"/>
              <w:ind w:firstLine="720"/>
              <w:jc w:val="center"/>
            </w:pPr>
          </w:p>
          <w:p w14:paraId="69DDE71B">
            <w:pPr>
              <w:spacing w:after="200" w:line="273" w:lineRule="auto"/>
              <w:jc w:val="center"/>
            </w:pPr>
          </w:p>
          <w:p w14:paraId="2D000749">
            <w:pPr>
              <w:spacing w:after="200" w:line="273" w:lineRule="auto"/>
              <w:jc w:val="center"/>
            </w:pPr>
            <w:r>
              <w:t>Крај септембра</w:t>
            </w:r>
          </w:p>
        </w:tc>
        <w:tc>
          <w:tcPr>
            <w:tcW w:w="2416" w:type="dxa"/>
          </w:tcPr>
          <w:p w14:paraId="2887196D">
            <w:pPr>
              <w:ind w:firstLine="720"/>
              <w:jc w:val="center"/>
            </w:pPr>
          </w:p>
          <w:p w14:paraId="17FD540F">
            <w:pPr>
              <w:spacing w:before="0" w:beforeAutospacing="0"/>
              <w:ind w:firstLine="720"/>
              <w:jc w:val="center"/>
            </w:pPr>
          </w:p>
          <w:p w14:paraId="00A839D4">
            <w:pPr>
              <w:spacing w:before="0" w:beforeAutospacing="0"/>
              <w:ind w:firstLine="720"/>
              <w:jc w:val="center"/>
            </w:pPr>
          </w:p>
          <w:p w14:paraId="6DAAA664">
            <w:pPr>
              <w:spacing w:after="200" w:line="273" w:lineRule="auto"/>
              <w:jc w:val="center"/>
            </w:pPr>
            <w:r>
              <w:t>Директорка, васпитно особље</w:t>
            </w:r>
          </w:p>
        </w:tc>
      </w:tr>
      <w:tr w14:paraId="121331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4" w:type="dxa"/>
          </w:tcPr>
          <w:p w14:paraId="0C91E3C6">
            <w:pPr>
              <w:ind w:right="-144"/>
              <w:contextualSpacing/>
              <w:jc w:val="both"/>
            </w:pPr>
            <w:r>
              <w:t>3.</w:t>
            </w:r>
          </w:p>
        </w:tc>
        <w:tc>
          <w:tcPr>
            <w:tcW w:w="6097" w:type="dxa"/>
          </w:tcPr>
          <w:p w14:paraId="5C620AC8">
            <w:pPr>
              <w:numPr>
                <w:ilvl w:val="0"/>
                <w:numId w:val="44"/>
              </w:numPr>
              <w:autoSpaceDE w:val="0"/>
              <w:autoSpaceDN w:val="0"/>
              <w:spacing w:before="0" w:beforeAutospacing="0" w:line="273" w:lineRule="auto"/>
              <w:ind w:left="317" w:hanging="284"/>
            </w:pPr>
            <w:r>
              <w:t>Договор око набавке новогодишњих пакетића</w:t>
            </w:r>
          </w:p>
          <w:p w14:paraId="0E628C94">
            <w:pPr>
              <w:numPr>
                <w:ilvl w:val="0"/>
                <w:numId w:val="44"/>
              </w:numPr>
              <w:autoSpaceDE w:val="0"/>
              <w:autoSpaceDN w:val="0"/>
              <w:spacing w:before="0" w:beforeAutospacing="0" w:line="273" w:lineRule="auto"/>
              <w:ind w:left="317" w:hanging="284"/>
            </w:pPr>
            <w:r>
              <w:t>Договор око новогодишње радионице</w:t>
            </w:r>
          </w:p>
          <w:p w14:paraId="257BA056">
            <w:pPr>
              <w:numPr>
                <w:ilvl w:val="0"/>
                <w:numId w:val="44"/>
              </w:numPr>
              <w:autoSpaceDE w:val="0"/>
              <w:autoSpaceDN w:val="0"/>
              <w:spacing w:before="0" w:beforeAutospacing="0" w:line="273" w:lineRule="auto"/>
              <w:ind w:left="317" w:hanging="284"/>
            </w:pPr>
            <w:r>
              <w:t>Договор око реализације позоришне представе</w:t>
            </w:r>
          </w:p>
          <w:p w14:paraId="688686B1">
            <w:pPr>
              <w:numPr>
                <w:ilvl w:val="0"/>
                <w:numId w:val="44"/>
              </w:numPr>
              <w:autoSpaceDE w:val="0"/>
              <w:autoSpaceDN w:val="0"/>
              <w:spacing w:before="0" w:beforeAutospacing="0" w:line="273" w:lineRule="auto"/>
              <w:ind w:left="317" w:hanging="284"/>
            </w:pPr>
            <w:r>
              <w:t>Анализа васпитно – образовног рада у претходном периоду</w:t>
            </w:r>
          </w:p>
          <w:p w14:paraId="3415D952">
            <w:pPr>
              <w:numPr>
                <w:ilvl w:val="0"/>
                <w:numId w:val="44"/>
              </w:numPr>
              <w:autoSpaceDE w:val="0"/>
              <w:autoSpaceDN w:val="0"/>
              <w:spacing w:before="0" w:beforeAutospacing="0" w:line="273" w:lineRule="auto"/>
              <w:ind w:left="317" w:hanging="284"/>
            </w:pPr>
            <w:r>
              <w:t>Анализа напредовања деце по групама</w:t>
            </w:r>
          </w:p>
          <w:p w14:paraId="71DD996A">
            <w:pPr>
              <w:numPr>
                <w:ilvl w:val="0"/>
                <w:numId w:val="44"/>
              </w:numPr>
              <w:autoSpaceDE w:val="0"/>
              <w:autoSpaceDN w:val="0"/>
              <w:spacing w:before="0" w:beforeAutospacing="0" w:line="273" w:lineRule="auto"/>
              <w:ind w:left="317" w:hanging="284"/>
            </w:pPr>
            <w:r>
              <w:t>Извештај о реализацији активности и предузетим мерама за заштиту деце од насиља</w:t>
            </w:r>
          </w:p>
          <w:p w14:paraId="40AC135D">
            <w:pPr>
              <w:numPr>
                <w:ilvl w:val="0"/>
                <w:numId w:val="44"/>
              </w:numPr>
              <w:autoSpaceDE w:val="0"/>
              <w:autoSpaceDN w:val="0"/>
              <w:spacing w:before="0" w:beforeAutospacing="0" w:line="273" w:lineRule="auto"/>
              <w:ind w:left="317" w:hanging="284"/>
            </w:pPr>
            <w:r>
              <w:t>Договор за конференцију васпитача</w:t>
            </w:r>
          </w:p>
          <w:p w14:paraId="7FD977CC">
            <w:pPr>
              <w:numPr>
                <w:ilvl w:val="0"/>
                <w:numId w:val="44"/>
              </w:numPr>
              <w:autoSpaceDE w:val="0"/>
              <w:autoSpaceDN w:val="0"/>
              <w:spacing w:before="0" w:beforeAutospacing="0" w:line="273" w:lineRule="auto"/>
              <w:ind w:left="317" w:hanging="284"/>
            </w:pPr>
            <w:r>
              <w:t>Разно</w:t>
            </w:r>
          </w:p>
        </w:tc>
        <w:tc>
          <w:tcPr>
            <w:tcW w:w="2268" w:type="dxa"/>
          </w:tcPr>
          <w:p w14:paraId="586D97B6">
            <w:pPr>
              <w:spacing w:before="0" w:beforeAutospacing="0"/>
              <w:ind w:firstLine="720"/>
            </w:pPr>
          </w:p>
          <w:p w14:paraId="1E7831FB">
            <w:pPr>
              <w:spacing w:before="0" w:beforeAutospacing="0"/>
              <w:ind w:firstLine="720"/>
            </w:pPr>
          </w:p>
          <w:p w14:paraId="5A39ED33">
            <w:pPr>
              <w:spacing w:before="0" w:beforeAutospacing="0"/>
              <w:ind w:firstLine="720"/>
            </w:pPr>
          </w:p>
          <w:p w14:paraId="5B6D84A5">
            <w:pPr>
              <w:spacing w:before="0" w:beforeAutospacing="0"/>
              <w:ind w:firstLine="720"/>
            </w:pPr>
          </w:p>
          <w:p w14:paraId="66BB7C88">
            <w:pPr>
              <w:spacing w:before="0" w:beforeAutospacing="0"/>
              <w:ind w:firstLine="720"/>
            </w:pPr>
            <w:r>
              <w:t>Децембар</w:t>
            </w:r>
          </w:p>
          <w:p w14:paraId="333D460D">
            <w:pPr>
              <w:spacing w:before="0" w:beforeAutospacing="0"/>
              <w:ind w:firstLine="720"/>
            </w:pPr>
            <w:r>
              <w:t>Јануар</w:t>
            </w:r>
          </w:p>
          <w:p w14:paraId="36DF81E3">
            <w:pPr>
              <w:spacing w:before="0" w:beforeAutospacing="0" w:line="273" w:lineRule="auto"/>
              <w:ind w:firstLine="720"/>
            </w:pPr>
          </w:p>
        </w:tc>
        <w:tc>
          <w:tcPr>
            <w:tcW w:w="2416" w:type="dxa"/>
          </w:tcPr>
          <w:p w14:paraId="5D110E2B">
            <w:pPr>
              <w:spacing w:before="0" w:beforeAutospacing="0"/>
              <w:ind w:firstLine="720"/>
              <w:jc w:val="center"/>
            </w:pPr>
          </w:p>
          <w:p w14:paraId="2D50E6D4">
            <w:pPr>
              <w:spacing w:before="0" w:beforeAutospacing="0"/>
              <w:ind w:firstLine="720"/>
              <w:jc w:val="center"/>
            </w:pPr>
          </w:p>
          <w:p w14:paraId="5061DD51">
            <w:pPr>
              <w:spacing w:before="0" w:beforeAutospacing="0"/>
              <w:ind w:firstLine="720"/>
              <w:jc w:val="center"/>
            </w:pPr>
          </w:p>
          <w:p w14:paraId="01CDDB94">
            <w:pPr>
              <w:spacing w:before="0" w:beforeAutospacing="0"/>
              <w:ind w:firstLine="720"/>
              <w:jc w:val="center"/>
            </w:pPr>
          </w:p>
          <w:p w14:paraId="2CC02C30">
            <w:pPr>
              <w:spacing w:before="0" w:beforeAutospacing="0" w:line="273" w:lineRule="auto"/>
            </w:pPr>
            <w:r>
              <w:t>Директорка, васпитно особље</w:t>
            </w:r>
          </w:p>
        </w:tc>
      </w:tr>
      <w:tr w14:paraId="67A8A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4" w:type="dxa"/>
          </w:tcPr>
          <w:p w14:paraId="495949DC">
            <w:pPr>
              <w:ind w:right="-144"/>
              <w:contextualSpacing/>
              <w:jc w:val="both"/>
            </w:pPr>
            <w:r>
              <w:t>4.</w:t>
            </w:r>
          </w:p>
        </w:tc>
        <w:tc>
          <w:tcPr>
            <w:tcW w:w="6097" w:type="dxa"/>
          </w:tcPr>
          <w:p w14:paraId="5D662F6D">
            <w:pPr>
              <w:numPr>
                <w:ilvl w:val="0"/>
                <w:numId w:val="44"/>
              </w:numPr>
              <w:autoSpaceDE w:val="0"/>
              <w:autoSpaceDN w:val="0"/>
              <w:spacing w:before="0" w:beforeAutospacing="0" w:line="273" w:lineRule="auto"/>
              <w:ind w:left="317" w:hanging="284"/>
            </w:pPr>
            <w:r>
              <w:t>Договор о прослави рођендана</w:t>
            </w:r>
          </w:p>
          <w:p w14:paraId="06540E90">
            <w:pPr>
              <w:numPr>
                <w:ilvl w:val="0"/>
                <w:numId w:val="44"/>
              </w:numPr>
              <w:autoSpaceDE w:val="0"/>
              <w:autoSpaceDN w:val="0"/>
              <w:spacing w:before="0" w:beforeAutospacing="0" w:line="273" w:lineRule="auto"/>
              <w:ind w:left="317" w:hanging="284"/>
            </w:pPr>
            <w:r>
              <w:t>Договор око ускршње радионице</w:t>
            </w:r>
          </w:p>
          <w:p w14:paraId="024383F7">
            <w:pPr>
              <w:numPr>
                <w:ilvl w:val="0"/>
                <w:numId w:val="44"/>
              </w:numPr>
              <w:autoSpaceDE w:val="0"/>
              <w:autoSpaceDN w:val="0"/>
              <w:spacing w:before="0" w:beforeAutospacing="0" w:line="273" w:lineRule="auto"/>
              <w:ind w:left="317" w:hanging="284"/>
            </w:pPr>
            <w:r>
              <w:t>Договор за сусрете васпитача и медицинских сестара</w:t>
            </w:r>
          </w:p>
          <w:p w14:paraId="3120D015">
            <w:pPr>
              <w:numPr>
                <w:ilvl w:val="0"/>
                <w:numId w:val="44"/>
              </w:numPr>
              <w:autoSpaceDE w:val="0"/>
              <w:autoSpaceDN w:val="0"/>
              <w:spacing w:before="0" w:beforeAutospacing="0" w:line="273" w:lineRule="auto"/>
              <w:ind w:left="317" w:hanging="284"/>
            </w:pPr>
            <w:r>
              <w:t>Разно</w:t>
            </w:r>
          </w:p>
        </w:tc>
        <w:tc>
          <w:tcPr>
            <w:tcW w:w="2268" w:type="dxa"/>
          </w:tcPr>
          <w:p w14:paraId="75DCC444">
            <w:pPr>
              <w:spacing w:before="0" w:beforeAutospacing="0"/>
            </w:pPr>
          </w:p>
          <w:p w14:paraId="4DF1EEB1">
            <w:pPr>
              <w:spacing w:before="0" w:beforeAutospacing="0"/>
              <w:ind w:firstLine="720"/>
            </w:pPr>
            <w:r>
              <w:t xml:space="preserve"> Март</w:t>
            </w:r>
          </w:p>
        </w:tc>
        <w:tc>
          <w:tcPr>
            <w:tcW w:w="2416" w:type="dxa"/>
          </w:tcPr>
          <w:p w14:paraId="20EBBD01">
            <w:pPr>
              <w:spacing w:before="0" w:beforeAutospacing="0"/>
              <w:ind w:firstLine="720"/>
              <w:jc w:val="center"/>
            </w:pPr>
          </w:p>
          <w:p w14:paraId="2030F4D9">
            <w:pPr>
              <w:spacing w:before="0" w:beforeAutospacing="0" w:line="273" w:lineRule="auto"/>
            </w:pPr>
            <w:r>
              <w:t>Директорка, васпитно особље</w:t>
            </w:r>
          </w:p>
        </w:tc>
      </w:tr>
      <w:tr w14:paraId="69192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4" w:type="dxa"/>
          </w:tcPr>
          <w:p w14:paraId="26EDAD72">
            <w:pPr>
              <w:ind w:right="-144"/>
              <w:contextualSpacing/>
              <w:jc w:val="both"/>
            </w:pPr>
          </w:p>
        </w:tc>
        <w:tc>
          <w:tcPr>
            <w:tcW w:w="6097" w:type="dxa"/>
          </w:tcPr>
          <w:p w14:paraId="203C1AEC">
            <w:pPr>
              <w:numPr>
                <w:ilvl w:val="0"/>
                <w:numId w:val="44"/>
              </w:numPr>
              <w:autoSpaceDE w:val="0"/>
              <w:autoSpaceDN w:val="0"/>
              <w:spacing w:before="0" w:beforeAutospacing="0" w:line="273" w:lineRule="auto"/>
              <w:ind w:left="317" w:hanging="284"/>
            </w:pPr>
            <w:r>
              <w:t>Организација предавања за родитеље у сарадњи са психологом школе</w:t>
            </w:r>
          </w:p>
          <w:p w14:paraId="52929E12">
            <w:pPr>
              <w:numPr>
                <w:ilvl w:val="0"/>
                <w:numId w:val="44"/>
              </w:numPr>
              <w:autoSpaceDE w:val="0"/>
              <w:autoSpaceDN w:val="0"/>
              <w:spacing w:before="0" w:beforeAutospacing="0" w:line="273" w:lineRule="auto"/>
              <w:ind w:left="317" w:hanging="284"/>
            </w:pPr>
            <w:r>
              <w:t>Договор око посете основној школи</w:t>
            </w:r>
          </w:p>
          <w:p w14:paraId="3504FCF5">
            <w:pPr>
              <w:numPr>
                <w:ilvl w:val="0"/>
                <w:numId w:val="44"/>
              </w:numPr>
              <w:autoSpaceDE w:val="0"/>
              <w:autoSpaceDN w:val="0"/>
              <w:spacing w:before="0" w:beforeAutospacing="0" w:line="273" w:lineRule="auto"/>
              <w:ind w:left="317" w:hanging="284"/>
            </w:pPr>
            <w:r>
              <w:t>Припрема за завршну приредбу</w:t>
            </w:r>
          </w:p>
        </w:tc>
        <w:tc>
          <w:tcPr>
            <w:tcW w:w="2268" w:type="dxa"/>
          </w:tcPr>
          <w:p w14:paraId="0E9E3494">
            <w:pPr>
              <w:spacing w:before="0" w:beforeAutospacing="0"/>
              <w:ind w:firstLine="720"/>
            </w:pPr>
          </w:p>
          <w:p w14:paraId="50511D48">
            <w:pPr>
              <w:spacing w:before="0" w:beforeAutospacing="0" w:line="273" w:lineRule="auto"/>
              <w:ind w:firstLine="720"/>
            </w:pPr>
            <w:r>
              <w:t>Мај</w:t>
            </w:r>
          </w:p>
        </w:tc>
        <w:tc>
          <w:tcPr>
            <w:tcW w:w="2416" w:type="dxa"/>
          </w:tcPr>
          <w:p w14:paraId="6D27B0B0">
            <w:pPr>
              <w:spacing w:before="0" w:beforeAutospacing="0"/>
              <w:ind w:firstLine="720"/>
              <w:jc w:val="center"/>
            </w:pPr>
          </w:p>
          <w:p w14:paraId="22029957">
            <w:pPr>
              <w:spacing w:before="0" w:beforeAutospacing="0" w:line="273" w:lineRule="auto"/>
            </w:pPr>
            <w:r>
              <w:t>Директорка, васпитачице, психолог школе</w:t>
            </w:r>
          </w:p>
        </w:tc>
      </w:tr>
      <w:tr w14:paraId="3F7EB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6" w:hRule="atLeast"/>
        </w:trPr>
        <w:tc>
          <w:tcPr>
            <w:tcW w:w="424" w:type="dxa"/>
          </w:tcPr>
          <w:p w14:paraId="72C966AD">
            <w:pPr>
              <w:ind w:right="-144"/>
              <w:contextualSpacing/>
              <w:jc w:val="both"/>
            </w:pPr>
            <w:r>
              <w:t>5.</w:t>
            </w:r>
          </w:p>
        </w:tc>
        <w:tc>
          <w:tcPr>
            <w:tcW w:w="6097" w:type="dxa"/>
          </w:tcPr>
          <w:p w14:paraId="05B1DCAC">
            <w:pPr>
              <w:numPr>
                <w:ilvl w:val="0"/>
                <w:numId w:val="44"/>
              </w:numPr>
              <w:autoSpaceDE w:val="0"/>
              <w:autoSpaceDN w:val="0"/>
              <w:spacing w:before="0" w:beforeAutospacing="0" w:line="273" w:lineRule="auto"/>
              <w:ind w:left="317" w:hanging="284"/>
            </w:pPr>
            <w:r>
              <w:t>Утисци са приредбе Дана установе</w:t>
            </w:r>
          </w:p>
          <w:p w14:paraId="51E73593">
            <w:pPr>
              <w:numPr>
                <w:ilvl w:val="0"/>
                <w:numId w:val="44"/>
              </w:numPr>
              <w:autoSpaceDE w:val="0"/>
              <w:autoSpaceDN w:val="0"/>
              <w:spacing w:before="0" w:beforeAutospacing="0" w:line="273" w:lineRule="auto"/>
              <w:ind w:left="317" w:hanging="284"/>
            </w:pPr>
            <w:r>
              <w:t>Извештај о реализацији активности и предузетим мерама за заштиту деце од насиља</w:t>
            </w:r>
          </w:p>
          <w:p w14:paraId="023082B0">
            <w:pPr>
              <w:numPr>
                <w:ilvl w:val="0"/>
                <w:numId w:val="44"/>
              </w:numPr>
              <w:autoSpaceDE w:val="0"/>
              <w:autoSpaceDN w:val="0"/>
              <w:spacing w:before="0" w:beforeAutospacing="0" w:line="273" w:lineRule="auto"/>
              <w:ind w:left="317" w:hanging="284"/>
            </w:pPr>
            <w:r>
              <w:t>Извештај о самовредновању 2024/25. годину</w:t>
            </w:r>
          </w:p>
          <w:p w14:paraId="1E62E0C7">
            <w:pPr>
              <w:numPr>
                <w:ilvl w:val="0"/>
                <w:numId w:val="44"/>
              </w:numPr>
              <w:autoSpaceDE w:val="0"/>
              <w:autoSpaceDN w:val="0"/>
              <w:spacing w:before="0" w:beforeAutospacing="0" w:line="273" w:lineRule="auto"/>
              <w:ind w:left="317" w:hanging="284"/>
            </w:pPr>
            <w:r>
              <w:t>Анализа рада у протеклој 2024/25. години</w:t>
            </w:r>
          </w:p>
          <w:p w14:paraId="7142FF55">
            <w:pPr>
              <w:numPr>
                <w:ilvl w:val="0"/>
                <w:numId w:val="44"/>
              </w:numPr>
              <w:autoSpaceDE w:val="0"/>
              <w:autoSpaceDN w:val="0"/>
              <w:spacing w:before="0" w:beforeAutospacing="0" w:line="273" w:lineRule="auto"/>
              <w:ind w:left="317" w:hanging="284"/>
            </w:pPr>
            <w:r>
              <w:t>Анализа напредовања деце у односу на почетак године</w:t>
            </w:r>
          </w:p>
          <w:p w14:paraId="35249A0C">
            <w:pPr>
              <w:ind w:right="-144"/>
              <w:contextualSpacing/>
              <w:jc w:val="both"/>
            </w:pPr>
          </w:p>
        </w:tc>
        <w:tc>
          <w:tcPr>
            <w:tcW w:w="2268" w:type="dxa"/>
          </w:tcPr>
          <w:p w14:paraId="643CF2F7">
            <w:pPr>
              <w:spacing w:before="0" w:beforeAutospacing="0"/>
              <w:ind w:firstLine="720"/>
            </w:pPr>
          </w:p>
          <w:p w14:paraId="50F9653C">
            <w:pPr>
              <w:spacing w:before="0" w:beforeAutospacing="0"/>
              <w:ind w:firstLine="720"/>
            </w:pPr>
          </w:p>
          <w:p w14:paraId="5E21ABB6">
            <w:pPr>
              <w:spacing w:before="0" w:beforeAutospacing="0"/>
              <w:ind w:firstLine="720"/>
            </w:pPr>
          </w:p>
          <w:p w14:paraId="4942B4E8">
            <w:pPr>
              <w:spacing w:before="0" w:beforeAutospacing="0" w:line="273" w:lineRule="auto"/>
              <w:ind w:firstLine="720"/>
            </w:pPr>
            <w:r>
              <w:t xml:space="preserve"> Јун</w:t>
            </w:r>
          </w:p>
        </w:tc>
        <w:tc>
          <w:tcPr>
            <w:tcW w:w="2416" w:type="dxa"/>
          </w:tcPr>
          <w:p w14:paraId="2B8BCB99">
            <w:pPr>
              <w:spacing w:before="0" w:beforeAutospacing="0"/>
              <w:ind w:firstLine="720"/>
              <w:jc w:val="center"/>
            </w:pPr>
          </w:p>
          <w:p w14:paraId="304CCE57">
            <w:pPr>
              <w:spacing w:before="0" w:beforeAutospacing="0" w:line="273" w:lineRule="auto"/>
            </w:pPr>
          </w:p>
          <w:p w14:paraId="11FD9E8B">
            <w:pPr>
              <w:spacing w:before="0" w:beforeAutospacing="0" w:line="273" w:lineRule="auto"/>
            </w:pPr>
            <w:r>
              <w:t>Директорка, васпитно особље</w:t>
            </w:r>
          </w:p>
        </w:tc>
      </w:tr>
    </w:tbl>
    <w:p w14:paraId="32FC1EA2">
      <w:pPr>
        <w:ind w:right="-144"/>
        <w:contextualSpacing/>
        <w:jc w:val="both"/>
      </w:pPr>
    </w:p>
    <w:p w14:paraId="0C5CEBEF">
      <w:pPr>
        <w:ind w:right="-144"/>
        <w:contextualSpacing/>
        <w:jc w:val="both"/>
      </w:pPr>
    </w:p>
    <w:p w14:paraId="55CC2501">
      <w:pPr>
        <w:spacing w:before="0" w:beforeAutospacing="0"/>
        <w:ind w:right="-144"/>
        <w:contextualSpacing/>
        <w:jc w:val="both"/>
      </w:pPr>
    </w:p>
    <w:tbl>
      <w:tblPr>
        <w:tblStyle w:val="10"/>
        <w:tblW w:w="0" w:type="auto"/>
        <w:tblInd w:w="-7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529"/>
        <w:gridCol w:w="1843"/>
        <w:gridCol w:w="2947"/>
      </w:tblGrid>
      <w:tr w14:paraId="6B1DA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29" w:type="dxa"/>
          </w:tcPr>
          <w:p w14:paraId="55B358B9">
            <w:pPr>
              <w:ind w:right="-144"/>
              <w:contextualSpacing/>
              <w:jc w:val="both"/>
            </w:pPr>
            <w:r>
              <w:t>Активности</w:t>
            </w:r>
          </w:p>
        </w:tc>
        <w:tc>
          <w:tcPr>
            <w:tcW w:w="1843" w:type="dxa"/>
          </w:tcPr>
          <w:p w14:paraId="4C8DA404">
            <w:pPr>
              <w:ind w:right="-144"/>
              <w:contextualSpacing/>
              <w:jc w:val="both"/>
            </w:pPr>
            <w:r>
              <w:t>Време</w:t>
            </w:r>
          </w:p>
        </w:tc>
        <w:tc>
          <w:tcPr>
            <w:tcW w:w="2947" w:type="dxa"/>
          </w:tcPr>
          <w:p w14:paraId="18AA66C8">
            <w:pPr>
              <w:spacing w:before="0" w:beforeAutospacing="0" w:line="273" w:lineRule="auto"/>
              <w:jc w:val="center"/>
            </w:pPr>
            <w:r>
              <w:t>Носиоци активности</w:t>
            </w:r>
          </w:p>
        </w:tc>
      </w:tr>
      <w:tr w14:paraId="47EFF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29" w:type="dxa"/>
          </w:tcPr>
          <w:p w14:paraId="2BB9B126">
            <w:pPr>
              <w:ind w:right="-144"/>
              <w:contextualSpacing/>
              <w:jc w:val="both"/>
            </w:pPr>
            <w:r>
              <w:t>Разматрање и усвајање Плана рада Васпитног већа за 2024/25.</w:t>
            </w:r>
          </w:p>
        </w:tc>
        <w:tc>
          <w:tcPr>
            <w:tcW w:w="1843" w:type="dxa"/>
          </w:tcPr>
          <w:p w14:paraId="3131D998">
            <w:pPr>
              <w:ind w:right="-144"/>
              <w:contextualSpacing/>
              <w:jc w:val="both"/>
            </w:pPr>
            <w:r>
              <w:t>Септембар</w:t>
            </w:r>
          </w:p>
        </w:tc>
        <w:tc>
          <w:tcPr>
            <w:tcW w:w="2947" w:type="dxa"/>
          </w:tcPr>
          <w:p w14:paraId="3F0DAABA">
            <w:pPr>
              <w:ind w:right="-144"/>
              <w:contextualSpacing/>
              <w:jc w:val="both"/>
            </w:pPr>
            <w:r>
              <w:t>Васпитачице</w:t>
            </w:r>
          </w:p>
        </w:tc>
      </w:tr>
      <w:tr w14:paraId="464E40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29" w:type="dxa"/>
          </w:tcPr>
          <w:p w14:paraId="651BB3FC">
            <w:pPr>
              <w:ind w:right="-144"/>
              <w:contextualSpacing/>
              <w:jc w:val="both"/>
            </w:pPr>
            <w:r>
              <w:t>Презентације пројеката</w:t>
            </w:r>
          </w:p>
        </w:tc>
        <w:tc>
          <w:tcPr>
            <w:tcW w:w="1843" w:type="dxa"/>
          </w:tcPr>
          <w:p w14:paraId="165EC8C2">
            <w:pPr>
              <w:ind w:right="-144"/>
              <w:contextualSpacing/>
              <w:jc w:val="both"/>
            </w:pPr>
            <w:r>
              <w:t>Током године</w:t>
            </w:r>
          </w:p>
        </w:tc>
        <w:tc>
          <w:tcPr>
            <w:tcW w:w="2947" w:type="dxa"/>
          </w:tcPr>
          <w:p w14:paraId="47DF27F9">
            <w:pPr>
              <w:ind w:right="-144"/>
              <w:contextualSpacing/>
              <w:jc w:val="both"/>
            </w:pPr>
            <w:r>
              <w:t>Васпитачице</w:t>
            </w:r>
          </w:p>
        </w:tc>
      </w:tr>
      <w:tr w14:paraId="60071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29" w:type="dxa"/>
          </w:tcPr>
          <w:p w14:paraId="7AC5CA84">
            <w:pPr>
              <w:ind w:right="-144"/>
              <w:contextualSpacing/>
              <w:jc w:val="both"/>
            </w:pPr>
            <w:r>
              <w:t>Реализовање теоријских предавања</w:t>
            </w:r>
          </w:p>
        </w:tc>
        <w:tc>
          <w:tcPr>
            <w:tcW w:w="1843" w:type="dxa"/>
          </w:tcPr>
          <w:p w14:paraId="3D5B2F0A">
            <w:pPr>
              <w:ind w:right="-144"/>
              <w:contextualSpacing/>
              <w:jc w:val="both"/>
            </w:pPr>
            <w:r>
              <w:t>Током године</w:t>
            </w:r>
          </w:p>
        </w:tc>
        <w:tc>
          <w:tcPr>
            <w:tcW w:w="2947" w:type="dxa"/>
          </w:tcPr>
          <w:p w14:paraId="510FB535">
            <w:pPr>
              <w:ind w:right="-144"/>
              <w:contextualSpacing/>
              <w:jc w:val="both"/>
            </w:pPr>
            <w:r>
              <w:t>Васпитачице</w:t>
            </w:r>
          </w:p>
        </w:tc>
      </w:tr>
      <w:tr w14:paraId="531B7D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29" w:type="dxa"/>
          </w:tcPr>
          <w:p w14:paraId="1A9B5E6B">
            <w:pPr>
              <w:ind w:right="-144"/>
              <w:contextualSpacing/>
              <w:jc w:val="both"/>
            </w:pPr>
            <w:r>
              <w:t>Извештаји са Стручних конференција- јесењих и пролећних</w:t>
            </w:r>
          </w:p>
        </w:tc>
        <w:tc>
          <w:tcPr>
            <w:tcW w:w="1843" w:type="dxa"/>
          </w:tcPr>
          <w:p w14:paraId="3BDA1E92">
            <w:pPr>
              <w:ind w:right="-144"/>
              <w:contextualSpacing/>
              <w:jc w:val="both"/>
            </w:pPr>
            <w:r>
              <w:t>Децембар, април</w:t>
            </w:r>
          </w:p>
        </w:tc>
        <w:tc>
          <w:tcPr>
            <w:tcW w:w="2947" w:type="dxa"/>
          </w:tcPr>
          <w:p w14:paraId="2EC1D5C4">
            <w:pPr>
              <w:ind w:right="-144"/>
              <w:contextualSpacing/>
              <w:jc w:val="both"/>
            </w:pPr>
            <w:r>
              <w:t>Васпитно особље</w:t>
            </w:r>
          </w:p>
        </w:tc>
      </w:tr>
      <w:tr w14:paraId="0AD610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29" w:type="dxa"/>
          </w:tcPr>
          <w:p w14:paraId="694702AE">
            <w:pPr>
              <w:ind w:right="-144"/>
              <w:contextualSpacing/>
              <w:jc w:val="both"/>
            </w:pPr>
            <w:r>
              <w:t>Извештај о напредовању деце по групама</w:t>
            </w:r>
          </w:p>
        </w:tc>
        <w:tc>
          <w:tcPr>
            <w:tcW w:w="1843" w:type="dxa"/>
          </w:tcPr>
          <w:p w14:paraId="56130762">
            <w:pPr>
              <w:ind w:right="-144"/>
              <w:contextualSpacing/>
              <w:jc w:val="both"/>
            </w:pPr>
            <w:r>
              <w:t xml:space="preserve">Јануар </w:t>
            </w:r>
          </w:p>
        </w:tc>
        <w:tc>
          <w:tcPr>
            <w:tcW w:w="2947" w:type="dxa"/>
          </w:tcPr>
          <w:p w14:paraId="21336F5C">
            <w:pPr>
              <w:ind w:right="-144"/>
              <w:contextualSpacing/>
              <w:jc w:val="both"/>
            </w:pPr>
            <w:r>
              <w:t>Васпитачице,директорка</w:t>
            </w:r>
          </w:p>
        </w:tc>
      </w:tr>
      <w:tr w14:paraId="21FE8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29" w:type="dxa"/>
          </w:tcPr>
          <w:p w14:paraId="0268C6BD">
            <w:pPr>
              <w:ind w:right="-144"/>
              <w:contextualSpacing/>
              <w:jc w:val="both"/>
            </w:pPr>
            <w:r>
              <w:t>Стручно усавршавање у установи и ван ње</w:t>
            </w:r>
          </w:p>
        </w:tc>
        <w:tc>
          <w:tcPr>
            <w:tcW w:w="1843" w:type="dxa"/>
          </w:tcPr>
          <w:p w14:paraId="06F8F2D4">
            <w:pPr>
              <w:ind w:right="-144"/>
              <w:contextualSpacing/>
              <w:jc w:val="both"/>
            </w:pPr>
            <w:r>
              <w:t>Током године</w:t>
            </w:r>
          </w:p>
        </w:tc>
        <w:tc>
          <w:tcPr>
            <w:tcW w:w="2947" w:type="dxa"/>
          </w:tcPr>
          <w:p w14:paraId="619BA807">
            <w:pPr>
              <w:ind w:right="-144"/>
              <w:contextualSpacing/>
              <w:jc w:val="both"/>
            </w:pPr>
            <w:r>
              <w:t>Васпитно особље</w:t>
            </w:r>
          </w:p>
        </w:tc>
      </w:tr>
      <w:tr w14:paraId="08729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29" w:type="dxa"/>
            <w:tcBorders>
              <w:left w:val="single" w:color="auto" w:sz="4" w:space="0"/>
              <w:right w:val="single" w:color="auto" w:sz="4" w:space="0"/>
            </w:tcBorders>
          </w:tcPr>
          <w:p w14:paraId="4C6C639B">
            <w:pPr>
              <w:ind w:right="-144"/>
              <w:contextualSpacing/>
              <w:jc w:val="both"/>
            </w:pPr>
            <w:r>
              <w:t>Трибине у установи</w:t>
            </w:r>
          </w:p>
        </w:tc>
        <w:tc>
          <w:tcPr>
            <w:tcW w:w="1843" w:type="dxa"/>
            <w:tcBorders>
              <w:left w:val="single" w:color="auto" w:sz="4" w:space="0"/>
              <w:right w:val="single" w:color="auto" w:sz="4" w:space="0"/>
            </w:tcBorders>
          </w:tcPr>
          <w:p w14:paraId="0DCD1388">
            <w:pPr>
              <w:ind w:right="-144"/>
              <w:contextualSpacing/>
              <w:jc w:val="both"/>
            </w:pPr>
            <w:r>
              <w:t>Друго полугође</w:t>
            </w:r>
          </w:p>
        </w:tc>
        <w:tc>
          <w:tcPr>
            <w:tcW w:w="2947" w:type="dxa"/>
            <w:tcBorders>
              <w:left w:val="single" w:color="auto" w:sz="4" w:space="0"/>
            </w:tcBorders>
          </w:tcPr>
          <w:p w14:paraId="13D1A2B3">
            <w:pPr>
              <w:ind w:right="-144"/>
              <w:contextualSpacing/>
              <w:jc w:val="both"/>
            </w:pPr>
            <w:r>
              <w:t>Васпитачице</w:t>
            </w:r>
          </w:p>
        </w:tc>
      </w:tr>
      <w:tr w14:paraId="05D49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529" w:type="dxa"/>
          </w:tcPr>
          <w:p w14:paraId="3716B258">
            <w:pPr>
              <w:ind w:right="-144"/>
              <w:contextualSpacing/>
              <w:jc w:val="both"/>
            </w:pPr>
            <w:r>
              <w:t>Извештај о раду Васпитног већа</w:t>
            </w:r>
          </w:p>
        </w:tc>
        <w:tc>
          <w:tcPr>
            <w:tcW w:w="1843" w:type="dxa"/>
          </w:tcPr>
          <w:p w14:paraId="20AD06FB">
            <w:pPr>
              <w:ind w:right="-144"/>
              <w:contextualSpacing/>
              <w:jc w:val="both"/>
            </w:pPr>
            <w:r>
              <w:t xml:space="preserve">  Јун </w:t>
            </w:r>
          </w:p>
        </w:tc>
        <w:tc>
          <w:tcPr>
            <w:tcW w:w="2947" w:type="dxa"/>
          </w:tcPr>
          <w:p w14:paraId="1C7900CF">
            <w:pPr>
              <w:ind w:right="-144"/>
              <w:contextualSpacing/>
              <w:jc w:val="both"/>
            </w:pPr>
            <w:r>
              <w:t>Васпитачице,директорка</w:t>
            </w:r>
          </w:p>
        </w:tc>
      </w:tr>
    </w:tbl>
    <w:p w14:paraId="04D30A43">
      <w:pPr>
        <w:ind w:right="-144"/>
        <w:contextualSpacing/>
        <w:jc w:val="both"/>
      </w:pPr>
    </w:p>
    <w:p w14:paraId="3F412680">
      <w:pPr>
        <w:ind w:right="-144"/>
        <w:contextualSpacing/>
        <w:jc w:val="both"/>
      </w:pPr>
      <w:r>
        <w:t>У случају указане потребе, могућа су одступања од предвиђеног плана.</w:t>
      </w:r>
    </w:p>
    <w:p w14:paraId="41CAE897">
      <w:pPr>
        <w:ind w:right="-144"/>
        <w:contextualSpacing/>
        <w:jc w:val="both"/>
        <w:rPr>
          <w:i/>
        </w:rPr>
      </w:pPr>
      <w:r>
        <w:rPr>
          <w:i/>
        </w:rPr>
        <w:tab/>
      </w:r>
    </w:p>
    <w:p w14:paraId="43AA1D32">
      <w:pPr>
        <w:ind w:right="-144"/>
        <w:contextualSpacing/>
        <w:jc w:val="both"/>
        <w:rPr>
          <w:i/>
        </w:rPr>
      </w:pPr>
      <w:r>
        <w:rPr>
          <w:rFonts w:eastAsia="Calibri"/>
          <w:b/>
          <w:sz w:val="28"/>
        </w:rPr>
        <w:t xml:space="preserve"> 19.2. План рада Управног одбора</w:t>
      </w:r>
    </w:p>
    <w:p w14:paraId="34C54721">
      <w:pPr>
        <w:spacing w:before="120" w:beforeAutospacing="0"/>
        <w:ind w:firstLine="720"/>
        <w:contextualSpacing/>
        <w:jc w:val="both"/>
        <w:rPr>
          <w:rFonts w:eastAsia="Calibri"/>
        </w:rPr>
      </w:pPr>
      <w:r>
        <w:rPr>
          <w:rFonts w:eastAsia="Calibri"/>
        </w:rPr>
        <w:t>Управни одбор је орган управљања у установи и има девет чланова које именује скупштина јединице локалне самоуправе, а председника бирају чланови Управног одбора. Управни одбор чине по три представника запослених, родитеља и јединице локалне самоуправе. Своју активност Управни одбор остварује кроз одржавање седница.</w:t>
      </w:r>
    </w:p>
    <w:p w14:paraId="17EF88E7">
      <w:pPr>
        <w:spacing w:before="0" w:beforeAutospacing="0"/>
        <w:ind w:firstLine="720"/>
        <w:contextualSpacing/>
        <w:jc w:val="both"/>
        <w:rPr>
          <w:rFonts w:eastAsia="Calibri"/>
        </w:rPr>
      </w:pPr>
      <w:r>
        <w:rPr>
          <w:rFonts w:eastAsia="Calibri"/>
        </w:rPr>
        <w:t>Управни одбор, чији је рад надлежност регулисан Законом о основама система образовања и васпитања, Статутом установе и овим Планом, планира и реализује, по потреби, следеће послове:</w:t>
      </w:r>
    </w:p>
    <w:p w14:paraId="30D0F509">
      <w:pPr>
        <w:spacing w:before="0" w:beforeAutospacing="0"/>
        <w:ind w:firstLine="720"/>
        <w:contextualSpacing/>
        <w:jc w:val="both"/>
        <w:rPr>
          <w:rFonts w:eastAsia="Calibri"/>
        </w:rPr>
      </w:pPr>
    </w:p>
    <w:tbl>
      <w:tblPr>
        <w:tblStyle w:val="10"/>
        <w:tblW w:w="10490"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22"/>
        <w:gridCol w:w="2268"/>
      </w:tblGrid>
      <w:tr w14:paraId="4A1B4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22" w:type="dxa"/>
          </w:tcPr>
          <w:p w14:paraId="453F6C07">
            <w:pPr>
              <w:rPr>
                <w:rFonts w:eastAsia="Calibri"/>
                <w:b/>
                <w:sz w:val="28"/>
              </w:rPr>
            </w:pPr>
            <w:r>
              <w:rPr>
                <w:rFonts w:eastAsia="Calibri"/>
                <w:b/>
              </w:rPr>
              <w:t>САДРЖАЈ РАДА</w:t>
            </w:r>
          </w:p>
        </w:tc>
        <w:tc>
          <w:tcPr>
            <w:tcW w:w="2268" w:type="dxa"/>
          </w:tcPr>
          <w:p w14:paraId="7F9E3C0D">
            <w:pPr>
              <w:rPr>
                <w:rFonts w:eastAsia="Calibri"/>
                <w:b/>
                <w:sz w:val="28"/>
              </w:rPr>
            </w:pPr>
            <w:r>
              <w:rPr>
                <w:rFonts w:eastAsia="Calibri"/>
                <w:b/>
              </w:rPr>
              <w:t>ВРЕМЕ РАДА</w:t>
            </w:r>
          </w:p>
        </w:tc>
      </w:tr>
      <w:tr w14:paraId="22171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22" w:type="dxa"/>
          </w:tcPr>
          <w:p w14:paraId="4EB5EF0B">
            <w:pPr>
              <w:spacing w:before="0" w:beforeAutospacing="0"/>
              <w:jc w:val="both"/>
              <w:rPr>
                <w:rFonts w:eastAsia="Calibri"/>
              </w:rPr>
            </w:pPr>
            <w:r>
              <w:rPr>
                <w:rFonts w:eastAsia="Calibri"/>
              </w:rPr>
              <w:t>Разматра и усваја Извештај о реализацији рада Установе за радну 2023/2024. годину;</w:t>
            </w:r>
          </w:p>
          <w:p w14:paraId="053723B4">
            <w:pPr>
              <w:spacing w:before="0" w:beforeAutospacing="0"/>
              <w:jc w:val="both"/>
              <w:rPr>
                <w:rFonts w:eastAsia="Calibri"/>
              </w:rPr>
            </w:pPr>
            <w:r>
              <w:rPr>
                <w:rFonts w:eastAsia="Calibri"/>
              </w:rPr>
              <w:t>Разматра и усваја Извештај о раду директора;</w:t>
            </w:r>
          </w:p>
          <w:p w14:paraId="7A3FEFA8">
            <w:pPr>
              <w:spacing w:before="0" w:beforeAutospacing="0"/>
              <w:jc w:val="both"/>
              <w:rPr>
                <w:rFonts w:eastAsia="Calibri"/>
              </w:rPr>
            </w:pPr>
            <w:r>
              <w:rPr>
                <w:rFonts w:eastAsia="Calibri"/>
              </w:rPr>
              <w:t>Разматра и усваја Годишњи План рада Установе за радну 2024/2025. годину;</w:t>
            </w:r>
          </w:p>
          <w:p w14:paraId="353EE4C8">
            <w:pPr>
              <w:spacing w:before="0" w:beforeAutospacing="0"/>
              <w:jc w:val="both"/>
              <w:rPr>
                <w:rFonts w:eastAsia="Calibri"/>
              </w:rPr>
            </w:pPr>
            <w:r>
              <w:rPr>
                <w:rFonts w:eastAsia="Calibri"/>
              </w:rPr>
              <w:t>Доноси одлуку о избору и реализацији посебних програма;</w:t>
            </w:r>
          </w:p>
        </w:tc>
        <w:tc>
          <w:tcPr>
            <w:tcW w:w="2268" w:type="dxa"/>
          </w:tcPr>
          <w:p w14:paraId="77E7BFF0">
            <w:pPr>
              <w:rPr>
                <w:rFonts w:eastAsia="Calibri"/>
              </w:rPr>
            </w:pPr>
          </w:p>
          <w:p w14:paraId="27C0FC61">
            <w:pPr>
              <w:rPr>
                <w:rFonts w:eastAsia="Calibri"/>
                <w:b/>
                <w:sz w:val="28"/>
              </w:rPr>
            </w:pPr>
            <w:r>
              <w:rPr>
                <w:rFonts w:eastAsia="Calibri"/>
              </w:rPr>
              <w:t xml:space="preserve">          До 15.09.2024.године</w:t>
            </w:r>
          </w:p>
        </w:tc>
      </w:tr>
      <w:tr w14:paraId="5B13D1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8222" w:type="dxa"/>
          </w:tcPr>
          <w:p w14:paraId="20806F0F">
            <w:pPr>
              <w:rPr>
                <w:rFonts w:eastAsia="Calibri"/>
                <w:b/>
                <w:sz w:val="28"/>
              </w:rPr>
            </w:pPr>
            <w:r>
              <w:rPr>
                <w:rFonts w:eastAsia="Calibri"/>
              </w:rPr>
              <w:t>Разматра и усваја финансијски план установе за наредну 2025. годину;</w:t>
            </w:r>
          </w:p>
        </w:tc>
        <w:tc>
          <w:tcPr>
            <w:tcW w:w="2268" w:type="dxa"/>
          </w:tcPr>
          <w:p w14:paraId="7ADC21ED">
            <w:pPr>
              <w:rPr>
                <w:rFonts w:eastAsia="Calibri"/>
                <w:b/>
                <w:sz w:val="28"/>
              </w:rPr>
            </w:pPr>
            <w:r>
              <w:rPr>
                <w:rFonts w:eastAsia="Calibri"/>
              </w:rPr>
              <w:t xml:space="preserve">    Крајем године</w:t>
            </w:r>
          </w:p>
        </w:tc>
      </w:tr>
      <w:tr w14:paraId="5EAF5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22" w:type="dxa"/>
          </w:tcPr>
          <w:p w14:paraId="19D03DB9">
            <w:pPr>
              <w:rPr>
                <w:rFonts w:eastAsia="Calibri"/>
                <w:b/>
                <w:sz w:val="28"/>
              </w:rPr>
            </w:pPr>
            <w:r>
              <w:rPr>
                <w:rFonts w:eastAsia="Calibri"/>
              </w:rPr>
              <w:t>По потреби доноси опште акте установе и измене постојећих аката усаглашавајући их са новом законском регулативом и организацијом рада у Установи</w:t>
            </w:r>
          </w:p>
        </w:tc>
        <w:tc>
          <w:tcPr>
            <w:tcW w:w="2268" w:type="dxa"/>
          </w:tcPr>
          <w:p w14:paraId="20218806">
            <w:pPr>
              <w:spacing w:before="0" w:beforeAutospacing="0"/>
              <w:rPr>
                <w:rFonts w:eastAsia="Calibri"/>
              </w:rPr>
            </w:pPr>
          </w:p>
          <w:p w14:paraId="23AEF96C">
            <w:pPr>
              <w:spacing w:before="0" w:beforeAutospacing="0"/>
              <w:jc w:val="center"/>
              <w:rPr>
                <w:rFonts w:eastAsia="Calibri"/>
              </w:rPr>
            </w:pPr>
            <w:r>
              <w:rPr>
                <w:rFonts w:eastAsia="Calibri"/>
              </w:rPr>
              <w:t>Током године</w:t>
            </w:r>
          </w:p>
        </w:tc>
      </w:tr>
      <w:tr w14:paraId="16C31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atLeast"/>
        </w:trPr>
        <w:tc>
          <w:tcPr>
            <w:tcW w:w="8222" w:type="dxa"/>
          </w:tcPr>
          <w:p w14:paraId="54A57768">
            <w:pPr>
              <w:spacing w:before="0" w:beforeAutospacing="0"/>
              <w:jc w:val="both"/>
              <w:rPr>
                <w:rFonts w:eastAsia="Calibri"/>
              </w:rPr>
            </w:pPr>
            <w:r>
              <w:rPr>
                <w:rFonts w:eastAsia="Calibri"/>
              </w:rPr>
              <w:t>Доноси одлуку о попису имовине Установе са стањем на дан 31.12.2024.године и именује пописну комисију;</w:t>
            </w:r>
          </w:p>
          <w:p w14:paraId="177641D6">
            <w:pPr>
              <w:spacing w:before="0" w:beforeAutospacing="0"/>
              <w:jc w:val="both"/>
              <w:rPr>
                <w:rFonts w:eastAsia="Calibri"/>
              </w:rPr>
            </w:pPr>
            <w:r>
              <w:rPr>
                <w:rFonts w:eastAsia="Calibri"/>
              </w:rPr>
              <w:t>Усваја План јавних набавки;</w:t>
            </w:r>
          </w:p>
        </w:tc>
        <w:tc>
          <w:tcPr>
            <w:tcW w:w="2268" w:type="dxa"/>
          </w:tcPr>
          <w:p w14:paraId="6606AA2A">
            <w:pPr>
              <w:spacing w:before="0" w:beforeAutospacing="0"/>
              <w:rPr>
                <w:rFonts w:eastAsia="Calibri"/>
              </w:rPr>
            </w:pPr>
          </w:p>
          <w:p w14:paraId="4E48EB7A">
            <w:pPr>
              <w:spacing w:before="0" w:beforeAutospacing="0"/>
              <w:rPr>
                <w:rFonts w:eastAsia="Calibri"/>
                <w:b/>
                <w:sz w:val="28"/>
              </w:rPr>
            </w:pPr>
            <w:r>
              <w:rPr>
                <w:rFonts w:eastAsia="Calibri"/>
              </w:rPr>
              <w:t xml:space="preserve">      Децембар</w:t>
            </w:r>
          </w:p>
        </w:tc>
      </w:tr>
      <w:tr w14:paraId="24F09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22" w:type="dxa"/>
          </w:tcPr>
          <w:p w14:paraId="20651A5D">
            <w:pPr>
              <w:spacing w:before="0" w:beforeAutospacing="0"/>
              <w:jc w:val="both"/>
              <w:rPr>
                <w:rFonts w:eastAsia="Calibri"/>
              </w:rPr>
            </w:pPr>
            <w:r>
              <w:rPr>
                <w:rFonts w:eastAsia="Calibri"/>
              </w:rPr>
              <w:t>Разматра извештај пописне комисије о спроведеном попису у установи за претходну годину и доноси одлуку о расходу, мањку и вишковима опреме, инвентара и потраживања;</w:t>
            </w:r>
          </w:p>
          <w:p w14:paraId="39EAEE7B">
            <w:pPr>
              <w:spacing w:before="0" w:beforeAutospacing="0"/>
              <w:jc w:val="both"/>
              <w:rPr>
                <w:rFonts w:eastAsia="Calibri"/>
              </w:rPr>
            </w:pPr>
            <w:r>
              <w:rPr>
                <w:rFonts w:eastAsia="Calibri"/>
              </w:rPr>
              <w:t>Усваја измене Плана јавних набавки;</w:t>
            </w:r>
          </w:p>
          <w:p w14:paraId="41D8D4A1">
            <w:pPr>
              <w:spacing w:before="0" w:beforeAutospacing="0"/>
              <w:jc w:val="both"/>
              <w:rPr>
                <w:rFonts w:eastAsia="Calibri"/>
              </w:rPr>
            </w:pPr>
            <w:r>
              <w:rPr>
                <w:rFonts w:eastAsia="Calibri"/>
              </w:rPr>
              <w:t>Разматра Извештај о реализацији Развојног плана;</w:t>
            </w:r>
          </w:p>
        </w:tc>
        <w:tc>
          <w:tcPr>
            <w:tcW w:w="2268" w:type="dxa"/>
          </w:tcPr>
          <w:p w14:paraId="2CCBBDF2">
            <w:pPr>
              <w:rPr>
                <w:rFonts w:eastAsia="Calibri"/>
              </w:rPr>
            </w:pPr>
          </w:p>
          <w:p w14:paraId="1AD3CF62">
            <w:pPr>
              <w:rPr>
                <w:rFonts w:eastAsia="Calibri"/>
              </w:rPr>
            </w:pPr>
          </w:p>
          <w:p w14:paraId="2908EEB7">
            <w:pPr>
              <w:spacing w:before="0" w:beforeAutospacing="0"/>
              <w:rPr>
                <w:rFonts w:eastAsia="Calibri"/>
                <w:b/>
                <w:sz w:val="28"/>
              </w:rPr>
            </w:pPr>
            <w:r>
              <w:rPr>
                <w:rFonts w:eastAsia="Calibri"/>
              </w:rPr>
              <w:t xml:space="preserve">        Јануар</w:t>
            </w:r>
          </w:p>
        </w:tc>
      </w:tr>
      <w:tr w14:paraId="692DD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22" w:type="dxa"/>
          </w:tcPr>
          <w:p w14:paraId="52C35204">
            <w:pPr>
              <w:spacing w:before="0" w:beforeAutospacing="0" w:line="273" w:lineRule="auto"/>
              <w:jc w:val="both"/>
              <w:rPr>
                <w:rFonts w:eastAsia="Calibri"/>
              </w:rPr>
            </w:pPr>
            <w:r>
              <w:rPr>
                <w:rFonts w:eastAsia="Calibri"/>
              </w:rPr>
              <w:t>Разматра извештај о пословању и усваја Завршни рачун установе и одлучује о коришћењу средстава у складу са Законом;</w:t>
            </w:r>
          </w:p>
          <w:p w14:paraId="2F8ADBC8">
            <w:pPr>
              <w:spacing w:before="0" w:beforeAutospacing="0" w:line="273" w:lineRule="auto"/>
              <w:jc w:val="both"/>
              <w:rPr>
                <w:rFonts w:eastAsia="Calibri"/>
              </w:rPr>
            </w:pPr>
            <w:r>
              <w:rPr>
                <w:rFonts w:eastAsia="Calibri"/>
              </w:rPr>
              <w:t>Разматра и усваја Извештај о раду директора;</w:t>
            </w:r>
          </w:p>
        </w:tc>
        <w:tc>
          <w:tcPr>
            <w:tcW w:w="2268" w:type="dxa"/>
          </w:tcPr>
          <w:p w14:paraId="668F815F">
            <w:pPr>
              <w:jc w:val="center"/>
              <w:rPr>
                <w:rFonts w:eastAsia="Calibri"/>
                <w:b/>
                <w:sz w:val="28"/>
              </w:rPr>
            </w:pPr>
            <w:r>
              <w:rPr>
                <w:rFonts w:eastAsia="Calibri"/>
              </w:rPr>
              <w:t>Фебруар 2025. година</w:t>
            </w:r>
          </w:p>
        </w:tc>
      </w:tr>
      <w:tr w14:paraId="58B36B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22" w:type="dxa"/>
          </w:tcPr>
          <w:p w14:paraId="04772B83">
            <w:pPr>
              <w:rPr>
                <w:rFonts w:eastAsia="Calibri"/>
                <w:b/>
                <w:sz w:val="28"/>
              </w:rPr>
            </w:pPr>
            <w:r>
              <w:rPr>
                <w:rFonts w:eastAsia="Calibri"/>
              </w:rPr>
              <w:t>Одлучује у другом степену по жалбама и приговорима на одлуке директора</w:t>
            </w:r>
          </w:p>
        </w:tc>
        <w:tc>
          <w:tcPr>
            <w:tcW w:w="2268" w:type="dxa"/>
          </w:tcPr>
          <w:p w14:paraId="4BF26F15">
            <w:pPr>
              <w:jc w:val="center"/>
              <w:rPr>
                <w:rFonts w:eastAsia="Calibri"/>
                <w:b/>
                <w:sz w:val="28"/>
              </w:rPr>
            </w:pPr>
            <w:r>
              <w:rPr>
                <w:rFonts w:eastAsia="Calibri"/>
              </w:rPr>
              <w:t>По потреби током године</w:t>
            </w:r>
          </w:p>
        </w:tc>
      </w:tr>
      <w:tr w14:paraId="2AD7B5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22" w:type="dxa"/>
          </w:tcPr>
          <w:p w14:paraId="7EA3FE93">
            <w:pPr>
              <w:rPr>
                <w:rFonts w:eastAsia="Calibri"/>
                <w:b/>
                <w:sz w:val="28"/>
              </w:rPr>
            </w:pPr>
            <w:r>
              <w:rPr>
                <w:rFonts w:eastAsia="Calibri"/>
              </w:rPr>
              <w:t>Разматра извештај директора установе о свом раду;</w:t>
            </w:r>
          </w:p>
        </w:tc>
        <w:tc>
          <w:tcPr>
            <w:tcW w:w="2268" w:type="dxa"/>
          </w:tcPr>
          <w:p w14:paraId="125C01E8">
            <w:pPr>
              <w:rPr>
                <w:rFonts w:eastAsia="Calibri"/>
                <w:b/>
                <w:sz w:val="28"/>
              </w:rPr>
            </w:pPr>
            <w:r>
              <w:rPr>
                <w:rFonts w:eastAsia="Calibri"/>
              </w:rPr>
              <w:t xml:space="preserve">  Два пута годишње</w:t>
            </w:r>
          </w:p>
        </w:tc>
      </w:tr>
      <w:tr w14:paraId="44013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22" w:type="dxa"/>
          </w:tcPr>
          <w:p w14:paraId="788C973B">
            <w:pPr>
              <w:rPr>
                <w:rFonts w:eastAsia="Calibri"/>
                <w:b/>
                <w:sz w:val="28"/>
              </w:rPr>
            </w:pPr>
            <w:r>
              <w:rPr>
                <w:rFonts w:eastAsia="Calibri"/>
              </w:rPr>
              <w:t>Информација директора о раду установе;</w:t>
            </w:r>
          </w:p>
        </w:tc>
        <w:tc>
          <w:tcPr>
            <w:tcW w:w="2268" w:type="dxa"/>
          </w:tcPr>
          <w:p w14:paraId="7EC2C120">
            <w:pPr>
              <w:jc w:val="center"/>
              <w:rPr>
                <w:rFonts w:eastAsia="Calibri"/>
                <w:b/>
                <w:sz w:val="28"/>
              </w:rPr>
            </w:pPr>
            <w:r>
              <w:rPr>
                <w:rFonts w:eastAsia="Calibri"/>
              </w:rPr>
              <w:t>Током године</w:t>
            </w:r>
          </w:p>
        </w:tc>
      </w:tr>
      <w:tr w14:paraId="2FBE78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22" w:type="dxa"/>
          </w:tcPr>
          <w:p w14:paraId="1315C555">
            <w:pPr>
              <w:rPr>
                <w:rFonts w:eastAsia="Calibri"/>
                <w:b/>
                <w:sz w:val="28"/>
              </w:rPr>
            </w:pPr>
            <w:r>
              <w:rPr>
                <w:rFonts w:eastAsia="Calibri"/>
              </w:rPr>
              <w:t>Активности поводом обележавања важнијих датума за Установу ( Дечја недеља, Нова година, Свети Сава,...) у складу са Годишњим планом рада установе;</w:t>
            </w:r>
          </w:p>
        </w:tc>
        <w:tc>
          <w:tcPr>
            <w:tcW w:w="2268" w:type="dxa"/>
          </w:tcPr>
          <w:p w14:paraId="738CD78F">
            <w:pPr>
              <w:spacing w:before="0" w:beforeAutospacing="0"/>
              <w:rPr>
                <w:rFonts w:eastAsia="Calibri"/>
              </w:rPr>
            </w:pPr>
          </w:p>
          <w:p w14:paraId="56702839">
            <w:pPr>
              <w:spacing w:before="0" w:beforeAutospacing="0"/>
              <w:jc w:val="center"/>
              <w:rPr>
                <w:rFonts w:eastAsia="Calibri"/>
                <w:b/>
                <w:sz w:val="28"/>
              </w:rPr>
            </w:pPr>
            <w:r>
              <w:rPr>
                <w:rFonts w:eastAsia="Calibri"/>
              </w:rPr>
              <w:t>Током године</w:t>
            </w:r>
          </w:p>
        </w:tc>
      </w:tr>
      <w:tr w14:paraId="53A41F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22" w:type="dxa"/>
          </w:tcPr>
          <w:p w14:paraId="237E372F">
            <w:pPr>
              <w:rPr>
                <w:rFonts w:eastAsia="Calibri"/>
                <w:b/>
                <w:sz w:val="28"/>
              </w:rPr>
            </w:pPr>
            <w:r>
              <w:rPr>
                <w:rFonts w:eastAsia="Calibri"/>
              </w:rPr>
              <w:t>Прати извршење донетих одлука и давање предлога за успешнији рад установе у целини;</w:t>
            </w:r>
          </w:p>
        </w:tc>
        <w:tc>
          <w:tcPr>
            <w:tcW w:w="2268" w:type="dxa"/>
          </w:tcPr>
          <w:p w14:paraId="1F5A0FFB">
            <w:pPr>
              <w:spacing w:before="0" w:beforeAutospacing="0"/>
              <w:jc w:val="center"/>
              <w:rPr>
                <w:rFonts w:eastAsia="Calibri"/>
                <w:b/>
                <w:sz w:val="28"/>
              </w:rPr>
            </w:pPr>
            <w:r>
              <w:rPr>
                <w:rFonts w:eastAsia="Calibri"/>
              </w:rPr>
              <w:t>Током године</w:t>
            </w:r>
          </w:p>
        </w:tc>
      </w:tr>
      <w:tr w14:paraId="5E16D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22" w:type="dxa"/>
          </w:tcPr>
          <w:p w14:paraId="31C92A1D">
            <w:pPr>
              <w:spacing w:before="0" w:beforeAutospacing="0"/>
              <w:jc w:val="both"/>
              <w:rPr>
                <w:rFonts w:eastAsia="Calibri"/>
              </w:rPr>
            </w:pPr>
            <w:r>
              <w:rPr>
                <w:rFonts w:eastAsia="Calibri"/>
              </w:rPr>
              <w:t>Разматрање Мрежног плана установе;</w:t>
            </w:r>
          </w:p>
          <w:p w14:paraId="5C7A1E78">
            <w:pPr>
              <w:spacing w:before="0" w:beforeAutospacing="0"/>
              <w:jc w:val="both"/>
              <w:rPr>
                <w:rFonts w:eastAsia="Calibri"/>
              </w:rPr>
            </w:pPr>
            <w:r>
              <w:rPr>
                <w:rFonts w:eastAsia="Calibri"/>
              </w:rPr>
              <w:t>Разматра извештај о реализацији развојног плана;</w:t>
            </w:r>
          </w:p>
          <w:p w14:paraId="257D792A">
            <w:pPr>
              <w:spacing w:before="0" w:beforeAutospacing="0"/>
              <w:jc w:val="both"/>
              <w:rPr>
                <w:rFonts w:eastAsia="Calibri"/>
              </w:rPr>
            </w:pPr>
            <w:r>
              <w:rPr>
                <w:rFonts w:eastAsia="Calibri"/>
              </w:rPr>
              <w:t>Разматра извештај о самовредновању.</w:t>
            </w:r>
          </w:p>
        </w:tc>
        <w:tc>
          <w:tcPr>
            <w:tcW w:w="2268" w:type="dxa"/>
          </w:tcPr>
          <w:p w14:paraId="1958571B">
            <w:pPr>
              <w:spacing w:before="0" w:beforeAutospacing="0"/>
              <w:rPr>
                <w:rFonts w:eastAsia="Calibri"/>
              </w:rPr>
            </w:pPr>
          </w:p>
          <w:p w14:paraId="734FDCDE">
            <w:pPr>
              <w:spacing w:before="0" w:beforeAutospacing="0"/>
              <w:jc w:val="center"/>
              <w:rPr>
                <w:rFonts w:eastAsia="Calibri"/>
              </w:rPr>
            </w:pPr>
            <w:r>
              <w:rPr>
                <w:rFonts w:eastAsia="Calibri"/>
              </w:rPr>
              <w:t>Јун</w:t>
            </w:r>
          </w:p>
        </w:tc>
      </w:tr>
    </w:tbl>
    <w:p w14:paraId="1ADB9F2A">
      <w:pPr>
        <w:spacing w:before="0" w:beforeAutospacing="0" w:after="120"/>
        <w:ind w:firstLine="720"/>
        <w:jc w:val="both"/>
      </w:pPr>
    </w:p>
    <w:p w14:paraId="68E17618">
      <w:pPr>
        <w:spacing w:before="0" w:beforeAutospacing="0" w:after="120"/>
        <w:ind w:firstLine="720"/>
        <w:jc w:val="both"/>
      </w:pPr>
      <w:r>
        <w:t>По потреби седнице Управног одбора одржаваће се и ван предвиђеног плана.</w:t>
      </w:r>
    </w:p>
    <w:p w14:paraId="4B6B3AB4">
      <w:pPr>
        <w:spacing w:before="0" w:beforeAutospacing="0"/>
        <w:ind w:firstLine="708"/>
        <w:jc w:val="center"/>
        <w:rPr>
          <w:rFonts w:eastAsia="Calibri"/>
          <w:b/>
          <w:sz w:val="32"/>
        </w:rPr>
      </w:pPr>
      <w:r>
        <w:rPr>
          <w:rFonts w:eastAsia="Calibri"/>
          <w:b/>
          <w:sz w:val="32"/>
        </w:rPr>
        <w:t>19.3.План рада Савета родитеља</w:t>
      </w:r>
    </w:p>
    <w:p w14:paraId="26130519">
      <w:pPr>
        <w:spacing w:before="120" w:beforeAutospacing="0"/>
        <w:ind w:firstLine="708"/>
        <w:jc w:val="both"/>
        <w:rPr>
          <w:rFonts w:eastAsia="Calibri"/>
        </w:rPr>
      </w:pPr>
      <w:r>
        <w:rPr>
          <w:rFonts w:eastAsia="Calibri"/>
        </w:rPr>
        <w:t>Савет родитеља чији је рад и надлежност регулисан Законом о основама система образовања и васпитања и Статутом установе, реализује следеће активности:</w:t>
      </w:r>
    </w:p>
    <w:p w14:paraId="4029BA92">
      <w:pPr>
        <w:numPr>
          <w:ilvl w:val="0"/>
          <w:numId w:val="45"/>
        </w:numPr>
        <w:spacing w:before="0" w:beforeAutospacing="0" w:line="273" w:lineRule="auto"/>
        <w:ind w:left="0" w:firstLine="284"/>
        <w:jc w:val="both"/>
        <w:rPr>
          <w:rFonts w:eastAsia="Calibri"/>
          <w:b/>
        </w:rPr>
      </w:pPr>
      <w:r>
        <w:rPr>
          <w:rFonts w:eastAsia="Calibri"/>
        </w:rPr>
        <w:t xml:space="preserve">предлаже представнике родитеља деце у орган управљања; </w:t>
      </w:r>
    </w:p>
    <w:p w14:paraId="2CAD2E80">
      <w:pPr>
        <w:numPr>
          <w:ilvl w:val="0"/>
          <w:numId w:val="45"/>
        </w:numPr>
        <w:spacing w:line="273" w:lineRule="auto"/>
        <w:ind w:left="0" w:firstLine="284"/>
        <w:jc w:val="both"/>
        <w:rPr>
          <w:rFonts w:eastAsia="Calibri"/>
          <w:b/>
        </w:rPr>
      </w:pPr>
      <w:r>
        <w:rPr>
          <w:rFonts w:eastAsia="Calibri"/>
        </w:rPr>
        <w:t xml:space="preserve">предлаже свог представника у стручни актив за развојно планирање; </w:t>
      </w:r>
    </w:p>
    <w:p w14:paraId="1BED7CF6">
      <w:pPr>
        <w:numPr>
          <w:ilvl w:val="0"/>
          <w:numId w:val="45"/>
        </w:numPr>
        <w:spacing w:line="273" w:lineRule="auto"/>
        <w:ind w:left="0" w:firstLine="284"/>
        <w:jc w:val="both"/>
        <w:rPr>
          <w:rFonts w:eastAsia="Calibri"/>
          <w:b/>
        </w:rPr>
      </w:pPr>
      <w:r>
        <w:rPr>
          <w:rFonts w:eastAsia="Calibri"/>
        </w:rPr>
        <w:t xml:space="preserve">предлаже мере за осигурање квалитета и унапређивање образовно-васпитног рада; </w:t>
      </w:r>
    </w:p>
    <w:p w14:paraId="5A33BAF0">
      <w:pPr>
        <w:numPr>
          <w:ilvl w:val="0"/>
          <w:numId w:val="45"/>
        </w:numPr>
        <w:spacing w:line="273" w:lineRule="auto"/>
        <w:ind w:left="0" w:firstLine="284"/>
        <w:jc w:val="both"/>
        <w:rPr>
          <w:rFonts w:eastAsia="Calibri"/>
          <w:b/>
        </w:rPr>
      </w:pPr>
      <w:r>
        <w:rPr>
          <w:rFonts w:eastAsia="Calibri"/>
        </w:rPr>
        <w:t xml:space="preserve">учествује у поступку избора радних листова; </w:t>
      </w:r>
    </w:p>
    <w:p w14:paraId="15B0FA7C">
      <w:pPr>
        <w:numPr>
          <w:ilvl w:val="0"/>
          <w:numId w:val="45"/>
        </w:numPr>
        <w:spacing w:line="273" w:lineRule="auto"/>
        <w:ind w:left="0" w:firstLine="284"/>
        <w:jc w:val="both"/>
        <w:rPr>
          <w:rFonts w:eastAsia="Calibri"/>
          <w:b/>
        </w:rPr>
      </w:pPr>
      <w:r>
        <w:rPr>
          <w:rFonts w:eastAsia="Calibri"/>
        </w:rPr>
        <w:t xml:space="preserve">разматра предлог програма образовања и васпитања, развојног плана, годишњег плана рада, извештаје о њиховом остваривању, вредновању и о самовредновању;  </w:t>
      </w:r>
    </w:p>
    <w:p w14:paraId="008B12D2">
      <w:pPr>
        <w:numPr>
          <w:ilvl w:val="0"/>
          <w:numId w:val="45"/>
        </w:numPr>
        <w:spacing w:line="273" w:lineRule="auto"/>
        <w:ind w:left="0" w:firstLine="284"/>
        <w:jc w:val="both"/>
        <w:rPr>
          <w:rFonts w:eastAsia="Calibri"/>
          <w:b/>
        </w:rPr>
      </w:pPr>
      <w:r>
        <w:rPr>
          <w:rFonts w:eastAsia="Calibri"/>
        </w:rPr>
        <w:t xml:space="preserve">разматра намену коришћења средстава од донација и од проширене делатности установе; </w:t>
      </w:r>
    </w:p>
    <w:p w14:paraId="5AF5D4E2">
      <w:pPr>
        <w:ind w:firstLine="708"/>
        <w:jc w:val="both"/>
        <w:rPr>
          <w:rFonts w:eastAsia="Calibri"/>
        </w:rPr>
      </w:pPr>
      <w:r>
        <w:rPr>
          <w:rFonts w:eastAsia="Calibri"/>
        </w:rPr>
        <w:t>Савет родитеља чији је рад и надлежност регулисан Законом о основама система образовања и васпитања и Статутом установе, реализује следеће активности:</w:t>
      </w:r>
    </w:p>
    <w:p w14:paraId="6A050A9F">
      <w:pPr>
        <w:numPr>
          <w:ilvl w:val="0"/>
          <w:numId w:val="45"/>
        </w:numPr>
        <w:spacing w:line="273" w:lineRule="auto"/>
        <w:ind w:left="0" w:firstLine="284"/>
        <w:jc w:val="both"/>
        <w:rPr>
          <w:rFonts w:eastAsia="Calibri"/>
          <w:b/>
        </w:rPr>
      </w:pPr>
      <w:r>
        <w:rPr>
          <w:rFonts w:eastAsia="Calibri"/>
        </w:rPr>
        <w:t xml:space="preserve">предлаже представнике родитеља деце у орган управљања; </w:t>
      </w:r>
    </w:p>
    <w:p w14:paraId="009D46CD">
      <w:pPr>
        <w:numPr>
          <w:ilvl w:val="0"/>
          <w:numId w:val="45"/>
        </w:numPr>
        <w:spacing w:line="273" w:lineRule="auto"/>
        <w:ind w:left="0" w:firstLine="284"/>
        <w:jc w:val="both"/>
        <w:rPr>
          <w:rFonts w:eastAsia="Calibri"/>
          <w:b/>
        </w:rPr>
      </w:pPr>
      <w:r>
        <w:rPr>
          <w:rFonts w:eastAsia="Calibri"/>
        </w:rPr>
        <w:t xml:space="preserve">предлаже свог представника у стручни актив за развојно планирање; </w:t>
      </w:r>
    </w:p>
    <w:p w14:paraId="7BE7573C">
      <w:pPr>
        <w:numPr>
          <w:ilvl w:val="0"/>
          <w:numId w:val="45"/>
        </w:numPr>
        <w:spacing w:line="273" w:lineRule="auto"/>
        <w:ind w:left="0" w:firstLine="284"/>
        <w:jc w:val="both"/>
        <w:rPr>
          <w:rFonts w:eastAsia="Calibri"/>
          <w:b/>
        </w:rPr>
      </w:pPr>
      <w:r>
        <w:rPr>
          <w:rFonts w:eastAsia="Calibri"/>
        </w:rPr>
        <w:t xml:space="preserve">предлаже мере за осигурање квалитета и унапређивање образовно-васпитног рада; </w:t>
      </w:r>
    </w:p>
    <w:p w14:paraId="096CEAEE">
      <w:pPr>
        <w:numPr>
          <w:ilvl w:val="0"/>
          <w:numId w:val="45"/>
        </w:numPr>
        <w:spacing w:line="273" w:lineRule="auto"/>
        <w:ind w:left="0" w:firstLine="284"/>
        <w:jc w:val="both"/>
        <w:rPr>
          <w:rFonts w:eastAsia="Calibri"/>
          <w:b/>
        </w:rPr>
      </w:pPr>
      <w:r>
        <w:rPr>
          <w:rFonts w:eastAsia="Calibri"/>
        </w:rPr>
        <w:t xml:space="preserve">учествује у поступку избора радних листова; </w:t>
      </w:r>
    </w:p>
    <w:p w14:paraId="1119C6D1">
      <w:pPr>
        <w:numPr>
          <w:ilvl w:val="0"/>
          <w:numId w:val="45"/>
        </w:numPr>
        <w:spacing w:line="273" w:lineRule="auto"/>
        <w:ind w:left="0" w:firstLine="284"/>
        <w:jc w:val="both"/>
        <w:rPr>
          <w:rFonts w:eastAsia="Calibri"/>
          <w:b/>
        </w:rPr>
      </w:pPr>
      <w:r>
        <w:rPr>
          <w:rFonts w:eastAsia="Calibri"/>
        </w:rPr>
        <w:t xml:space="preserve">разматра предлог програма образовања и васпитања, развојног плана, годишњег плана рада, извештаје о њиховом остваривању, вредновању и о самовредновању;  </w:t>
      </w:r>
    </w:p>
    <w:p w14:paraId="28EE1A22">
      <w:pPr>
        <w:numPr>
          <w:ilvl w:val="0"/>
          <w:numId w:val="45"/>
        </w:numPr>
        <w:spacing w:line="273" w:lineRule="auto"/>
        <w:ind w:left="0" w:firstLine="284"/>
        <w:jc w:val="both"/>
        <w:rPr>
          <w:rFonts w:eastAsia="Calibri"/>
          <w:b/>
        </w:rPr>
      </w:pPr>
      <w:r>
        <w:rPr>
          <w:rFonts w:eastAsia="Calibri"/>
        </w:rPr>
        <w:t xml:space="preserve">разматра намену коришћења средстава од донација и од проширене делатности установе; </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788"/>
        <w:gridCol w:w="4788"/>
      </w:tblGrid>
      <w:tr w14:paraId="4EECA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8" w:type="dxa"/>
          </w:tcPr>
          <w:p w14:paraId="72349117">
            <w:pPr>
              <w:rPr>
                <w:rFonts w:eastAsia="Calibri"/>
                <w:b/>
                <w:sz w:val="28"/>
              </w:rPr>
            </w:pPr>
            <w:r>
              <w:rPr>
                <w:rFonts w:eastAsia="Calibri"/>
                <w:b/>
              </w:rPr>
              <w:t>САДРЖАЈ РАДА</w:t>
            </w:r>
          </w:p>
        </w:tc>
        <w:tc>
          <w:tcPr>
            <w:tcW w:w="4788" w:type="dxa"/>
          </w:tcPr>
          <w:p w14:paraId="73369D8E">
            <w:pPr>
              <w:rPr>
                <w:rFonts w:eastAsia="Calibri"/>
                <w:b/>
                <w:sz w:val="28"/>
              </w:rPr>
            </w:pPr>
            <w:r>
              <w:rPr>
                <w:rFonts w:eastAsia="Calibri"/>
                <w:b/>
              </w:rPr>
              <w:t>ВРЕМЕ РАДА</w:t>
            </w:r>
          </w:p>
        </w:tc>
      </w:tr>
      <w:tr w14:paraId="00132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8" w:type="dxa"/>
          </w:tcPr>
          <w:p w14:paraId="6667A198">
            <w:pPr>
              <w:pStyle w:val="15"/>
              <w:numPr>
                <w:ilvl w:val="0"/>
                <w:numId w:val="27"/>
              </w:numPr>
              <w:spacing w:before="0" w:beforeAutospacing="0" w:after="0"/>
              <w:ind w:left="0" w:firstLine="360"/>
              <w:jc w:val="both"/>
              <w:rPr>
                <w:rFonts w:ascii="Times New Roman" w:hAnsi="Times New Roman" w:eastAsia="Calibri"/>
                <w:sz w:val="24"/>
                <w:szCs w:val="24"/>
              </w:rPr>
            </w:pPr>
            <w:r>
              <w:rPr>
                <w:rFonts w:ascii="Times New Roman" w:hAnsi="Times New Roman" w:eastAsia="Calibri"/>
                <w:sz w:val="24"/>
                <w:szCs w:val="24"/>
              </w:rPr>
              <w:t xml:space="preserve">По одржаним општим родитељским састанцима у </w:t>
            </w:r>
            <w:r>
              <w:rPr>
                <w:rFonts w:ascii="Times New Roman" w:hAnsi="Times New Roman" w:eastAsia="Calibri"/>
                <w:sz w:val="24"/>
              </w:rPr>
              <w:t>установи и издвојеним одељењима:</w:t>
            </w:r>
          </w:p>
          <w:p w14:paraId="160AA2AE">
            <w:pPr>
              <w:pStyle w:val="15"/>
              <w:numPr>
                <w:ilvl w:val="0"/>
                <w:numId w:val="27"/>
              </w:numPr>
              <w:spacing w:before="0" w:beforeAutospacing="0" w:after="0"/>
              <w:ind w:left="720"/>
              <w:jc w:val="both"/>
              <w:rPr>
                <w:rFonts w:ascii="Times New Roman" w:hAnsi="Times New Roman" w:eastAsia="Calibri"/>
                <w:sz w:val="24"/>
                <w:szCs w:val="24"/>
              </w:rPr>
            </w:pPr>
            <w:r>
              <w:rPr>
                <w:rFonts w:ascii="Times New Roman" w:hAnsi="Times New Roman" w:eastAsia="Calibri"/>
                <w:sz w:val="24"/>
                <w:szCs w:val="24"/>
              </w:rPr>
              <w:t>Конститутивна седница</w:t>
            </w:r>
          </w:p>
          <w:p w14:paraId="7C802D97">
            <w:pPr>
              <w:pStyle w:val="15"/>
              <w:numPr>
                <w:ilvl w:val="0"/>
                <w:numId w:val="27"/>
              </w:numPr>
              <w:spacing w:before="0" w:beforeAutospacing="0" w:after="0"/>
              <w:ind w:left="0" w:firstLine="360"/>
              <w:jc w:val="both"/>
              <w:rPr>
                <w:rFonts w:ascii="Times New Roman" w:hAnsi="Times New Roman" w:eastAsia="Calibri"/>
                <w:sz w:val="24"/>
                <w:szCs w:val="24"/>
              </w:rPr>
            </w:pPr>
            <w:r>
              <w:rPr>
                <w:rFonts w:ascii="Times New Roman" w:hAnsi="Times New Roman" w:eastAsia="Calibri"/>
                <w:sz w:val="24"/>
                <w:szCs w:val="24"/>
              </w:rPr>
              <w:t xml:space="preserve">Разматра и усваја План рада установе за радну </w:t>
            </w:r>
            <w:r>
              <w:rPr>
                <w:rFonts w:ascii="Times New Roman" w:hAnsi="Times New Roman" w:eastAsia="Calibri"/>
                <w:sz w:val="24"/>
              </w:rPr>
              <w:t>2024/2025. годину</w:t>
            </w:r>
          </w:p>
          <w:p w14:paraId="7488D63E">
            <w:pPr>
              <w:pStyle w:val="15"/>
              <w:numPr>
                <w:ilvl w:val="0"/>
                <w:numId w:val="27"/>
              </w:numPr>
              <w:spacing w:before="0" w:beforeAutospacing="0" w:after="0"/>
              <w:ind w:left="0" w:firstLine="360"/>
              <w:jc w:val="both"/>
              <w:rPr>
                <w:rFonts w:ascii="Times New Roman" w:hAnsi="Times New Roman" w:eastAsia="Calibri"/>
                <w:sz w:val="24"/>
                <w:szCs w:val="24"/>
              </w:rPr>
            </w:pPr>
            <w:r>
              <w:rPr>
                <w:rFonts w:ascii="Times New Roman" w:hAnsi="Times New Roman" w:eastAsia="Calibri"/>
                <w:sz w:val="24"/>
                <w:szCs w:val="24"/>
              </w:rPr>
              <w:t>Избор радних листова и радног материјала</w:t>
            </w:r>
          </w:p>
          <w:p w14:paraId="38AEA909">
            <w:pPr>
              <w:pStyle w:val="15"/>
              <w:numPr>
                <w:ilvl w:val="0"/>
                <w:numId w:val="27"/>
              </w:numPr>
              <w:spacing w:before="0" w:beforeAutospacing="0" w:after="0"/>
              <w:ind w:left="0" w:firstLine="349"/>
              <w:jc w:val="both"/>
              <w:rPr>
                <w:rFonts w:ascii="Times New Roman" w:hAnsi="Times New Roman" w:eastAsia="Calibri"/>
                <w:sz w:val="24"/>
                <w:szCs w:val="24"/>
              </w:rPr>
            </w:pPr>
            <w:r>
              <w:rPr>
                <w:rFonts w:ascii="Times New Roman" w:hAnsi="Times New Roman" w:eastAsia="Calibri"/>
                <w:sz w:val="24"/>
                <w:szCs w:val="24"/>
              </w:rPr>
              <w:t>Даје мишљење о избору и реализацији различитих програма.</w:t>
            </w:r>
          </w:p>
          <w:p w14:paraId="7D6CA6D7">
            <w:pPr>
              <w:pStyle w:val="15"/>
              <w:numPr>
                <w:ilvl w:val="0"/>
                <w:numId w:val="27"/>
              </w:numPr>
              <w:spacing w:before="0" w:beforeAutospacing="0" w:after="0"/>
              <w:ind w:left="0" w:firstLine="360"/>
              <w:jc w:val="both"/>
              <w:rPr>
                <w:rFonts w:ascii="Times New Roman" w:hAnsi="Times New Roman" w:eastAsia="Calibri"/>
                <w:sz w:val="24"/>
                <w:szCs w:val="24"/>
              </w:rPr>
            </w:pPr>
            <w:r>
              <w:rPr>
                <w:rFonts w:ascii="Times New Roman" w:hAnsi="Times New Roman" w:eastAsia="Calibri"/>
                <w:sz w:val="24"/>
                <w:szCs w:val="24"/>
              </w:rPr>
              <w:t>Предлог и избор представника савета родитеља за чланове Управног одбора</w:t>
            </w:r>
          </w:p>
          <w:p w14:paraId="17C0D0CB">
            <w:pPr>
              <w:pStyle w:val="15"/>
              <w:numPr>
                <w:ilvl w:val="0"/>
                <w:numId w:val="27"/>
              </w:numPr>
              <w:spacing w:before="0" w:beforeAutospacing="0" w:after="0"/>
              <w:ind w:left="0" w:firstLine="360"/>
              <w:jc w:val="both"/>
              <w:rPr>
                <w:rFonts w:ascii="Times New Roman" w:hAnsi="Times New Roman" w:eastAsia="Calibri"/>
                <w:sz w:val="24"/>
                <w:szCs w:val="24"/>
              </w:rPr>
            </w:pPr>
            <w:r>
              <w:rPr>
                <w:rFonts w:ascii="Times New Roman" w:hAnsi="Times New Roman" w:eastAsia="Calibri"/>
                <w:sz w:val="24"/>
                <w:szCs w:val="24"/>
              </w:rPr>
              <w:t>Предлог и избор представника савета родитеља за Локални  савет родитеља</w:t>
            </w:r>
          </w:p>
        </w:tc>
        <w:tc>
          <w:tcPr>
            <w:tcW w:w="4788" w:type="dxa"/>
          </w:tcPr>
          <w:p w14:paraId="51642D6D">
            <w:pPr>
              <w:rPr>
                <w:rFonts w:eastAsia="Calibri"/>
              </w:rPr>
            </w:pPr>
          </w:p>
          <w:p w14:paraId="41C0E55E">
            <w:pPr>
              <w:rPr>
                <w:rFonts w:eastAsia="Calibri"/>
              </w:rPr>
            </w:pPr>
          </w:p>
          <w:p w14:paraId="7D4887C2">
            <w:pPr>
              <w:rPr>
                <w:rFonts w:eastAsia="Calibri"/>
              </w:rPr>
            </w:pPr>
          </w:p>
          <w:p w14:paraId="092CE0DC">
            <w:pPr>
              <w:rPr>
                <w:rFonts w:eastAsia="Calibri"/>
              </w:rPr>
            </w:pPr>
          </w:p>
          <w:p w14:paraId="6A79E0E1">
            <w:pPr>
              <w:jc w:val="center"/>
              <w:rPr>
                <w:rFonts w:eastAsia="Calibri"/>
                <w:b/>
                <w:sz w:val="28"/>
              </w:rPr>
            </w:pPr>
            <w:r>
              <w:rPr>
                <w:rFonts w:eastAsia="Calibri"/>
              </w:rPr>
              <w:t>До 15.09.2024.године</w:t>
            </w:r>
          </w:p>
        </w:tc>
      </w:tr>
      <w:tr w14:paraId="61A785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8" w:type="dxa"/>
          </w:tcPr>
          <w:p w14:paraId="0B0C19E8">
            <w:pPr>
              <w:pStyle w:val="15"/>
              <w:numPr>
                <w:ilvl w:val="0"/>
                <w:numId w:val="27"/>
              </w:numPr>
              <w:spacing w:before="0" w:beforeAutospacing="0" w:after="0"/>
              <w:ind w:left="0" w:firstLine="349"/>
              <w:jc w:val="both"/>
              <w:rPr>
                <w:rFonts w:ascii="Times New Roman" w:hAnsi="Times New Roman" w:eastAsia="Calibri"/>
                <w:sz w:val="24"/>
                <w:szCs w:val="24"/>
              </w:rPr>
            </w:pPr>
            <w:r>
              <w:rPr>
                <w:rFonts w:ascii="Times New Roman" w:hAnsi="Times New Roman" w:eastAsia="Calibri"/>
                <w:sz w:val="24"/>
                <w:szCs w:val="24"/>
              </w:rPr>
              <w:t xml:space="preserve">Разматра предлог садржаја и цене Новогодишњих </w:t>
            </w:r>
            <w:r>
              <w:rPr>
                <w:rFonts w:ascii="Times New Roman" w:hAnsi="Times New Roman" w:eastAsia="Calibri"/>
                <w:sz w:val="24"/>
              </w:rPr>
              <w:t>пакетића за децу и спровођење активности Новогодишње прославе</w:t>
            </w:r>
          </w:p>
          <w:p w14:paraId="58BE3A15">
            <w:pPr>
              <w:pStyle w:val="15"/>
              <w:numPr>
                <w:ilvl w:val="0"/>
                <w:numId w:val="27"/>
              </w:numPr>
              <w:spacing w:before="0" w:beforeAutospacing="0" w:after="0"/>
              <w:ind w:left="0" w:firstLine="360"/>
              <w:jc w:val="both"/>
              <w:rPr>
                <w:rFonts w:ascii="Times New Roman" w:hAnsi="Times New Roman" w:eastAsia="Calibri"/>
                <w:sz w:val="24"/>
                <w:szCs w:val="24"/>
              </w:rPr>
            </w:pPr>
            <w:r>
              <w:rPr>
                <w:rFonts w:ascii="Times New Roman" w:hAnsi="Times New Roman" w:eastAsia="Calibri"/>
                <w:sz w:val="24"/>
                <w:szCs w:val="24"/>
              </w:rPr>
              <w:t xml:space="preserve">Разматрање извештаја о напредовању деце и </w:t>
            </w:r>
            <w:r>
              <w:rPr>
                <w:rFonts w:ascii="Times New Roman" w:hAnsi="Times New Roman" w:eastAsia="Calibri"/>
                <w:sz w:val="24"/>
              </w:rPr>
              <w:t>реализацији васпитно-образовног рада</w:t>
            </w:r>
          </w:p>
        </w:tc>
        <w:tc>
          <w:tcPr>
            <w:tcW w:w="4788" w:type="dxa"/>
          </w:tcPr>
          <w:p w14:paraId="3B2F4D16">
            <w:pPr>
              <w:rPr>
                <w:rFonts w:eastAsia="Calibri"/>
              </w:rPr>
            </w:pPr>
          </w:p>
          <w:p w14:paraId="7B158843">
            <w:pPr>
              <w:jc w:val="center"/>
              <w:rPr>
                <w:rFonts w:eastAsia="Calibri"/>
                <w:b/>
                <w:sz w:val="28"/>
              </w:rPr>
            </w:pPr>
            <w:r>
              <w:rPr>
                <w:rFonts w:eastAsia="Calibri"/>
              </w:rPr>
              <w:t>Децембар</w:t>
            </w:r>
          </w:p>
        </w:tc>
      </w:tr>
      <w:tr w14:paraId="3ABA51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8" w:type="dxa"/>
          </w:tcPr>
          <w:p w14:paraId="090870DF">
            <w:pPr>
              <w:pStyle w:val="15"/>
              <w:numPr>
                <w:ilvl w:val="0"/>
                <w:numId w:val="27"/>
              </w:numPr>
              <w:spacing w:before="0" w:beforeAutospacing="0" w:after="0"/>
              <w:ind w:left="0" w:firstLine="360"/>
              <w:jc w:val="both"/>
              <w:rPr>
                <w:rFonts w:ascii="Times New Roman" w:hAnsi="Times New Roman" w:eastAsia="Calibri"/>
                <w:sz w:val="28"/>
                <w:szCs w:val="24"/>
              </w:rPr>
            </w:pPr>
            <w:r>
              <w:rPr>
                <w:rFonts w:ascii="Times New Roman" w:hAnsi="Times New Roman" w:eastAsia="Calibri"/>
                <w:sz w:val="24"/>
                <w:szCs w:val="24"/>
              </w:rPr>
              <w:t xml:space="preserve">За потребе деце, а на предлог руководства и </w:t>
            </w:r>
            <w:r>
              <w:rPr>
                <w:rFonts w:ascii="Times New Roman" w:hAnsi="Times New Roman" w:eastAsia="Calibri"/>
                <w:sz w:val="24"/>
              </w:rPr>
              <w:t>Управног одбора, Савет родитеља разматра  програм организовања излета и екскурзије и на исти даје сагласност</w:t>
            </w:r>
          </w:p>
          <w:p w14:paraId="06C37847">
            <w:pPr>
              <w:pStyle w:val="15"/>
              <w:numPr>
                <w:ilvl w:val="0"/>
                <w:numId w:val="27"/>
              </w:numPr>
              <w:spacing w:before="0" w:beforeAutospacing="0" w:after="0"/>
              <w:ind w:left="0" w:firstLine="360"/>
              <w:jc w:val="both"/>
              <w:rPr>
                <w:rFonts w:ascii="Times New Roman" w:hAnsi="Times New Roman" w:eastAsia="Calibri"/>
                <w:sz w:val="28"/>
                <w:szCs w:val="24"/>
              </w:rPr>
            </w:pPr>
            <w:r>
              <w:rPr>
                <w:rFonts w:ascii="Times New Roman" w:hAnsi="Times New Roman" w:eastAsia="Calibri"/>
                <w:sz w:val="24"/>
                <w:szCs w:val="24"/>
              </w:rPr>
              <w:t xml:space="preserve">На основу достављених понуда бира извођача </w:t>
            </w:r>
            <w:r>
              <w:rPr>
                <w:rFonts w:ascii="Times New Roman" w:hAnsi="Times New Roman" w:eastAsia="Calibri"/>
                <w:sz w:val="24"/>
              </w:rPr>
              <w:t>екскурзије</w:t>
            </w:r>
          </w:p>
        </w:tc>
        <w:tc>
          <w:tcPr>
            <w:tcW w:w="4788" w:type="dxa"/>
          </w:tcPr>
          <w:p w14:paraId="7874708D">
            <w:pPr>
              <w:rPr>
                <w:rFonts w:eastAsia="Calibri"/>
              </w:rPr>
            </w:pPr>
          </w:p>
          <w:p w14:paraId="7DF72616">
            <w:pPr>
              <w:jc w:val="center"/>
              <w:rPr>
                <w:rFonts w:eastAsia="Calibri"/>
                <w:b/>
                <w:sz w:val="28"/>
              </w:rPr>
            </w:pPr>
            <w:r>
              <w:rPr>
                <w:rFonts w:eastAsia="Calibri"/>
              </w:rPr>
              <w:t>Током године</w:t>
            </w:r>
          </w:p>
        </w:tc>
      </w:tr>
      <w:tr w14:paraId="6CACA7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8" w:type="dxa"/>
          </w:tcPr>
          <w:p w14:paraId="4FA41158">
            <w:pPr>
              <w:pStyle w:val="15"/>
              <w:numPr>
                <w:ilvl w:val="0"/>
                <w:numId w:val="46"/>
              </w:numPr>
              <w:spacing w:before="0" w:beforeAutospacing="0" w:after="0"/>
              <w:ind w:left="0" w:firstLine="360"/>
              <w:jc w:val="both"/>
              <w:rPr>
                <w:rFonts w:ascii="Times New Roman" w:hAnsi="Times New Roman" w:eastAsia="Calibri"/>
                <w:sz w:val="24"/>
                <w:szCs w:val="24"/>
              </w:rPr>
            </w:pPr>
            <w:r>
              <w:rPr>
                <w:rFonts w:ascii="Times New Roman" w:hAnsi="Times New Roman" w:eastAsia="Calibri"/>
                <w:sz w:val="24"/>
                <w:szCs w:val="24"/>
              </w:rPr>
              <w:t>Одржава ванредне састанке и на истим предлаже питања и решења од битног значаја за уређење радне средине</w:t>
            </w:r>
          </w:p>
        </w:tc>
        <w:tc>
          <w:tcPr>
            <w:tcW w:w="4788" w:type="dxa"/>
          </w:tcPr>
          <w:p w14:paraId="2016B20A">
            <w:pPr>
              <w:rPr>
                <w:rFonts w:eastAsia="Calibri"/>
              </w:rPr>
            </w:pPr>
          </w:p>
          <w:p w14:paraId="3DE85E9F">
            <w:pPr>
              <w:jc w:val="center"/>
              <w:rPr>
                <w:rFonts w:eastAsia="Calibri"/>
                <w:b/>
                <w:sz w:val="28"/>
              </w:rPr>
            </w:pPr>
            <w:r>
              <w:rPr>
                <w:rFonts w:eastAsia="Calibri"/>
              </w:rPr>
              <w:t>Током године</w:t>
            </w:r>
          </w:p>
        </w:tc>
      </w:tr>
      <w:tr w14:paraId="2EEF69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8" w:type="dxa"/>
          </w:tcPr>
          <w:p w14:paraId="2205D22D">
            <w:pPr>
              <w:pStyle w:val="15"/>
              <w:numPr>
                <w:ilvl w:val="0"/>
                <w:numId w:val="27"/>
              </w:numPr>
              <w:spacing w:before="0" w:beforeAutospacing="0" w:after="0"/>
              <w:ind w:left="0" w:firstLine="360"/>
              <w:jc w:val="both"/>
              <w:rPr>
                <w:rFonts w:ascii="Times New Roman" w:hAnsi="Times New Roman" w:eastAsia="Calibri"/>
                <w:sz w:val="24"/>
                <w:szCs w:val="24"/>
              </w:rPr>
            </w:pPr>
            <w:r>
              <w:rPr>
                <w:rFonts w:ascii="Times New Roman" w:hAnsi="Times New Roman" w:eastAsia="Calibri"/>
                <w:sz w:val="24"/>
                <w:szCs w:val="24"/>
              </w:rPr>
              <w:t>Разматра извештаје о реализованим излетима</w:t>
            </w:r>
          </w:p>
          <w:p w14:paraId="3C5701DC">
            <w:pPr>
              <w:pStyle w:val="15"/>
              <w:numPr>
                <w:ilvl w:val="0"/>
                <w:numId w:val="27"/>
              </w:numPr>
              <w:spacing w:before="0" w:beforeAutospacing="0" w:after="0"/>
              <w:ind w:left="720"/>
              <w:jc w:val="both"/>
              <w:rPr>
                <w:rFonts w:ascii="Times New Roman" w:hAnsi="Times New Roman" w:eastAsia="Calibri"/>
                <w:sz w:val="24"/>
                <w:szCs w:val="24"/>
              </w:rPr>
            </w:pPr>
            <w:r>
              <w:rPr>
                <w:rFonts w:ascii="Times New Roman" w:hAnsi="Times New Roman" w:eastAsia="Calibri"/>
                <w:sz w:val="24"/>
                <w:szCs w:val="24"/>
              </w:rPr>
              <w:t>Договор око прославе Дана установе</w:t>
            </w:r>
          </w:p>
          <w:p w14:paraId="07C240BC">
            <w:pPr>
              <w:pStyle w:val="15"/>
              <w:numPr>
                <w:ilvl w:val="0"/>
                <w:numId w:val="27"/>
              </w:numPr>
              <w:spacing w:before="0" w:beforeAutospacing="0" w:after="0"/>
              <w:ind w:left="0" w:firstLine="360"/>
              <w:jc w:val="both"/>
              <w:rPr>
                <w:rFonts w:ascii="Times New Roman" w:hAnsi="Times New Roman" w:eastAsia="Calibri"/>
                <w:sz w:val="24"/>
                <w:szCs w:val="24"/>
              </w:rPr>
            </w:pPr>
            <w:r>
              <w:rPr>
                <w:rFonts w:ascii="Times New Roman" w:hAnsi="Times New Roman" w:eastAsia="Calibri"/>
                <w:sz w:val="24"/>
                <w:szCs w:val="24"/>
              </w:rPr>
              <w:t>Разматра Извештај Тима за самовредновање</w:t>
            </w:r>
          </w:p>
          <w:p w14:paraId="2B93E1EC">
            <w:pPr>
              <w:pStyle w:val="15"/>
              <w:numPr>
                <w:ilvl w:val="0"/>
                <w:numId w:val="27"/>
              </w:numPr>
              <w:spacing w:before="0" w:beforeAutospacing="0" w:after="0"/>
              <w:ind w:left="0" w:firstLine="360"/>
              <w:jc w:val="both"/>
              <w:rPr>
                <w:rFonts w:ascii="Times New Roman" w:hAnsi="Times New Roman" w:eastAsia="Calibri"/>
                <w:sz w:val="24"/>
                <w:szCs w:val="24"/>
              </w:rPr>
            </w:pPr>
            <w:r>
              <w:rPr>
                <w:rFonts w:ascii="Times New Roman" w:hAnsi="Times New Roman" w:eastAsia="Calibri"/>
                <w:sz w:val="24"/>
                <w:szCs w:val="24"/>
              </w:rPr>
              <w:t>Разматра васпитно-образовни рад током радне године и напредовање деце</w:t>
            </w:r>
          </w:p>
        </w:tc>
        <w:tc>
          <w:tcPr>
            <w:tcW w:w="4788" w:type="dxa"/>
          </w:tcPr>
          <w:p w14:paraId="2CDFEA0B">
            <w:pPr>
              <w:rPr>
                <w:rFonts w:eastAsia="Calibri"/>
              </w:rPr>
            </w:pPr>
          </w:p>
          <w:p w14:paraId="5FA531DF">
            <w:pPr>
              <w:rPr>
                <w:rFonts w:eastAsia="Calibri"/>
              </w:rPr>
            </w:pPr>
          </w:p>
          <w:p w14:paraId="710C38A7">
            <w:pPr>
              <w:jc w:val="center"/>
              <w:rPr>
                <w:rFonts w:eastAsia="Calibri"/>
                <w:b/>
                <w:sz w:val="28"/>
              </w:rPr>
            </w:pPr>
            <w:r>
              <w:rPr>
                <w:rFonts w:eastAsia="Calibri"/>
              </w:rPr>
              <w:t>Мај, јун</w:t>
            </w:r>
          </w:p>
        </w:tc>
      </w:tr>
    </w:tbl>
    <w:p w14:paraId="30145B87">
      <w:r>
        <w:t>Напомена: Састанци Савета родитеља ће се одржати у току године у складу са иницијативом родитеља.</w:t>
      </w:r>
    </w:p>
    <w:p w14:paraId="7DFB187F">
      <w:pPr>
        <w:ind w:left="2977" w:hanging="2694"/>
      </w:pPr>
      <w:r>
        <w:rPr>
          <w:rFonts w:eastAsia="Calibri"/>
          <w:b/>
          <w:sz w:val="36"/>
        </w:rPr>
        <w:t xml:space="preserve">  20</w:t>
      </w:r>
      <w:r>
        <w:rPr>
          <w:rFonts w:eastAsia="Calibri"/>
          <w:b/>
        </w:rPr>
        <w:t xml:space="preserve">.     </w:t>
      </w:r>
      <w:r>
        <w:rPr>
          <w:rFonts w:eastAsia="Calibri"/>
          <w:b/>
          <w:sz w:val="36"/>
          <w:szCs w:val="36"/>
        </w:rPr>
        <w:t>ПЛАН ТИМА СТРУЧНОГ УСАВРШАВАЊА                                        ЗАПОСЛЕНИХ</w:t>
      </w:r>
    </w:p>
    <w:p w14:paraId="4B7E6D11">
      <w:pPr>
        <w:spacing w:before="0" w:beforeAutospacing="0"/>
        <w:ind w:left="2977" w:hanging="2694"/>
      </w:pPr>
      <w:r>
        <w:rPr>
          <w:rFonts w:eastAsia="Calibri"/>
        </w:rPr>
        <w:t>Праћење стручне и друге литературе, као и коришћење исте у раду;</w:t>
      </w:r>
    </w:p>
    <w:p w14:paraId="1F89282B">
      <w:pPr>
        <w:pStyle w:val="15"/>
        <w:numPr>
          <w:ilvl w:val="0"/>
          <w:numId w:val="27"/>
        </w:numPr>
        <w:spacing w:before="0" w:beforeAutospacing="0" w:after="0"/>
        <w:ind w:left="0" w:firstLine="284"/>
        <w:jc w:val="both"/>
        <w:rPr>
          <w:rFonts w:ascii="Times New Roman" w:hAnsi="Times New Roman" w:eastAsia="Calibri"/>
          <w:sz w:val="24"/>
          <w:szCs w:val="24"/>
        </w:rPr>
      </w:pPr>
      <w:r>
        <w:rPr>
          <w:rFonts w:ascii="Times New Roman" w:hAnsi="Times New Roman" w:eastAsia="Calibri"/>
          <w:sz w:val="24"/>
          <w:szCs w:val="24"/>
        </w:rPr>
        <w:t>Праћење стручних теоријских предавања и огледних практичних предавања;</w:t>
      </w:r>
    </w:p>
    <w:p w14:paraId="5C6D85C0">
      <w:pPr>
        <w:pStyle w:val="15"/>
        <w:numPr>
          <w:ilvl w:val="0"/>
          <w:numId w:val="27"/>
        </w:numPr>
        <w:spacing w:after="0"/>
        <w:ind w:left="0" w:firstLine="284"/>
        <w:jc w:val="both"/>
        <w:rPr>
          <w:rFonts w:ascii="Times New Roman" w:hAnsi="Times New Roman" w:eastAsia="Calibri"/>
          <w:sz w:val="24"/>
          <w:szCs w:val="24"/>
        </w:rPr>
      </w:pPr>
      <w:r>
        <w:rPr>
          <w:rFonts w:ascii="Times New Roman" w:hAnsi="Times New Roman" w:eastAsia="Calibri"/>
          <w:sz w:val="24"/>
          <w:szCs w:val="24"/>
        </w:rPr>
        <w:t>Активно учешће у раду стручних актива;</w:t>
      </w:r>
    </w:p>
    <w:p w14:paraId="0329C523">
      <w:pPr>
        <w:pStyle w:val="15"/>
        <w:numPr>
          <w:ilvl w:val="0"/>
          <w:numId w:val="27"/>
        </w:numPr>
        <w:spacing w:after="0"/>
        <w:ind w:left="0" w:firstLine="284"/>
        <w:jc w:val="both"/>
        <w:rPr>
          <w:rFonts w:ascii="Times New Roman" w:hAnsi="Times New Roman" w:eastAsia="Calibri"/>
          <w:sz w:val="24"/>
          <w:szCs w:val="24"/>
        </w:rPr>
      </w:pPr>
      <w:r>
        <w:rPr>
          <w:rFonts w:ascii="Times New Roman" w:hAnsi="Times New Roman" w:eastAsia="Calibri"/>
          <w:sz w:val="24"/>
          <w:szCs w:val="24"/>
        </w:rPr>
        <w:t>Формирање приручних библиотека и ЦД-тека;</w:t>
      </w:r>
    </w:p>
    <w:p w14:paraId="5A68F2D8">
      <w:pPr>
        <w:pStyle w:val="15"/>
        <w:numPr>
          <w:ilvl w:val="0"/>
          <w:numId w:val="27"/>
        </w:numPr>
        <w:spacing w:after="0"/>
        <w:ind w:left="0" w:firstLine="284"/>
        <w:jc w:val="both"/>
        <w:rPr>
          <w:rFonts w:ascii="Times New Roman" w:hAnsi="Times New Roman" w:eastAsia="Calibri"/>
          <w:sz w:val="24"/>
          <w:szCs w:val="24"/>
        </w:rPr>
      </w:pPr>
      <w:r>
        <w:rPr>
          <w:rFonts w:ascii="Times New Roman" w:hAnsi="Times New Roman" w:eastAsia="Calibri"/>
          <w:sz w:val="24"/>
          <w:szCs w:val="24"/>
        </w:rPr>
        <w:t>Самосталну израду дидактичних средстава;</w:t>
      </w:r>
    </w:p>
    <w:p w14:paraId="370FE6CB">
      <w:pPr>
        <w:pStyle w:val="15"/>
        <w:numPr>
          <w:ilvl w:val="0"/>
          <w:numId w:val="27"/>
        </w:numPr>
        <w:spacing w:after="0"/>
        <w:ind w:left="0" w:firstLine="284"/>
        <w:jc w:val="both"/>
        <w:rPr>
          <w:rFonts w:ascii="Times New Roman" w:hAnsi="Times New Roman" w:eastAsia="Calibri"/>
          <w:sz w:val="24"/>
          <w:szCs w:val="24"/>
        </w:rPr>
      </w:pPr>
      <w:r>
        <w:rPr>
          <w:rFonts w:ascii="Times New Roman" w:hAnsi="Times New Roman" w:eastAsia="Calibri"/>
          <w:sz w:val="24"/>
          <w:szCs w:val="24"/>
        </w:rPr>
        <w:t>Коришћење интернета и образовних софтвера.</w:t>
      </w:r>
    </w:p>
    <w:p w14:paraId="4DEAD60F">
      <w:pPr>
        <w:spacing w:before="0" w:beforeAutospacing="0"/>
        <w:ind w:firstLine="720"/>
        <w:contextualSpacing/>
        <w:jc w:val="both"/>
        <w:rPr>
          <w:rFonts w:eastAsia="Calibri"/>
        </w:rPr>
      </w:pPr>
      <w:r>
        <w:rPr>
          <w:rFonts w:eastAsia="Calibri"/>
        </w:rPr>
        <w:t>Стручно усавршавање на нивоу установе реализоваће се кроз одржавање стручних већа и  актива васпитача.</w:t>
      </w:r>
    </w:p>
    <w:p w14:paraId="7B496872">
      <w:pPr>
        <w:contextualSpacing/>
        <w:jc w:val="both"/>
        <w:rPr>
          <w:rFonts w:eastAsia="Calibri"/>
        </w:rPr>
      </w:pPr>
      <w:r>
        <w:rPr>
          <w:rFonts w:eastAsia="Calibri"/>
        </w:rPr>
        <w:t>Стручно усавршавање ће се обављати и похађањем семинара и стручних сусрета које организује Министарство просвете Републике Србије као и семинара и стручних сусрета које организује удружење медицинских сестара Србије и удружење васпитача Србије а то су: Сусрети медицинских сестара предшколскиох установа Србије; затим Стручни сусрети „Васпитачи - васпитачима“ у организацији Савеза удружења васпитача Србије;сусрети Удружења директора предшколских установа – по плану удружења.</w:t>
      </w:r>
    </w:p>
    <w:p w14:paraId="65A43959">
      <w:pPr>
        <w:ind w:firstLine="720"/>
        <w:contextualSpacing/>
        <w:jc w:val="both"/>
        <w:rPr>
          <w:rFonts w:eastAsia="Calibri"/>
        </w:rPr>
      </w:pPr>
      <w:r>
        <w:rPr>
          <w:rFonts w:eastAsia="Calibri"/>
        </w:rPr>
        <w:t>Директорка ће присуствовати семинарима у реализацији „Академија Филиповић“, Образовног информатора и института за економику и финансије и других институција.</w:t>
      </w:r>
    </w:p>
    <w:p w14:paraId="7F4EABF6">
      <w:pPr>
        <w:contextualSpacing/>
        <w:jc w:val="both"/>
        <w:rPr>
          <w:rFonts w:eastAsia="Calibri"/>
        </w:rPr>
      </w:pPr>
      <w:r>
        <w:rPr>
          <w:rFonts w:eastAsia="Calibri"/>
        </w:rPr>
        <w:tab/>
      </w:r>
      <w:r>
        <w:rPr>
          <w:rFonts w:eastAsia="Calibri"/>
        </w:rPr>
        <w:t>За радну 2024/25. годину планира се и реализација акредитованих семинара. Осим тога васпитачи и сестрe ће учествовати и на другим семинарима које организује установа.</w:t>
      </w:r>
    </w:p>
    <w:p w14:paraId="51FB89B4">
      <w:pPr>
        <w:ind w:firstLine="720"/>
        <w:contextualSpacing/>
        <w:jc w:val="both"/>
        <w:rPr>
          <w:rFonts w:eastAsia="Calibri"/>
        </w:rPr>
      </w:pPr>
      <w:r>
        <w:rPr>
          <w:rFonts w:eastAsia="Calibri"/>
        </w:rPr>
        <w:t>Стручно усавршавањe ненаставног особља реализоваће се кроз семинаре у организацији стручних органа, а односиће се на: припрему за израду плана буџета, припрема за израду завршног рачуна, порески прописи и плате, израда завршног рачуна, буџетско пословање у 2024/2025. години. Семинари који се односе на организацију и реализацију поступка јавних набавки у складу са законом о јавним набавкама, семинари који се односе на безбедност и здравље на раду као и семинари везани за исхрану деце.</w:t>
      </w:r>
    </w:p>
    <w:p w14:paraId="4D68A1F6">
      <w:pPr>
        <w:autoSpaceDE w:val="0"/>
        <w:autoSpaceDN w:val="0"/>
        <w:adjustRightInd w:val="0"/>
        <w:ind w:firstLine="706"/>
        <w:contextualSpacing/>
        <w:jc w:val="both"/>
        <w:rPr>
          <w:rFonts w:eastAsia="Calibri"/>
        </w:rPr>
      </w:pPr>
      <w:r>
        <w:rPr>
          <w:rFonts w:eastAsia="Calibri"/>
        </w:rPr>
        <w:t>Садржаји стручног усавршавања произилазе из законских основа и програмских задатака васпитно-образовног рада.</w:t>
      </w:r>
    </w:p>
    <w:p w14:paraId="089C8517">
      <w:pPr>
        <w:autoSpaceDE w:val="0"/>
        <w:autoSpaceDN w:val="0"/>
        <w:adjustRightInd w:val="0"/>
        <w:ind w:firstLine="706"/>
        <w:contextualSpacing/>
        <w:jc w:val="both"/>
        <w:rPr>
          <w:rFonts w:eastAsia="Calibri"/>
        </w:rPr>
      </w:pPr>
      <w:r>
        <w:rPr>
          <w:rFonts w:eastAsia="Calibri"/>
        </w:rPr>
        <w:t>Оно  ће бити реализовано на 4 нивоа:</w:t>
      </w:r>
    </w:p>
    <w:p w14:paraId="47443FDB">
      <w:pPr>
        <w:numPr>
          <w:ilvl w:val="0"/>
          <w:numId w:val="47"/>
        </w:numPr>
        <w:autoSpaceDE w:val="0"/>
        <w:autoSpaceDN w:val="0"/>
        <w:adjustRightInd w:val="0"/>
        <w:spacing w:before="0" w:beforeAutospacing="0" w:line="273" w:lineRule="auto"/>
        <w:ind w:left="0" w:firstLine="284"/>
        <w:jc w:val="both"/>
        <w:rPr>
          <w:rFonts w:eastAsia="Calibri"/>
        </w:rPr>
      </w:pPr>
      <w:r>
        <w:rPr>
          <w:rFonts w:eastAsia="Calibri"/>
        </w:rPr>
        <w:t>ниво индивидуалног стручног усавршавања;</w:t>
      </w:r>
    </w:p>
    <w:p w14:paraId="594EF39A">
      <w:pPr>
        <w:numPr>
          <w:ilvl w:val="0"/>
          <w:numId w:val="47"/>
        </w:numPr>
        <w:autoSpaceDE w:val="0"/>
        <w:autoSpaceDN w:val="0"/>
        <w:adjustRightInd w:val="0"/>
        <w:spacing w:line="273" w:lineRule="auto"/>
        <w:ind w:left="0" w:firstLine="284"/>
        <w:jc w:val="both"/>
        <w:rPr>
          <w:rFonts w:eastAsia="Calibri"/>
        </w:rPr>
      </w:pPr>
      <w:r>
        <w:rPr>
          <w:rFonts w:eastAsia="Calibri"/>
        </w:rPr>
        <w:t>стручно усавршавање на нивоу Установе;</w:t>
      </w:r>
    </w:p>
    <w:p w14:paraId="0FEDCD86">
      <w:pPr>
        <w:numPr>
          <w:ilvl w:val="0"/>
          <w:numId w:val="47"/>
        </w:numPr>
        <w:autoSpaceDE w:val="0"/>
        <w:autoSpaceDN w:val="0"/>
        <w:adjustRightInd w:val="0"/>
        <w:spacing w:line="273" w:lineRule="auto"/>
        <w:ind w:left="0" w:firstLine="284"/>
        <w:jc w:val="both"/>
        <w:rPr>
          <w:rFonts w:eastAsia="Calibri"/>
        </w:rPr>
      </w:pPr>
      <w:r>
        <w:rPr>
          <w:rFonts w:eastAsia="Calibri"/>
        </w:rPr>
        <w:t>стручно усавршавање на нивоу града;</w:t>
      </w:r>
    </w:p>
    <w:p w14:paraId="2C5B7420">
      <w:pPr>
        <w:numPr>
          <w:ilvl w:val="0"/>
          <w:numId w:val="47"/>
        </w:numPr>
        <w:autoSpaceDE w:val="0"/>
        <w:autoSpaceDN w:val="0"/>
        <w:adjustRightInd w:val="0"/>
        <w:spacing w:line="273" w:lineRule="auto"/>
        <w:ind w:left="0" w:firstLine="284"/>
        <w:jc w:val="both"/>
        <w:rPr>
          <w:rFonts w:eastAsia="Calibri"/>
        </w:rPr>
      </w:pPr>
      <w:r>
        <w:rPr>
          <w:rFonts w:eastAsia="Calibri"/>
        </w:rPr>
        <w:t>ниво институционализованог стручног усавршавања.</w:t>
      </w:r>
    </w:p>
    <w:p w14:paraId="597EFF9F">
      <w:pPr>
        <w:spacing w:before="0" w:beforeAutospacing="0"/>
        <w:ind w:firstLine="720"/>
        <w:contextualSpacing/>
        <w:jc w:val="both"/>
        <w:rPr>
          <w:rFonts w:eastAsia="Calibri"/>
        </w:rPr>
      </w:pPr>
      <w:r>
        <w:rPr>
          <w:rFonts w:eastAsia="Calibri"/>
        </w:rPr>
        <w:t>У току године ће се одредити која теоријска предавања и огледне активности ће се реализовати. Акредитовани семинари ће се такође реализовати, али све по договору и у сарадњи са другим вртићима.</w:t>
      </w:r>
    </w:p>
    <w:p w14:paraId="73338C2B">
      <w:pPr>
        <w:spacing w:before="0" w:beforeAutospacing="0"/>
        <w:ind w:firstLine="720"/>
        <w:contextualSpacing/>
        <w:jc w:val="both"/>
        <w:rPr>
          <w:rFonts w:eastAsia="Calibri"/>
        </w:rPr>
      </w:pPr>
    </w:p>
    <w:p w14:paraId="73A2CAD9">
      <w:pPr>
        <w:spacing w:before="0" w:beforeAutospacing="0"/>
        <w:ind w:firstLine="720"/>
        <w:contextualSpacing/>
        <w:jc w:val="both"/>
        <w:rPr>
          <w:rFonts w:eastAsia="Calibri"/>
        </w:rPr>
      </w:pPr>
    </w:p>
    <w:p w14:paraId="11D43A9C">
      <w:pPr>
        <w:spacing w:before="0" w:beforeAutospacing="0"/>
        <w:ind w:firstLine="720"/>
        <w:contextualSpacing/>
        <w:jc w:val="both"/>
        <w:rPr>
          <w:rFonts w:eastAsia="Calibri"/>
        </w:rPr>
      </w:pPr>
    </w:p>
    <w:p w14:paraId="22BD49D8">
      <w:pPr>
        <w:spacing w:before="0" w:beforeAutospacing="0"/>
        <w:ind w:right="1388"/>
        <w:rPr>
          <w:rFonts w:eastAsia="Calibri"/>
        </w:rPr>
      </w:pPr>
    </w:p>
    <w:p w14:paraId="43C37050">
      <w:pPr>
        <w:spacing w:before="0" w:beforeAutospacing="0"/>
        <w:ind w:right="4"/>
        <w:rPr>
          <w:b/>
          <w:i/>
        </w:rPr>
      </w:pPr>
      <w:r>
        <w:rPr>
          <w:b/>
          <w:i/>
        </w:rPr>
        <w:t xml:space="preserve">                Годишњи план рада Тима за стручно усавршавање у установи </w:t>
      </w:r>
    </w:p>
    <w:p w14:paraId="024B6C16">
      <w:pPr>
        <w:spacing w:before="0" w:beforeAutospacing="0"/>
        <w:ind w:right="4"/>
        <w:rPr>
          <w:b/>
          <w:i/>
        </w:rPr>
      </w:pPr>
      <w:r>
        <w:rPr>
          <w:b/>
          <w:i/>
        </w:rPr>
        <w:t xml:space="preserve">                                             за   2024-2025. годину</w:t>
      </w:r>
    </w:p>
    <w:tbl>
      <w:tblPr>
        <w:tblStyle w:val="10"/>
        <w:tblW w:w="11624" w:type="dxa"/>
        <w:tblInd w:w="-10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94"/>
        <w:gridCol w:w="2551"/>
        <w:gridCol w:w="1559"/>
        <w:gridCol w:w="2127"/>
        <w:gridCol w:w="2693"/>
      </w:tblGrid>
      <w:tr w14:paraId="5E0B6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4" w:type="dxa"/>
          </w:tcPr>
          <w:p w14:paraId="1F0E0970">
            <w:pPr>
              <w:spacing w:before="0" w:beforeAutospacing="0"/>
              <w:contextualSpacing/>
              <w:jc w:val="both"/>
              <w:rPr>
                <w:rFonts w:eastAsia="Calibri"/>
                <w:sz w:val="22"/>
                <w:szCs w:val="22"/>
              </w:rPr>
            </w:pPr>
            <w:r>
              <w:rPr>
                <w:rFonts w:eastAsia="Calibri"/>
                <w:b/>
                <w:sz w:val="22"/>
                <w:szCs w:val="22"/>
              </w:rPr>
              <w:t>Нивои стручног усавршавања</w:t>
            </w:r>
          </w:p>
        </w:tc>
        <w:tc>
          <w:tcPr>
            <w:tcW w:w="2551" w:type="dxa"/>
          </w:tcPr>
          <w:p w14:paraId="559A97A0">
            <w:pPr>
              <w:spacing w:before="0" w:beforeAutospacing="0"/>
              <w:contextualSpacing/>
              <w:jc w:val="both"/>
              <w:rPr>
                <w:rFonts w:eastAsia="Calibri"/>
                <w:b/>
                <w:sz w:val="22"/>
                <w:szCs w:val="22"/>
              </w:rPr>
            </w:pPr>
          </w:p>
          <w:p w14:paraId="29899E5D">
            <w:pPr>
              <w:spacing w:before="0" w:beforeAutospacing="0"/>
              <w:contextualSpacing/>
              <w:jc w:val="both"/>
              <w:rPr>
                <w:rFonts w:eastAsia="Calibri"/>
                <w:sz w:val="22"/>
                <w:szCs w:val="22"/>
              </w:rPr>
            </w:pPr>
            <w:r>
              <w:rPr>
                <w:rFonts w:eastAsia="Calibri"/>
                <w:b/>
                <w:sz w:val="22"/>
                <w:szCs w:val="22"/>
              </w:rPr>
              <w:t>Активности</w:t>
            </w:r>
          </w:p>
        </w:tc>
        <w:tc>
          <w:tcPr>
            <w:tcW w:w="1559" w:type="dxa"/>
          </w:tcPr>
          <w:p w14:paraId="53918DAE">
            <w:pPr>
              <w:spacing w:before="0" w:beforeAutospacing="0"/>
              <w:contextualSpacing/>
              <w:jc w:val="both"/>
              <w:rPr>
                <w:rFonts w:eastAsia="Calibri"/>
                <w:sz w:val="22"/>
                <w:szCs w:val="22"/>
              </w:rPr>
            </w:pPr>
            <w:r>
              <w:rPr>
                <w:rFonts w:eastAsia="Calibri"/>
                <w:b/>
                <w:sz w:val="22"/>
                <w:szCs w:val="22"/>
              </w:rPr>
              <w:t>Место реализације</w:t>
            </w:r>
          </w:p>
        </w:tc>
        <w:tc>
          <w:tcPr>
            <w:tcW w:w="2127" w:type="dxa"/>
          </w:tcPr>
          <w:p w14:paraId="077A9528">
            <w:pPr>
              <w:spacing w:before="0" w:beforeAutospacing="0"/>
              <w:contextualSpacing/>
              <w:jc w:val="both"/>
              <w:rPr>
                <w:rFonts w:eastAsia="Calibri"/>
                <w:sz w:val="22"/>
                <w:szCs w:val="22"/>
              </w:rPr>
            </w:pPr>
            <w:r>
              <w:rPr>
                <w:rFonts w:eastAsia="Calibri"/>
                <w:b/>
                <w:sz w:val="22"/>
                <w:szCs w:val="22"/>
              </w:rPr>
              <w:t>Време реализације</w:t>
            </w:r>
          </w:p>
        </w:tc>
        <w:tc>
          <w:tcPr>
            <w:tcW w:w="2693" w:type="dxa"/>
          </w:tcPr>
          <w:p w14:paraId="50236FAB">
            <w:pPr>
              <w:spacing w:before="0" w:beforeAutospacing="0"/>
              <w:contextualSpacing/>
              <w:jc w:val="both"/>
              <w:rPr>
                <w:rFonts w:eastAsia="Calibri"/>
                <w:sz w:val="22"/>
                <w:szCs w:val="22"/>
              </w:rPr>
            </w:pPr>
            <w:r>
              <w:rPr>
                <w:rFonts w:eastAsia="Calibri"/>
                <w:b/>
                <w:sz w:val="22"/>
                <w:szCs w:val="22"/>
              </w:rPr>
              <w:t>Учесници/реализатори</w:t>
            </w:r>
          </w:p>
        </w:tc>
      </w:tr>
      <w:tr w14:paraId="1D135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trPr>
        <w:tc>
          <w:tcPr>
            <w:tcW w:w="2694" w:type="dxa"/>
            <w:vMerge w:val="restart"/>
          </w:tcPr>
          <w:p w14:paraId="253C5C3C">
            <w:pPr>
              <w:spacing w:before="0" w:beforeAutospacing="0"/>
              <w:contextualSpacing/>
              <w:jc w:val="both"/>
              <w:rPr>
                <w:rFonts w:eastAsia="Calibri"/>
                <w:b/>
                <w:sz w:val="22"/>
                <w:szCs w:val="22"/>
              </w:rPr>
            </w:pPr>
          </w:p>
          <w:p w14:paraId="04FDE295">
            <w:pPr>
              <w:spacing w:before="0" w:beforeAutospacing="0"/>
              <w:contextualSpacing/>
              <w:jc w:val="both"/>
              <w:rPr>
                <w:rFonts w:eastAsia="Calibri"/>
                <w:b/>
                <w:sz w:val="22"/>
                <w:szCs w:val="22"/>
              </w:rPr>
            </w:pPr>
          </w:p>
          <w:p w14:paraId="1856CF07">
            <w:pPr>
              <w:spacing w:before="0" w:beforeAutospacing="0"/>
              <w:contextualSpacing/>
              <w:jc w:val="both"/>
              <w:rPr>
                <w:rFonts w:eastAsia="Calibri"/>
                <w:b/>
                <w:sz w:val="22"/>
                <w:szCs w:val="22"/>
              </w:rPr>
            </w:pPr>
          </w:p>
          <w:p w14:paraId="658B7374">
            <w:pPr>
              <w:spacing w:before="0" w:beforeAutospacing="0"/>
              <w:contextualSpacing/>
              <w:jc w:val="both"/>
              <w:rPr>
                <w:rFonts w:eastAsia="Calibri"/>
                <w:b/>
                <w:sz w:val="22"/>
                <w:szCs w:val="22"/>
              </w:rPr>
            </w:pPr>
          </w:p>
          <w:p w14:paraId="181EAD5F">
            <w:pPr>
              <w:spacing w:before="0" w:beforeAutospacing="0"/>
              <w:contextualSpacing/>
              <w:jc w:val="both"/>
              <w:rPr>
                <w:rFonts w:eastAsia="Calibri"/>
                <w:b/>
                <w:sz w:val="22"/>
                <w:szCs w:val="22"/>
              </w:rPr>
            </w:pPr>
          </w:p>
          <w:p w14:paraId="7F290ED3">
            <w:pPr>
              <w:spacing w:before="0" w:beforeAutospacing="0"/>
              <w:contextualSpacing/>
              <w:jc w:val="both"/>
              <w:rPr>
                <w:rFonts w:eastAsia="Calibri"/>
                <w:b/>
                <w:sz w:val="22"/>
                <w:szCs w:val="22"/>
              </w:rPr>
            </w:pPr>
          </w:p>
          <w:p w14:paraId="5127AB4A">
            <w:pPr>
              <w:spacing w:before="0" w:beforeAutospacing="0"/>
              <w:contextualSpacing/>
              <w:jc w:val="both"/>
              <w:rPr>
                <w:rFonts w:eastAsia="Calibri"/>
                <w:sz w:val="22"/>
                <w:szCs w:val="22"/>
              </w:rPr>
            </w:pPr>
            <w:r>
              <w:rPr>
                <w:rFonts w:eastAsia="Calibri"/>
                <w:b/>
                <w:sz w:val="22"/>
                <w:szCs w:val="22"/>
              </w:rPr>
              <w:t>1.Ниво индивидуалног стручног усавршавања</w:t>
            </w:r>
          </w:p>
        </w:tc>
        <w:tc>
          <w:tcPr>
            <w:tcW w:w="2551" w:type="dxa"/>
            <w:tcBorders>
              <w:bottom w:val="single" w:color="auto" w:sz="4" w:space="0"/>
            </w:tcBorders>
          </w:tcPr>
          <w:p w14:paraId="6FEBE831">
            <w:pPr>
              <w:spacing w:before="0" w:beforeAutospacing="0"/>
              <w:contextualSpacing/>
              <w:jc w:val="both"/>
              <w:rPr>
                <w:rFonts w:eastAsia="Calibri"/>
                <w:sz w:val="22"/>
                <w:szCs w:val="22"/>
              </w:rPr>
            </w:pPr>
            <w:r>
              <w:rPr>
                <w:rFonts w:eastAsia="Calibri"/>
                <w:sz w:val="22"/>
                <w:szCs w:val="22"/>
              </w:rPr>
              <w:t>Праћење стручне и друге литературе и коришћење исте у раду;</w:t>
            </w:r>
          </w:p>
        </w:tc>
        <w:tc>
          <w:tcPr>
            <w:tcW w:w="1559" w:type="dxa"/>
            <w:tcBorders>
              <w:bottom w:val="single" w:color="auto" w:sz="4" w:space="0"/>
            </w:tcBorders>
          </w:tcPr>
          <w:p w14:paraId="14E5041F">
            <w:pPr>
              <w:spacing w:before="0" w:beforeAutospacing="0"/>
              <w:contextualSpacing/>
              <w:jc w:val="both"/>
              <w:rPr>
                <w:rFonts w:eastAsia="Calibri"/>
                <w:sz w:val="22"/>
                <w:szCs w:val="22"/>
              </w:rPr>
            </w:pPr>
            <w:r>
              <w:rPr>
                <w:rFonts w:eastAsia="Calibri"/>
                <w:sz w:val="22"/>
                <w:szCs w:val="22"/>
              </w:rPr>
              <w:t>Установа</w:t>
            </w:r>
          </w:p>
        </w:tc>
        <w:tc>
          <w:tcPr>
            <w:tcW w:w="2127" w:type="dxa"/>
            <w:tcBorders>
              <w:bottom w:val="single" w:color="auto" w:sz="4" w:space="0"/>
            </w:tcBorders>
          </w:tcPr>
          <w:p w14:paraId="3C098278">
            <w:pPr>
              <w:spacing w:before="0" w:beforeAutospacing="0"/>
              <w:contextualSpacing/>
              <w:jc w:val="center"/>
              <w:rPr>
                <w:rFonts w:eastAsia="Calibri"/>
                <w:sz w:val="22"/>
                <w:szCs w:val="22"/>
              </w:rPr>
            </w:pPr>
            <w:r>
              <w:rPr>
                <w:rFonts w:eastAsia="Calibri"/>
                <w:sz w:val="22"/>
                <w:szCs w:val="22"/>
              </w:rPr>
              <w:t>Током године</w:t>
            </w:r>
          </w:p>
        </w:tc>
        <w:tc>
          <w:tcPr>
            <w:tcW w:w="2693" w:type="dxa"/>
            <w:tcBorders>
              <w:bottom w:val="single" w:color="auto" w:sz="4" w:space="0"/>
            </w:tcBorders>
          </w:tcPr>
          <w:p w14:paraId="2ED43B38">
            <w:pPr>
              <w:spacing w:before="0" w:beforeAutospacing="0"/>
              <w:contextualSpacing/>
              <w:jc w:val="both"/>
              <w:rPr>
                <w:rFonts w:eastAsia="Calibri"/>
                <w:sz w:val="22"/>
                <w:szCs w:val="22"/>
              </w:rPr>
            </w:pPr>
            <w:r>
              <w:rPr>
                <w:rFonts w:eastAsia="Calibri"/>
                <w:sz w:val="22"/>
                <w:szCs w:val="22"/>
              </w:rPr>
              <w:t>Васпитачице, медицинске сестре, директорка</w:t>
            </w:r>
          </w:p>
        </w:tc>
      </w:tr>
      <w:tr w14:paraId="61484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 w:hRule="atLeast"/>
        </w:trPr>
        <w:tc>
          <w:tcPr>
            <w:tcW w:w="2694" w:type="dxa"/>
            <w:vMerge w:val="continue"/>
          </w:tcPr>
          <w:p w14:paraId="2FF375E6">
            <w:pPr>
              <w:spacing w:before="0" w:beforeAutospacing="0"/>
              <w:contextualSpacing/>
              <w:jc w:val="both"/>
              <w:rPr>
                <w:rFonts w:eastAsia="Calibri"/>
                <w:sz w:val="22"/>
                <w:szCs w:val="22"/>
              </w:rPr>
            </w:pPr>
          </w:p>
        </w:tc>
        <w:tc>
          <w:tcPr>
            <w:tcW w:w="2551" w:type="dxa"/>
            <w:vMerge w:val="restart"/>
            <w:tcBorders>
              <w:top w:val="single" w:color="auto" w:sz="4" w:space="0"/>
            </w:tcBorders>
          </w:tcPr>
          <w:p w14:paraId="50B44033">
            <w:pPr>
              <w:spacing w:before="0" w:beforeAutospacing="0"/>
              <w:contextualSpacing/>
              <w:jc w:val="both"/>
              <w:rPr>
                <w:rFonts w:eastAsia="Calibri"/>
                <w:sz w:val="22"/>
                <w:szCs w:val="22"/>
              </w:rPr>
            </w:pPr>
            <w:r>
              <w:rPr>
                <w:rFonts w:eastAsia="Calibri"/>
                <w:sz w:val="22"/>
                <w:szCs w:val="22"/>
              </w:rPr>
              <w:t>Припрема и реализација стручних теоријских предавања</w:t>
            </w:r>
          </w:p>
        </w:tc>
        <w:tc>
          <w:tcPr>
            <w:tcW w:w="1559" w:type="dxa"/>
            <w:vMerge w:val="restart"/>
            <w:tcBorders>
              <w:top w:val="single" w:color="auto" w:sz="4" w:space="0"/>
            </w:tcBorders>
          </w:tcPr>
          <w:p w14:paraId="77831D8D">
            <w:pPr>
              <w:spacing w:before="0" w:beforeAutospacing="0"/>
              <w:contextualSpacing/>
              <w:jc w:val="both"/>
              <w:rPr>
                <w:rFonts w:eastAsia="Calibri"/>
                <w:sz w:val="22"/>
                <w:szCs w:val="22"/>
              </w:rPr>
            </w:pPr>
            <w:r>
              <w:rPr>
                <w:rFonts w:eastAsia="Calibri"/>
                <w:sz w:val="22"/>
                <w:szCs w:val="22"/>
              </w:rPr>
              <w:t>Установа</w:t>
            </w:r>
          </w:p>
        </w:tc>
        <w:tc>
          <w:tcPr>
            <w:tcW w:w="2127" w:type="dxa"/>
            <w:tcBorders>
              <w:top w:val="single" w:color="auto" w:sz="4" w:space="0"/>
              <w:bottom w:val="single" w:color="auto" w:sz="4" w:space="0"/>
            </w:tcBorders>
          </w:tcPr>
          <w:p w14:paraId="40AD7B02">
            <w:pPr>
              <w:spacing w:before="0" w:beforeAutospacing="0" w:line="273" w:lineRule="auto"/>
              <w:jc w:val="both"/>
              <w:rPr>
                <w:rFonts w:eastAsia="Calibri"/>
                <w:b/>
                <w:sz w:val="22"/>
                <w:szCs w:val="22"/>
              </w:rPr>
            </w:pPr>
            <w:r>
              <w:rPr>
                <w:rFonts w:eastAsia="Calibri"/>
                <w:sz w:val="22"/>
                <w:szCs w:val="22"/>
              </w:rPr>
              <w:t xml:space="preserve">    Октобар</w:t>
            </w:r>
          </w:p>
        </w:tc>
        <w:tc>
          <w:tcPr>
            <w:tcW w:w="2693" w:type="dxa"/>
            <w:tcBorders>
              <w:top w:val="single" w:color="auto" w:sz="4" w:space="0"/>
              <w:bottom w:val="single" w:color="auto" w:sz="4" w:space="0"/>
            </w:tcBorders>
          </w:tcPr>
          <w:p w14:paraId="7470B63A">
            <w:pPr>
              <w:spacing w:before="0" w:beforeAutospacing="0"/>
              <w:contextualSpacing/>
              <w:jc w:val="both"/>
              <w:rPr>
                <w:rFonts w:eastAsia="Calibri"/>
                <w:sz w:val="22"/>
                <w:szCs w:val="22"/>
              </w:rPr>
            </w:pPr>
            <w:r>
              <w:rPr>
                <w:rFonts w:eastAsia="Calibri"/>
                <w:sz w:val="22"/>
                <w:szCs w:val="22"/>
              </w:rPr>
              <w:t>Медицинске сестре</w:t>
            </w:r>
          </w:p>
        </w:tc>
      </w:tr>
      <w:tr w14:paraId="339340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2694" w:type="dxa"/>
            <w:vMerge w:val="continue"/>
          </w:tcPr>
          <w:p w14:paraId="0489FC65">
            <w:pPr>
              <w:spacing w:before="0" w:beforeAutospacing="0"/>
              <w:contextualSpacing/>
              <w:jc w:val="both"/>
              <w:rPr>
                <w:rFonts w:eastAsia="Calibri"/>
                <w:sz w:val="22"/>
                <w:szCs w:val="22"/>
              </w:rPr>
            </w:pPr>
          </w:p>
        </w:tc>
        <w:tc>
          <w:tcPr>
            <w:tcW w:w="2551" w:type="dxa"/>
            <w:vMerge w:val="continue"/>
          </w:tcPr>
          <w:p w14:paraId="31864735">
            <w:pPr>
              <w:spacing w:before="0" w:beforeAutospacing="0"/>
              <w:contextualSpacing/>
              <w:jc w:val="both"/>
              <w:rPr>
                <w:rFonts w:eastAsia="Calibri"/>
                <w:sz w:val="22"/>
                <w:szCs w:val="22"/>
              </w:rPr>
            </w:pPr>
          </w:p>
        </w:tc>
        <w:tc>
          <w:tcPr>
            <w:tcW w:w="1559" w:type="dxa"/>
            <w:vMerge w:val="continue"/>
          </w:tcPr>
          <w:p w14:paraId="642B23C6">
            <w:pPr>
              <w:spacing w:before="0" w:beforeAutospacing="0"/>
              <w:contextualSpacing/>
              <w:jc w:val="both"/>
              <w:rPr>
                <w:rFonts w:eastAsia="Calibri"/>
                <w:sz w:val="22"/>
                <w:szCs w:val="22"/>
              </w:rPr>
            </w:pPr>
          </w:p>
        </w:tc>
        <w:tc>
          <w:tcPr>
            <w:tcW w:w="2127" w:type="dxa"/>
            <w:tcBorders>
              <w:top w:val="single" w:color="auto" w:sz="4" w:space="0"/>
              <w:bottom w:val="single" w:color="auto" w:sz="4" w:space="0"/>
            </w:tcBorders>
          </w:tcPr>
          <w:p w14:paraId="0533BA5B">
            <w:pPr>
              <w:spacing w:before="0" w:beforeAutospacing="0" w:line="273" w:lineRule="auto"/>
              <w:jc w:val="both"/>
              <w:rPr>
                <w:rFonts w:eastAsia="Calibri"/>
                <w:b/>
                <w:sz w:val="22"/>
                <w:szCs w:val="22"/>
              </w:rPr>
            </w:pPr>
            <w:r>
              <w:rPr>
                <w:rFonts w:eastAsia="Calibri"/>
                <w:sz w:val="22"/>
                <w:szCs w:val="22"/>
              </w:rPr>
              <w:t xml:space="preserve">    Децембар</w:t>
            </w:r>
          </w:p>
        </w:tc>
        <w:tc>
          <w:tcPr>
            <w:tcW w:w="2693" w:type="dxa"/>
            <w:tcBorders>
              <w:top w:val="single" w:color="auto" w:sz="4" w:space="0"/>
              <w:bottom w:val="single" w:color="auto" w:sz="4" w:space="0"/>
            </w:tcBorders>
          </w:tcPr>
          <w:p w14:paraId="0912CD24">
            <w:pPr>
              <w:spacing w:before="0" w:beforeAutospacing="0"/>
              <w:contextualSpacing/>
              <w:jc w:val="both"/>
              <w:rPr>
                <w:rFonts w:eastAsia="Calibri"/>
                <w:sz w:val="22"/>
                <w:szCs w:val="22"/>
              </w:rPr>
            </w:pPr>
            <w:r>
              <w:rPr>
                <w:rFonts w:eastAsia="Calibri"/>
                <w:sz w:val="22"/>
                <w:szCs w:val="22"/>
              </w:rPr>
              <w:t>Васпитачице</w:t>
            </w:r>
          </w:p>
        </w:tc>
      </w:tr>
      <w:tr w14:paraId="48B6BD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2694" w:type="dxa"/>
            <w:vMerge w:val="continue"/>
          </w:tcPr>
          <w:p w14:paraId="51E26B46">
            <w:pPr>
              <w:spacing w:before="0" w:beforeAutospacing="0"/>
              <w:contextualSpacing/>
              <w:jc w:val="both"/>
              <w:rPr>
                <w:rFonts w:eastAsia="Calibri"/>
                <w:sz w:val="22"/>
                <w:szCs w:val="22"/>
              </w:rPr>
            </w:pPr>
          </w:p>
        </w:tc>
        <w:tc>
          <w:tcPr>
            <w:tcW w:w="2551" w:type="dxa"/>
            <w:vMerge w:val="continue"/>
          </w:tcPr>
          <w:p w14:paraId="6C4D2B21">
            <w:pPr>
              <w:spacing w:before="0" w:beforeAutospacing="0"/>
              <w:contextualSpacing/>
              <w:jc w:val="both"/>
              <w:rPr>
                <w:rFonts w:eastAsia="Calibri"/>
                <w:sz w:val="22"/>
                <w:szCs w:val="22"/>
              </w:rPr>
            </w:pPr>
          </w:p>
        </w:tc>
        <w:tc>
          <w:tcPr>
            <w:tcW w:w="1559" w:type="dxa"/>
            <w:vMerge w:val="continue"/>
          </w:tcPr>
          <w:p w14:paraId="3A57531C">
            <w:pPr>
              <w:spacing w:before="0" w:beforeAutospacing="0"/>
              <w:contextualSpacing/>
              <w:jc w:val="both"/>
              <w:rPr>
                <w:rFonts w:eastAsia="Calibri"/>
                <w:sz w:val="22"/>
                <w:szCs w:val="22"/>
              </w:rPr>
            </w:pPr>
          </w:p>
        </w:tc>
        <w:tc>
          <w:tcPr>
            <w:tcW w:w="2127" w:type="dxa"/>
            <w:tcBorders>
              <w:top w:val="single" w:color="auto" w:sz="4" w:space="0"/>
              <w:bottom w:val="single" w:color="auto" w:sz="4" w:space="0"/>
            </w:tcBorders>
          </w:tcPr>
          <w:p w14:paraId="493D18EB">
            <w:pPr>
              <w:spacing w:before="0" w:beforeAutospacing="0" w:line="273" w:lineRule="auto"/>
              <w:jc w:val="both"/>
              <w:rPr>
                <w:rFonts w:eastAsia="Calibri"/>
                <w:b/>
                <w:sz w:val="22"/>
                <w:szCs w:val="22"/>
              </w:rPr>
            </w:pPr>
            <w:r>
              <w:rPr>
                <w:rFonts w:eastAsia="Calibri"/>
                <w:sz w:val="22"/>
                <w:szCs w:val="22"/>
              </w:rPr>
              <w:t xml:space="preserve">     Фебруар</w:t>
            </w:r>
          </w:p>
        </w:tc>
        <w:tc>
          <w:tcPr>
            <w:tcW w:w="2693" w:type="dxa"/>
            <w:tcBorders>
              <w:top w:val="single" w:color="auto" w:sz="4" w:space="0"/>
              <w:bottom w:val="single" w:color="auto" w:sz="4" w:space="0"/>
            </w:tcBorders>
          </w:tcPr>
          <w:p w14:paraId="5ED06C74">
            <w:pPr>
              <w:spacing w:before="0" w:beforeAutospacing="0"/>
              <w:contextualSpacing/>
              <w:jc w:val="both"/>
              <w:rPr>
                <w:rFonts w:eastAsia="Calibri"/>
                <w:sz w:val="22"/>
                <w:szCs w:val="22"/>
              </w:rPr>
            </w:pPr>
            <w:r>
              <w:rPr>
                <w:rFonts w:eastAsia="Calibri"/>
                <w:sz w:val="22"/>
                <w:szCs w:val="22"/>
              </w:rPr>
              <w:t>Васпитачице</w:t>
            </w:r>
          </w:p>
        </w:tc>
      </w:tr>
      <w:tr w14:paraId="2F297E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 w:hRule="atLeast"/>
        </w:trPr>
        <w:tc>
          <w:tcPr>
            <w:tcW w:w="2694" w:type="dxa"/>
            <w:vMerge w:val="continue"/>
          </w:tcPr>
          <w:p w14:paraId="42AE8454">
            <w:pPr>
              <w:spacing w:before="0" w:beforeAutospacing="0"/>
              <w:contextualSpacing/>
              <w:jc w:val="both"/>
              <w:rPr>
                <w:rFonts w:eastAsia="Calibri"/>
                <w:sz w:val="22"/>
                <w:szCs w:val="22"/>
              </w:rPr>
            </w:pPr>
          </w:p>
        </w:tc>
        <w:tc>
          <w:tcPr>
            <w:tcW w:w="2551" w:type="dxa"/>
            <w:vMerge w:val="continue"/>
            <w:tcBorders>
              <w:bottom w:val="single" w:color="auto" w:sz="4" w:space="0"/>
            </w:tcBorders>
          </w:tcPr>
          <w:p w14:paraId="06DFFE83">
            <w:pPr>
              <w:spacing w:before="0" w:beforeAutospacing="0"/>
              <w:contextualSpacing/>
              <w:jc w:val="both"/>
              <w:rPr>
                <w:rFonts w:eastAsia="Calibri"/>
                <w:sz w:val="22"/>
                <w:szCs w:val="22"/>
              </w:rPr>
            </w:pPr>
          </w:p>
        </w:tc>
        <w:tc>
          <w:tcPr>
            <w:tcW w:w="1559" w:type="dxa"/>
            <w:vMerge w:val="continue"/>
            <w:tcBorders>
              <w:bottom w:val="single" w:color="auto" w:sz="4" w:space="0"/>
            </w:tcBorders>
          </w:tcPr>
          <w:p w14:paraId="69064C66">
            <w:pPr>
              <w:spacing w:before="0" w:beforeAutospacing="0"/>
              <w:contextualSpacing/>
              <w:jc w:val="both"/>
              <w:rPr>
                <w:rFonts w:eastAsia="Calibri"/>
                <w:sz w:val="22"/>
                <w:szCs w:val="22"/>
              </w:rPr>
            </w:pPr>
          </w:p>
        </w:tc>
        <w:tc>
          <w:tcPr>
            <w:tcW w:w="2127" w:type="dxa"/>
            <w:tcBorders>
              <w:top w:val="single" w:color="auto" w:sz="4" w:space="0"/>
              <w:bottom w:val="single" w:color="auto" w:sz="4" w:space="0"/>
            </w:tcBorders>
          </w:tcPr>
          <w:p w14:paraId="4B3FC488">
            <w:pPr>
              <w:spacing w:before="0" w:beforeAutospacing="0" w:line="273" w:lineRule="auto"/>
              <w:jc w:val="both"/>
              <w:rPr>
                <w:rFonts w:eastAsia="Calibri"/>
                <w:b/>
                <w:sz w:val="22"/>
                <w:szCs w:val="22"/>
              </w:rPr>
            </w:pPr>
            <w:r>
              <w:rPr>
                <w:rFonts w:eastAsia="Calibri"/>
                <w:sz w:val="22"/>
                <w:szCs w:val="22"/>
              </w:rPr>
              <w:t xml:space="preserve">        Мај</w:t>
            </w:r>
          </w:p>
        </w:tc>
        <w:tc>
          <w:tcPr>
            <w:tcW w:w="2693" w:type="dxa"/>
            <w:tcBorders>
              <w:top w:val="single" w:color="auto" w:sz="4" w:space="0"/>
              <w:bottom w:val="single" w:color="auto" w:sz="4" w:space="0"/>
            </w:tcBorders>
          </w:tcPr>
          <w:p w14:paraId="16FB0EE4">
            <w:pPr>
              <w:spacing w:before="0" w:beforeAutospacing="0"/>
              <w:contextualSpacing/>
              <w:jc w:val="both"/>
              <w:rPr>
                <w:rFonts w:eastAsia="Calibri"/>
                <w:sz w:val="22"/>
                <w:szCs w:val="22"/>
              </w:rPr>
            </w:pPr>
            <w:r>
              <w:rPr>
                <w:rFonts w:eastAsia="Calibri"/>
                <w:sz w:val="22"/>
                <w:szCs w:val="22"/>
              </w:rPr>
              <w:t>Васпитачице</w:t>
            </w:r>
          </w:p>
        </w:tc>
      </w:tr>
      <w:tr w14:paraId="1DB6D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 w:hRule="atLeast"/>
        </w:trPr>
        <w:tc>
          <w:tcPr>
            <w:tcW w:w="2694" w:type="dxa"/>
            <w:vMerge w:val="continue"/>
          </w:tcPr>
          <w:p w14:paraId="7830B791">
            <w:pPr>
              <w:spacing w:before="0" w:beforeAutospacing="0"/>
              <w:contextualSpacing/>
              <w:jc w:val="both"/>
              <w:rPr>
                <w:rFonts w:eastAsia="Calibri"/>
                <w:sz w:val="22"/>
                <w:szCs w:val="22"/>
              </w:rPr>
            </w:pPr>
          </w:p>
        </w:tc>
        <w:tc>
          <w:tcPr>
            <w:tcW w:w="2551" w:type="dxa"/>
            <w:vMerge w:val="restart"/>
            <w:tcBorders>
              <w:top w:val="single" w:color="auto" w:sz="4" w:space="0"/>
            </w:tcBorders>
          </w:tcPr>
          <w:p w14:paraId="3B431023">
            <w:pPr>
              <w:spacing w:before="0" w:beforeAutospacing="0"/>
              <w:contextualSpacing/>
              <w:jc w:val="both"/>
              <w:rPr>
                <w:rFonts w:eastAsia="Calibri"/>
                <w:sz w:val="22"/>
                <w:szCs w:val="22"/>
              </w:rPr>
            </w:pPr>
            <w:r>
              <w:rPr>
                <w:rFonts w:eastAsia="Calibri"/>
                <w:sz w:val="22"/>
                <w:szCs w:val="22"/>
              </w:rPr>
              <w:t>Припрема и реализација огледних практичних активности</w:t>
            </w:r>
          </w:p>
        </w:tc>
        <w:tc>
          <w:tcPr>
            <w:tcW w:w="1559" w:type="dxa"/>
            <w:vMerge w:val="restart"/>
            <w:tcBorders>
              <w:top w:val="single" w:color="auto" w:sz="4" w:space="0"/>
            </w:tcBorders>
          </w:tcPr>
          <w:p w14:paraId="3F8A0AC0">
            <w:pPr>
              <w:spacing w:before="0" w:beforeAutospacing="0"/>
              <w:contextualSpacing/>
              <w:jc w:val="both"/>
              <w:rPr>
                <w:rFonts w:eastAsia="Calibri"/>
                <w:sz w:val="22"/>
                <w:szCs w:val="22"/>
              </w:rPr>
            </w:pPr>
            <w:r>
              <w:rPr>
                <w:rFonts w:eastAsia="Calibri"/>
                <w:sz w:val="22"/>
                <w:szCs w:val="22"/>
              </w:rPr>
              <w:t>Установа</w:t>
            </w:r>
          </w:p>
        </w:tc>
        <w:tc>
          <w:tcPr>
            <w:tcW w:w="2127" w:type="dxa"/>
            <w:tcBorders>
              <w:top w:val="single" w:color="auto" w:sz="4" w:space="0"/>
              <w:bottom w:val="single" w:color="auto" w:sz="4" w:space="0"/>
            </w:tcBorders>
          </w:tcPr>
          <w:p w14:paraId="2771B8D3">
            <w:pPr>
              <w:spacing w:before="0" w:beforeAutospacing="0" w:line="273" w:lineRule="auto"/>
              <w:jc w:val="center"/>
              <w:rPr>
                <w:rFonts w:eastAsia="Calibri"/>
                <w:sz w:val="22"/>
                <w:szCs w:val="22"/>
              </w:rPr>
            </w:pPr>
            <w:r>
              <w:rPr>
                <w:rFonts w:eastAsia="Calibri"/>
                <w:sz w:val="22"/>
                <w:szCs w:val="22"/>
              </w:rPr>
              <w:t>Новембар</w:t>
            </w:r>
          </w:p>
        </w:tc>
        <w:tc>
          <w:tcPr>
            <w:tcW w:w="2693" w:type="dxa"/>
            <w:tcBorders>
              <w:top w:val="single" w:color="auto" w:sz="4" w:space="0"/>
              <w:bottom w:val="single" w:color="auto" w:sz="4" w:space="0"/>
            </w:tcBorders>
          </w:tcPr>
          <w:p w14:paraId="32E3C719">
            <w:pPr>
              <w:spacing w:before="0" w:beforeAutospacing="0"/>
              <w:contextualSpacing/>
              <w:jc w:val="both"/>
              <w:rPr>
                <w:rFonts w:eastAsia="Calibri"/>
                <w:sz w:val="22"/>
                <w:szCs w:val="22"/>
              </w:rPr>
            </w:pPr>
            <w:r>
              <w:rPr>
                <w:rFonts w:eastAsia="Calibri"/>
                <w:sz w:val="22"/>
                <w:szCs w:val="22"/>
              </w:rPr>
              <w:t>Васпитачице</w:t>
            </w:r>
          </w:p>
        </w:tc>
      </w:tr>
      <w:tr w14:paraId="61EDE3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 w:hRule="atLeast"/>
        </w:trPr>
        <w:tc>
          <w:tcPr>
            <w:tcW w:w="2694" w:type="dxa"/>
            <w:vMerge w:val="continue"/>
          </w:tcPr>
          <w:p w14:paraId="5FC45983">
            <w:pPr>
              <w:spacing w:before="0" w:beforeAutospacing="0"/>
              <w:contextualSpacing/>
              <w:jc w:val="both"/>
              <w:rPr>
                <w:rFonts w:eastAsia="Calibri"/>
                <w:sz w:val="22"/>
                <w:szCs w:val="22"/>
              </w:rPr>
            </w:pPr>
          </w:p>
        </w:tc>
        <w:tc>
          <w:tcPr>
            <w:tcW w:w="2551" w:type="dxa"/>
            <w:vMerge w:val="continue"/>
          </w:tcPr>
          <w:p w14:paraId="6041C398">
            <w:pPr>
              <w:spacing w:before="0" w:beforeAutospacing="0"/>
              <w:contextualSpacing/>
              <w:jc w:val="both"/>
              <w:rPr>
                <w:rFonts w:eastAsia="Calibri"/>
                <w:sz w:val="22"/>
                <w:szCs w:val="22"/>
              </w:rPr>
            </w:pPr>
          </w:p>
        </w:tc>
        <w:tc>
          <w:tcPr>
            <w:tcW w:w="1559" w:type="dxa"/>
            <w:vMerge w:val="continue"/>
          </w:tcPr>
          <w:p w14:paraId="3D2A28A4">
            <w:pPr>
              <w:spacing w:before="0" w:beforeAutospacing="0"/>
              <w:contextualSpacing/>
              <w:jc w:val="both"/>
              <w:rPr>
                <w:rFonts w:eastAsia="Calibri"/>
                <w:sz w:val="22"/>
                <w:szCs w:val="22"/>
              </w:rPr>
            </w:pPr>
          </w:p>
        </w:tc>
        <w:tc>
          <w:tcPr>
            <w:tcW w:w="2127" w:type="dxa"/>
            <w:tcBorders>
              <w:top w:val="single" w:color="auto" w:sz="4" w:space="0"/>
              <w:bottom w:val="single" w:color="auto" w:sz="4" w:space="0"/>
            </w:tcBorders>
          </w:tcPr>
          <w:p w14:paraId="3E35A295">
            <w:pPr>
              <w:spacing w:before="0" w:beforeAutospacing="0" w:line="273" w:lineRule="auto"/>
              <w:jc w:val="center"/>
              <w:rPr>
                <w:rFonts w:eastAsia="Calibri"/>
                <w:b/>
                <w:sz w:val="22"/>
                <w:szCs w:val="22"/>
              </w:rPr>
            </w:pPr>
            <w:r>
              <w:rPr>
                <w:rFonts w:eastAsia="Calibri"/>
                <w:sz w:val="22"/>
                <w:szCs w:val="22"/>
              </w:rPr>
              <w:t>Децембар</w:t>
            </w:r>
          </w:p>
        </w:tc>
        <w:tc>
          <w:tcPr>
            <w:tcW w:w="2693" w:type="dxa"/>
            <w:tcBorders>
              <w:top w:val="single" w:color="auto" w:sz="4" w:space="0"/>
              <w:bottom w:val="single" w:color="auto" w:sz="4" w:space="0"/>
            </w:tcBorders>
          </w:tcPr>
          <w:p w14:paraId="29BAAAF0">
            <w:pPr>
              <w:spacing w:before="0" w:beforeAutospacing="0"/>
              <w:contextualSpacing/>
              <w:jc w:val="both"/>
              <w:rPr>
                <w:rFonts w:eastAsia="Calibri"/>
                <w:sz w:val="22"/>
                <w:szCs w:val="22"/>
              </w:rPr>
            </w:pPr>
            <w:r>
              <w:rPr>
                <w:rFonts w:eastAsia="Calibri"/>
                <w:sz w:val="22"/>
                <w:szCs w:val="22"/>
              </w:rPr>
              <w:t>Васпитачице</w:t>
            </w:r>
          </w:p>
        </w:tc>
      </w:tr>
      <w:tr w14:paraId="4C5C2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0" w:hRule="atLeast"/>
        </w:trPr>
        <w:tc>
          <w:tcPr>
            <w:tcW w:w="2694" w:type="dxa"/>
            <w:vMerge w:val="continue"/>
          </w:tcPr>
          <w:p w14:paraId="2A764D00">
            <w:pPr>
              <w:spacing w:before="0" w:beforeAutospacing="0"/>
              <w:contextualSpacing/>
              <w:jc w:val="both"/>
              <w:rPr>
                <w:rFonts w:eastAsia="Calibri"/>
                <w:sz w:val="22"/>
                <w:szCs w:val="22"/>
              </w:rPr>
            </w:pPr>
          </w:p>
        </w:tc>
        <w:tc>
          <w:tcPr>
            <w:tcW w:w="2551" w:type="dxa"/>
            <w:vMerge w:val="continue"/>
          </w:tcPr>
          <w:p w14:paraId="222A7C48">
            <w:pPr>
              <w:spacing w:before="0" w:beforeAutospacing="0"/>
              <w:contextualSpacing/>
              <w:jc w:val="both"/>
              <w:rPr>
                <w:rFonts w:eastAsia="Calibri"/>
                <w:sz w:val="22"/>
                <w:szCs w:val="22"/>
              </w:rPr>
            </w:pPr>
          </w:p>
        </w:tc>
        <w:tc>
          <w:tcPr>
            <w:tcW w:w="1559" w:type="dxa"/>
            <w:vMerge w:val="continue"/>
          </w:tcPr>
          <w:p w14:paraId="5FB7F161">
            <w:pPr>
              <w:spacing w:before="0" w:beforeAutospacing="0"/>
              <w:contextualSpacing/>
              <w:jc w:val="both"/>
              <w:rPr>
                <w:rFonts w:eastAsia="Calibri"/>
                <w:sz w:val="22"/>
                <w:szCs w:val="22"/>
              </w:rPr>
            </w:pPr>
          </w:p>
        </w:tc>
        <w:tc>
          <w:tcPr>
            <w:tcW w:w="2127" w:type="dxa"/>
            <w:tcBorders>
              <w:top w:val="single" w:color="auto" w:sz="4" w:space="0"/>
              <w:bottom w:val="single" w:color="auto" w:sz="4" w:space="0"/>
            </w:tcBorders>
          </w:tcPr>
          <w:p w14:paraId="28E7C5F4">
            <w:pPr>
              <w:spacing w:before="0" w:beforeAutospacing="0" w:line="273" w:lineRule="auto"/>
              <w:jc w:val="center"/>
              <w:rPr>
                <w:rFonts w:eastAsia="Calibri"/>
                <w:b/>
                <w:sz w:val="22"/>
                <w:szCs w:val="22"/>
              </w:rPr>
            </w:pPr>
            <w:r>
              <w:rPr>
                <w:rFonts w:eastAsia="Calibri"/>
                <w:sz w:val="22"/>
                <w:szCs w:val="22"/>
              </w:rPr>
              <w:t>Март</w:t>
            </w:r>
          </w:p>
        </w:tc>
        <w:tc>
          <w:tcPr>
            <w:tcW w:w="2693" w:type="dxa"/>
            <w:tcBorders>
              <w:top w:val="single" w:color="auto" w:sz="4" w:space="0"/>
              <w:bottom w:val="single" w:color="auto" w:sz="4" w:space="0"/>
            </w:tcBorders>
          </w:tcPr>
          <w:p w14:paraId="225B67C3">
            <w:pPr>
              <w:spacing w:before="0" w:beforeAutospacing="0"/>
              <w:contextualSpacing/>
              <w:jc w:val="both"/>
              <w:rPr>
                <w:rFonts w:eastAsia="Calibri"/>
                <w:sz w:val="22"/>
                <w:szCs w:val="22"/>
              </w:rPr>
            </w:pPr>
            <w:r>
              <w:rPr>
                <w:rFonts w:eastAsia="Calibri"/>
                <w:sz w:val="22"/>
                <w:szCs w:val="22"/>
              </w:rPr>
              <w:t>Васпитачице</w:t>
            </w:r>
          </w:p>
        </w:tc>
      </w:tr>
      <w:tr w14:paraId="280F6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2694" w:type="dxa"/>
            <w:vMerge w:val="continue"/>
          </w:tcPr>
          <w:p w14:paraId="7FDA8BCA">
            <w:pPr>
              <w:spacing w:before="0" w:beforeAutospacing="0"/>
              <w:contextualSpacing/>
              <w:jc w:val="both"/>
              <w:rPr>
                <w:rFonts w:eastAsia="Calibri"/>
                <w:sz w:val="22"/>
                <w:szCs w:val="22"/>
              </w:rPr>
            </w:pPr>
          </w:p>
        </w:tc>
        <w:tc>
          <w:tcPr>
            <w:tcW w:w="2551" w:type="dxa"/>
            <w:vMerge w:val="continue"/>
            <w:tcBorders>
              <w:bottom w:val="single" w:color="auto" w:sz="4" w:space="0"/>
            </w:tcBorders>
          </w:tcPr>
          <w:p w14:paraId="7F672C67">
            <w:pPr>
              <w:spacing w:before="0" w:beforeAutospacing="0"/>
              <w:contextualSpacing/>
              <w:jc w:val="both"/>
              <w:rPr>
                <w:rFonts w:eastAsia="Calibri"/>
                <w:sz w:val="22"/>
                <w:szCs w:val="22"/>
              </w:rPr>
            </w:pPr>
          </w:p>
        </w:tc>
        <w:tc>
          <w:tcPr>
            <w:tcW w:w="1559" w:type="dxa"/>
            <w:vMerge w:val="continue"/>
            <w:tcBorders>
              <w:bottom w:val="single" w:color="auto" w:sz="4" w:space="0"/>
            </w:tcBorders>
          </w:tcPr>
          <w:p w14:paraId="21C9D1B9">
            <w:pPr>
              <w:spacing w:before="0" w:beforeAutospacing="0"/>
              <w:contextualSpacing/>
              <w:jc w:val="both"/>
              <w:rPr>
                <w:rFonts w:eastAsia="Calibri"/>
                <w:sz w:val="22"/>
                <w:szCs w:val="22"/>
              </w:rPr>
            </w:pPr>
          </w:p>
        </w:tc>
        <w:tc>
          <w:tcPr>
            <w:tcW w:w="2127" w:type="dxa"/>
            <w:tcBorders>
              <w:top w:val="single" w:color="auto" w:sz="4" w:space="0"/>
              <w:bottom w:val="single" w:color="auto" w:sz="4" w:space="0"/>
            </w:tcBorders>
          </w:tcPr>
          <w:p w14:paraId="10BC382B">
            <w:pPr>
              <w:spacing w:before="0" w:beforeAutospacing="0" w:line="273" w:lineRule="auto"/>
              <w:jc w:val="center"/>
              <w:rPr>
                <w:rFonts w:eastAsia="Calibri"/>
                <w:b/>
                <w:sz w:val="22"/>
                <w:szCs w:val="22"/>
              </w:rPr>
            </w:pPr>
            <w:r>
              <w:rPr>
                <w:rFonts w:eastAsia="Calibri"/>
                <w:sz w:val="22"/>
                <w:szCs w:val="22"/>
              </w:rPr>
              <w:t>Мај</w:t>
            </w:r>
          </w:p>
        </w:tc>
        <w:tc>
          <w:tcPr>
            <w:tcW w:w="2693" w:type="dxa"/>
            <w:tcBorders>
              <w:top w:val="single" w:color="auto" w:sz="4" w:space="0"/>
              <w:bottom w:val="single" w:color="auto" w:sz="4" w:space="0"/>
            </w:tcBorders>
          </w:tcPr>
          <w:p w14:paraId="133BFEB2">
            <w:pPr>
              <w:spacing w:before="0" w:beforeAutospacing="0"/>
              <w:contextualSpacing/>
              <w:jc w:val="both"/>
              <w:rPr>
                <w:rFonts w:eastAsia="Calibri"/>
                <w:sz w:val="22"/>
                <w:szCs w:val="22"/>
              </w:rPr>
            </w:pPr>
            <w:r>
              <w:rPr>
                <w:rFonts w:eastAsia="Calibri"/>
                <w:sz w:val="22"/>
                <w:szCs w:val="22"/>
              </w:rPr>
              <w:t>Васпитачице</w:t>
            </w:r>
          </w:p>
        </w:tc>
      </w:tr>
      <w:tr w14:paraId="77161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2694" w:type="dxa"/>
            <w:vMerge w:val="continue"/>
          </w:tcPr>
          <w:p w14:paraId="7A944B20">
            <w:pPr>
              <w:spacing w:before="0" w:beforeAutospacing="0"/>
              <w:contextualSpacing/>
              <w:jc w:val="both"/>
              <w:rPr>
                <w:rFonts w:eastAsia="Calibri"/>
                <w:sz w:val="22"/>
                <w:szCs w:val="22"/>
              </w:rPr>
            </w:pPr>
          </w:p>
        </w:tc>
        <w:tc>
          <w:tcPr>
            <w:tcW w:w="2551" w:type="dxa"/>
            <w:tcBorders>
              <w:top w:val="single" w:color="auto" w:sz="4" w:space="0"/>
              <w:bottom w:val="single" w:color="auto" w:sz="4" w:space="0"/>
            </w:tcBorders>
          </w:tcPr>
          <w:p w14:paraId="179E48F9">
            <w:pPr>
              <w:spacing w:before="0" w:beforeAutospacing="0"/>
              <w:rPr>
                <w:rFonts w:eastAsia="Calibri"/>
                <w:sz w:val="22"/>
                <w:szCs w:val="22"/>
              </w:rPr>
            </w:pPr>
            <w:r>
              <w:rPr>
                <w:rFonts w:eastAsia="Calibri"/>
                <w:sz w:val="22"/>
                <w:szCs w:val="22"/>
              </w:rPr>
              <w:t>Активно учешће у раду стручних органа</w:t>
            </w:r>
          </w:p>
        </w:tc>
        <w:tc>
          <w:tcPr>
            <w:tcW w:w="1559" w:type="dxa"/>
            <w:tcBorders>
              <w:top w:val="single" w:color="auto" w:sz="4" w:space="0"/>
              <w:bottom w:val="single" w:color="auto" w:sz="4" w:space="0"/>
            </w:tcBorders>
          </w:tcPr>
          <w:p w14:paraId="7EB7EFF2">
            <w:pPr>
              <w:spacing w:before="0" w:beforeAutospacing="0"/>
              <w:contextualSpacing/>
              <w:jc w:val="both"/>
              <w:rPr>
                <w:rFonts w:eastAsia="Calibri"/>
                <w:sz w:val="22"/>
                <w:szCs w:val="22"/>
              </w:rPr>
            </w:pPr>
            <w:r>
              <w:rPr>
                <w:rFonts w:eastAsia="Calibri"/>
                <w:sz w:val="22"/>
                <w:szCs w:val="22"/>
              </w:rPr>
              <w:t>Установа</w:t>
            </w:r>
          </w:p>
        </w:tc>
        <w:tc>
          <w:tcPr>
            <w:tcW w:w="2127" w:type="dxa"/>
            <w:tcBorders>
              <w:top w:val="single" w:color="auto" w:sz="4" w:space="0"/>
              <w:bottom w:val="single" w:color="auto" w:sz="4" w:space="0"/>
            </w:tcBorders>
          </w:tcPr>
          <w:p w14:paraId="2F516108">
            <w:pPr>
              <w:spacing w:before="0" w:beforeAutospacing="0"/>
              <w:contextualSpacing/>
              <w:jc w:val="center"/>
              <w:rPr>
                <w:rFonts w:eastAsia="Calibri"/>
                <w:sz w:val="22"/>
                <w:szCs w:val="22"/>
              </w:rPr>
            </w:pPr>
            <w:r>
              <w:rPr>
                <w:rFonts w:eastAsia="Calibri"/>
                <w:sz w:val="22"/>
                <w:szCs w:val="22"/>
              </w:rPr>
              <w:t>Током године</w:t>
            </w:r>
          </w:p>
        </w:tc>
        <w:tc>
          <w:tcPr>
            <w:tcW w:w="2693" w:type="dxa"/>
            <w:tcBorders>
              <w:top w:val="single" w:color="auto" w:sz="4" w:space="0"/>
              <w:bottom w:val="single" w:color="auto" w:sz="4" w:space="0"/>
            </w:tcBorders>
          </w:tcPr>
          <w:p w14:paraId="46AD8568">
            <w:pPr>
              <w:spacing w:before="0" w:beforeAutospacing="0"/>
              <w:contextualSpacing/>
              <w:jc w:val="both"/>
              <w:rPr>
                <w:rFonts w:eastAsia="Calibri"/>
                <w:sz w:val="22"/>
                <w:szCs w:val="22"/>
              </w:rPr>
            </w:pPr>
            <w:r>
              <w:rPr>
                <w:rFonts w:eastAsia="Calibri"/>
                <w:sz w:val="22"/>
                <w:szCs w:val="22"/>
              </w:rPr>
              <w:t>Васпитачице, медицинске сестре, директорка</w:t>
            </w:r>
          </w:p>
        </w:tc>
      </w:tr>
      <w:tr w14:paraId="3B96D7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0" w:hRule="atLeast"/>
        </w:trPr>
        <w:tc>
          <w:tcPr>
            <w:tcW w:w="2694" w:type="dxa"/>
            <w:vMerge w:val="continue"/>
          </w:tcPr>
          <w:p w14:paraId="5FAACFB1">
            <w:pPr>
              <w:spacing w:before="0" w:beforeAutospacing="0"/>
              <w:contextualSpacing/>
              <w:jc w:val="both"/>
              <w:rPr>
                <w:rFonts w:eastAsia="Calibri"/>
                <w:sz w:val="22"/>
                <w:szCs w:val="22"/>
              </w:rPr>
            </w:pPr>
          </w:p>
        </w:tc>
        <w:tc>
          <w:tcPr>
            <w:tcW w:w="2551" w:type="dxa"/>
            <w:tcBorders>
              <w:top w:val="single" w:color="auto" w:sz="4" w:space="0"/>
              <w:bottom w:val="single" w:color="auto" w:sz="4" w:space="0"/>
            </w:tcBorders>
          </w:tcPr>
          <w:p w14:paraId="3ABFDC88">
            <w:pPr>
              <w:spacing w:before="0" w:beforeAutospacing="0"/>
              <w:contextualSpacing/>
              <w:jc w:val="both"/>
              <w:rPr>
                <w:rFonts w:eastAsia="Calibri"/>
                <w:sz w:val="22"/>
                <w:szCs w:val="22"/>
              </w:rPr>
            </w:pPr>
            <w:r>
              <w:rPr>
                <w:rFonts w:eastAsia="Calibri"/>
                <w:sz w:val="22"/>
                <w:szCs w:val="22"/>
              </w:rPr>
              <w:t>Самостална израда настваних средстава</w:t>
            </w:r>
          </w:p>
        </w:tc>
        <w:tc>
          <w:tcPr>
            <w:tcW w:w="1559" w:type="dxa"/>
            <w:tcBorders>
              <w:top w:val="single" w:color="auto" w:sz="4" w:space="0"/>
              <w:bottom w:val="single" w:color="auto" w:sz="4" w:space="0"/>
            </w:tcBorders>
          </w:tcPr>
          <w:p w14:paraId="02C84777">
            <w:pPr>
              <w:spacing w:before="0" w:beforeAutospacing="0"/>
              <w:contextualSpacing/>
              <w:jc w:val="both"/>
              <w:rPr>
                <w:rFonts w:eastAsia="Calibri"/>
                <w:sz w:val="22"/>
                <w:szCs w:val="22"/>
              </w:rPr>
            </w:pPr>
            <w:r>
              <w:rPr>
                <w:rFonts w:eastAsia="Calibri"/>
                <w:sz w:val="22"/>
                <w:szCs w:val="22"/>
              </w:rPr>
              <w:t>Установа</w:t>
            </w:r>
          </w:p>
        </w:tc>
        <w:tc>
          <w:tcPr>
            <w:tcW w:w="2127" w:type="dxa"/>
            <w:tcBorders>
              <w:top w:val="single" w:color="auto" w:sz="4" w:space="0"/>
              <w:bottom w:val="single" w:color="auto" w:sz="4" w:space="0"/>
            </w:tcBorders>
          </w:tcPr>
          <w:p w14:paraId="37A24E1B">
            <w:pPr>
              <w:spacing w:before="0" w:beforeAutospacing="0"/>
              <w:contextualSpacing/>
              <w:jc w:val="center"/>
              <w:rPr>
                <w:rFonts w:eastAsia="Calibri"/>
                <w:sz w:val="22"/>
                <w:szCs w:val="22"/>
              </w:rPr>
            </w:pPr>
            <w:r>
              <w:rPr>
                <w:rFonts w:eastAsia="Calibri"/>
                <w:sz w:val="22"/>
                <w:szCs w:val="22"/>
              </w:rPr>
              <w:t>Током године</w:t>
            </w:r>
          </w:p>
        </w:tc>
        <w:tc>
          <w:tcPr>
            <w:tcW w:w="2693" w:type="dxa"/>
            <w:tcBorders>
              <w:top w:val="single" w:color="auto" w:sz="4" w:space="0"/>
              <w:bottom w:val="single" w:color="auto" w:sz="4" w:space="0"/>
            </w:tcBorders>
          </w:tcPr>
          <w:p w14:paraId="5BD5E62C">
            <w:pPr>
              <w:spacing w:before="0" w:beforeAutospacing="0"/>
              <w:contextualSpacing/>
              <w:jc w:val="both"/>
              <w:rPr>
                <w:rFonts w:eastAsia="Calibri"/>
                <w:sz w:val="22"/>
                <w:szCs w:val="22"/>
              </w:rPr>
            </w:pPr>
            <w:r>
              <w:rPr>
                <w:rFonts w:eastAsia="Calibri"/>
                <w:sz w:val="22"/>
                <w:szCs w:val="22"/>
              </w:rPr>
              <w:t>Васпитачице, медицинске сестре</w:t>
            </w:r>
          </w:p>
        </w:tc>
      </w:tr>
      <w:tr w14:paraId="4462AF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694" w:type="dxa"/>
            <w:vMerge w:val="continue"/>
          </w:tcPr>
          <w:p w14:paraId="005FA4E0">
            <w:pPr>
              <w:spacing w:before="0" w:beforeAutospacing="0"/>
              <w:contextualSpacing/>
              <w:jc w:val="both"/>
              <w:rPr>
                <w:rFonts w:eastAsia="Calibri"/>
                <w:sz w:val="22"/>
                <w:szCs w:val="22"/>
              </w:rPr>
            </w:pPr>
          </w:p>
        </w:tc>
        <w:tc>
          <w:tcPr>
            <w:tcW w:w="2551" w:type="dxa"/>
            <w:tcBorders>
              <w:top w:val="single" w:color="auto" w:sz="4" w:space="0"/>
            </w:tcBorders>
          </w:tcPr>
          <w:p w14:paraId="70FF2BFE">
            <w:pPr>
              <w:spacing w:before="0" w:beforeAutospacing="0"/>
              <w:contextualSpacing/>
              <w:jc w:val="both"/>
              <w:rPr>
                <w:rFonts w:eastAsia="Calibri"/>
                <w:sz w:val="22"/>
                <w:szCs w:val="22"/>
              </w:rPr>
            </w:pPr>
            <w:r>
              <w:rPr>
                <w:rFonts w:eastAsia="Calibri"/>
                <w:sz w:val="22"/>
                <w:szCs w:val="22"/>
              </w:rPr>
              <w:t>Коришћење интернета  и образовних софтвера</w:t>
            </w:r>
          </w:p>
        </w:tc>
        <w:tc>
          <w:tcPr>
            <w:tcW w:w="1559" w:type="dxa"/>
            <w:tcBorders>
              <w:top w:val="single" w:color="auto" w:sz="4" w:space="0"/>
            </w:tcBorders>
          </w:tcPr>
          <w:p w14:paraId="741AE583">
            <w:pPr>
              <w:spacing w:before="0" w:beforeAutospacing="0"/>
              <w:contextualSpacing/>
              <w:jc w:val="both"/>
              <w:rPr>
                <w:rFonts w:eastAsia="Calibri"/>
                <w:sz w:val="22"/>
                <w:szCs w:val="22"/>
              </w:rPr>
            </w:pPr>
            <w:r>
              <w:rPr>
                <w:rFonts w:eastAsia="Calibri"/>
                <w:sz w:val="22"/>
                <w:szCs w:val="22"/>
              </w:rPr>
              <w:t>Током године</w:t>
            </w:r>
          </w:p>
        </w:tc>
        <w:tc>
          <w:tcPr>
            <w:tcW w:w="2127" w:type="dxa"/>
            <w:tcBorders>
              <w:top w:val="single" w:color="auto" w:sz="4" w:space="0"/>
            </w:tcBorders>
          </w:tcPr>
          <w:p w14:paraId="0F9498AE">
            <w:pPr>
              <w:spacing w:before="0" w:beforeAutospacing="0"/>
              <w:contextualSpacing/>
              <w:jc w:val="center"/>
              <w:rPr>
                <w:rFonts w:eastAsia="Calibri"/>
                <w:sz w:val="22"/>
                <w:szCs w:val="22"/>
              </w:rPr>
            </w:pPr>
            <w:r>
              <w:rPr>
                <w:rFonts w:eastAsia="Calibri"/>
                <w:sz w:val="22"/>
                <w:szCs w:val="22"/>
              </w:rPr>
              <w:t>Током године</w:t>
            </w:r>
          </w:p>
        </w:tc>
        <w:tc>
          <w:tcPr>
            <w:tcW w:w="2693" w:type="dxa"/>
            <w:tcBorders>
              <w:top w:val="single" w:color="auto" w:sz="4" w:space="0"/>
            </w:tcBorders>
          </w:tcPr>
          <w:p w14:paraId="23601426">
            <w:pPr>
              <w:spacing w:before="0" w:beforeAutospacing="0"/>
              <w:contextualSpacing/>
              <w:jc w:val="both"/>
              <w:rPr>
                <w:rFonts w:eastAsia="Calibri"/>
                <w:sz w:val="22"/>
                <w:szCs w:val="22"/>
              </w:rPr>
            </w:pPr>
            <w:r>
              <w:rPr>
                <w:rFonts w:eastAsia="Calibri"/>
                <w:sz w:val="22"/>
                <w:szCs w:val="22"/>
              </w:rPr>
              <w:t>Васпитачице, медицинске сестре, директорка</w:t>
            </w:r>
          </w:p>
        </w:tc>
      </w:tr>
      <w:tr w14:paraId="26DC4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2694" w:type="dxa"/>
            <w:vMerge w:val="restart"/>
          </w:tcPr>
          <w:p w14:paraId="1EA6D3CE">
            <w:pPr>
              <w:spacing w:before="0" w:beforeAutospacing="0"/>
              <w:contextualSpacing/>
              <w:jc w:val="both"/>
              <w:rPr>
                <w:rFonts w:eastAsia="Calibri"/>
                <w:sz w:val="22"/>
                <w:szCs w:val="22"/>
              </w:rPr>
            </w:pPr>
            <w:r>
              <w:rPr>
                <w:rFonts w:eastAsia="Calibri"/>
                <w:b/>
                <w:sz w:val="22"/>
                <w:szCs w:val="22"/>
              </w:rPr>
              <w:t>2.Стручно усавршавање нанивоу Установе</w:t>
            </w:r>
          </w:p>
        </w:tc>
        <w:tc>
          <w:tcPr>
            <w:tcW w:w="2551" w:type="dxa"/>
            <w:tcBorders>
              <w:bottom w:val="single" w:color="auto" w:sz="4" w:space="0"/>
            </w:tcBorders>
          </w:tcPr>
          <w:p w14:paraId="4B485D99">
            <w:pPr>
              <w:spacing w:before="0" w:beforeAutospacing="0"/>
              <w:contextualSpacing/>
              <w:jc w:val="both"/>
              <w:rPr>
                <w:rFonts w:eastAsia="Calibri"/>
                <w:sz w:val="22"/>
                <w:szCs w:val="22"/>
              </w:rPr>
            </w:pPr>
            <w:r>
              <w:rPr>
                <w:rFonts w:eastAsia="Calibri"/>
                <w:sz w:val="22"/>
                <w:szCs w:val="22"/>
              </w:rPr>
              <w:t>Тематска предавања представника других установа</w:t>
            </w:r>
          </w:p>
        </w:tc>
        <w:tc>
          <w:tcPr>
            <w:tcW w:w="1559" w:type="dxa"/>
            <w:tcBorders>
              <w:bottom w:val="single" w:color="auto" w:sz="4" w:space="0"/>
            </w:tcBorders>
          </w:tcPr>
          <w:p w14:paraId="147CA1D7">
            <w:pPr>
              <w:spacing w:before="0" w:beforeAutospacing="0"/>
              <w:contextualSpacing/>
              <w:jc w:val="both"/>
              <w:rPr>
                <w:rFonts w:eastAsia="Calibri"/>
                <w:sz w:val="22"/>
                <w:szCs w:val="22"/>
              </w:rPr>
            </w:pPr>
            <w:r>
              <w:rPr>
                <w:rFonts w:eastAsia="Calibri"/>
                <w:sz w:val="22"/>
                <w:szCs w:val="22"/>
              </w:rPr>
              <w:t>Током године</w:t>
            </w:r>
          </w:p>
        </w:tc>
        <w:tc>
          <w:tcPr>
            <w:tcW w:w="2127" w:type="dxa"/>
            <w:tcBorders>
              <w:bottom w:val="single" w:color="auto" w:sz="4" w:space="0"/>
            </w:tcBorders>
          </w:tcPr>
          <w:p w14:paraId="7B66F762">
            <w:pPr>
              <w:spacing w:before="0" w:beforeAutospacing="0"/>
              <w:contextualSpacing/>
              <w:jc w:val="center"/>
              <w:rPr>
                <w:rFonts w:eastAsia="Calibri"/>
                <w:sz w:val="22"/>
                <w:szCs w:val="22"/>
              </w:rPr>
            </w:pPr>
            <w:r>
              <w:rPr>
                <w:rFonts w:eastAsia="Calibri"/>
                <w:sz w:val="22"/>
                <w:szCs w:val="22"/>
              </w:rPr>
              <w:t>Током године</w:t>
            </w:r>
          </w:p>
        </w:tc>
        <w:tc>
          <w:tcPr>
            <w:tcW w:w="2693" w:type="dxa"/>
            <w:tcBorders>
              <w:bottom w:val="single" w:color="auto" w:sz="4" w:space="0"/>
            </w:tcBorders>
          </w:tcPr>
          <w:p w14:paraId="5C0912BD">
            <w:pPr>
              <w:spacing w:before="0" w:beforeAutospacing="0"/>
              <w:contextualSpacing/>
              <w:jc w:val="both"/>
              <w:rPr>
                <w:rFonts w:eastAsia="Calibri"/>
                <w:sz w:val="22"/>
                <w:szCs w:val="22"/>
              </w:rPr>
            </w:pPr>
            <w:r>
              <w:rPr>
                <w:rFonts w:eastAsia="Calibri"/>
                <w:sz w:val="22"/>
                <w:szCs w:val="22"/>
              </w:rPr>
              <w:t>Васпитачице, медицинске сестре</w:t>
            </w:r>
          </w:p>
        </w:tc>
      </w:tr>
      <w:tr w14:paraId="38135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2694" w:type="dxa"/>
            <w:vMerge w:val="continue"/>
          </w:tcPr>
          <w:p w14:paraId="1B0D0286">
            <w:pPr>
              <w:spacing w:before="0" w:beforeAutospacing="0"/>
              <w:contextualSpacing/>
              <w:jc w:val="both"/>
              <w:rPr>
                <w:rFonts w:eastAsia="Calibri"/>
                <w:b/>
                <w:sz w:val="22"/>
                <w:szCs w:val="22"/>
              </w:rPr>
            </w:pPr>
          </w:p>
        </w:tc>
        <w:tc>
          <w:tcPr>
            <w:tcW w:w="2551" w:type="dxa"/>
            <w:tcBorders>
              <w:top w:val="single" w:color="auto" w:sz="4" w:space="0"/>
            </w:tcBorders>
          </w:tcPr>
          <w:p w14:paraId="6372A486">
            <w:pPr>
              <w:spacing w:before="0" w:beforeAutospacing="0"/>
              <w:contextualSpacing/>
              <w:jc w:val="both"/>
              <w:rPr>
                <w:rFonts w:eastAsia="Calibri"/>
                <w:sz w:val="22"/>
                <w:szCs w:val="22"/>
              </w:rPr>
            </w:pPr>
            <w:r>
              <w:rPr>
                <w:rFonts w:eastAsia="Calibri"/>
                <w:sz w:val="22"/>
                <w:szCs w:val="22"/>
              </w:rPr>
              <w:t>Учествовање на разним вебинарима и у пројектима за рад установе</w:t>
            </w:r>
          </w:p>
        </w:tc>
        <w:tc>
          <w:tcPr>
            <w:tcW w:w="1559" w:type="dxa"/>
            <w:tcBorders>
              <w:top w:val="single" w:color="auto" w:sz="4" w:space="0"/>
            </w:tcBorders>
          </w:tcPr>
          <w:p w14:paraId="7BA1E8CF">
            <w:pPr>
              <w:spacing w:before="0" w:beforeAutospacing="0"/>
              <w:contextualSpacing/>
              <w:jc w:val="both"/>
              <w:rPr>
                <w:rFonts w:eastAsia="Calibri"/>
                <w:sz w:val="22"/>
                <w:szCs w:val="22"/>
              </w:rPr>
            </w:pPr>
            <w:r>
              <w:rPr>
                <w:rFonts w:eastAsia="Calibri"/>
                <w:sz w:val="22"/>
                <w:szCs w:val="22"/>
              </w:rPr>
              <w:t>Током године</w:t>
            </w:r>
          </w:p>
        </w:tc>
        <w:tc>
          <w:tcPr>
            <w:tcW w:w="2127" w:type="dxa"/>
            <w:tcBorders>
              <w:top w:val="single" w:color="auto" w:sz="4" w:space="0"/>
            </w:tcBorders>
          </w:tcPr>
          <w:p w14:paraId="7A61E831">
            <w:pPr>
              <w:spacing w:before="0" w:beforeAutospacing="0"/>
              <w:contextualSpacing/>
              <w:jc w:val="center"/>
              <w:rPr>
                <w:rFonts w:eastAsia="Calibri"/>
                <w:sz w:val="22"/>
                <w:szCs w:val="22"/>
              </w:rPr>
            </w:pPr>
            <w:r>
              <w:rPr>
                <w:rFonts w:eastAsia="Calibri"/>
                <w:sz w:val="22"/>
                <w:szCs w:val="22"/>
              </w:rPr>
              <w:t>Током године</w:t>
            </w:r>
          </w:p>
        </w:tc>
        <w:tc>
          <w:tcPr>
            <w:tcW w:w="2693" w:type="dxa"/>
            <w:tcBorders>
              <w:top w:val="single" w:color="auto" w:sz="4" w:space="0"/>
            </w:tcBorders>
          </w:tcPr>
          <w:p w14:paraId="631FA453">
            <w:pPr>
              <w:spacing w:before="0" w:beforeAutospacing="0"/>
              <w:contextualSpacing/>
              <w:jc w:val="both"/>
              <w:rPr>
                <w:rFonts w:eastAsia="Calibri"/>
                <w:sz w:val="22"/>
                <w:szCs w:val="22"/>
              </w:rPr>
            </w:pPr>
            <w:r>
              <w:rPr>
                <w:rFonts w:eastAsia="Calibri"/>
                <w:sz w:val="22"/>
                <w:szCs w:val="22"/>
              </w:rPr>
              <w:t>Васпитачице, медицинске сестре</w:t>
            </w:r>
          </w:p>
        </w:tc>
      </w:tr>
      <w:tr w14:paraId="0A72D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4" w:type="dxa"/>
          </w:tcPr>
          <w:p w14:paraId="229F7017">
            <w:pPr>
              <w:autoSpaceDE w:val="0"/>
              <w:autoSpaceDN w:val="0"/>
              <w:adjustRightInd w:val="0"/>
              <w:jc w:val="center"/>
              <w:rPr>
                <w:rFonts w:eastAsia="Calibri"/>
                <w:b/>
                <w:sz w:val="22"/>
                <w:szCs w:val="22"/>
              </w:rPr>
            </w:pPr>
            <w:r>
              <w:rPr>
                <w:rFonts w:eastAsia="Calibri"/>
                <w:b/>
                <w:sz w:val="22"/>
                <w:szCs w:val="22"/>
              </w:rPr>
              <w:t>3. Стручно усавршавање на нивоу града</w:t>
            </w:r>
          </w:p>
          <w:p w14:paraId="743FF7D7">
            <w:pPr>
              <w:contextualSpacing/>
              <w:jc w:val="both"/>
              <w:rPr>
                <w:rFonts w:eastAsia="Calibri"/>
                <w:sz w:val="22"/>
                <w:szCs w:val="22"/>
              </w:rPr>
            </w:pPr>
          </w:p>
        </w:tc>
        <w:tc>
          <w:tcPr>
            <w:tcW w:w="2551" w:type="dxa"/>
          </w:tcPr>
          <w:p w14:paraId="681D34F8">
            <w:pPr>
              <w:contextualSpacing/>
              <w:jc w:val="both"/>
              <w:rPr>
                <w:rFonts w:eastAsia="Calibri"/>
                <w:sz w:val="22"/>
                <w:szCs w:val="22"/>
              </w:rPr>
            </w:pPr>
            <w:r>
              <w:rPr>
                <w:rFonts w:eastAsia="Calibri"/>
                <w:sz w:val="22"/>
                <w:szCs w:val="22"/>
              </w:rPr>
              <w:t>Предавања, обуке, семинари и други облици стручног усавршавања на територији општине и Нишавског округа које организују васпитно-образовне установе и институције</w:t>
            </w:r>
          </w:p>
        </w:tc>
        <w:tc>
          <w:tcPr>
            <w:tcW w:w="1559" w:type="dxa"/>
          </w:tcPr>
          <w:p w14:paraId="313F253A">
            <w:pPr>
              <w:contextualSpacing/>
              <w:jc w:val="both"/>
              <w:rPr>
                <w:rFonts w:eastAsia="Calibri"/>
                <w:sz w:val="22"/>
                <w:szCs w:val="22"/>
              </w:rPr>
            </w:pPr>
          </w:p>
          <w:p w14:paraId="0E7C9110">
            <w:pPr>
              <w:contextualSpacing/>
              <w:jc w:val="both"/>
              <w:rPr>
                <w:rFonts w:eastAsia="Calibri"/>
                <w:sz w:val="22"/>
                <w:szCs w:val="22"/>
              </w:rPr>
            </w:pPr>
          </w:p>
          <w:p w14:paraId="44FA9E39">
            <w:pPr>
              <w:contextualSpacing/>
              <w:jc w:val="both"/>
              <w:rPr>
                <w:rFonts w:eastAsia="Calibri"/>
                <w:sz w:val="22"/>
                <w:szCs w:val="22"/>
              </w:rPr>
            </w:pPr>
          </w:p>
          <w:p w14:paraId="3BE85F85">
            <w:pPr>
              <w:contextualSpacing/>
              <w:jc w:val="both"/>
              <w:rPr>
                <w:rFonts w:eastAsia="Calibri"/>
                <w:sz w:val="22"/>
                <w:szCs w:val="22"/>
              </w:rPr>
            </w:pPr>
            <w:r>
              <w:rPr>
                <w:rFonts w:eastAsia="Calibri"/>
                <w:sz w:val="22"/>
                <w:szCs w:val="22"/>
              </w:rPr>
              <w:t>По договору</w:t>
            </w:r>
          </w:p>
        </w:tc>
        <w:tc>
          <w:tcPr>
            <w:tcW w:w="2127" w:type="dxa"/>
          </w:tcPr>
          <w:p w14:paraId="1540B23E">
            <w:pPr>
              <w:contextualSpacing/>
              <w:jc w:val="center"/>
              <w:rPr>
                <w:rFonts w:eastAsia="Calibri"/>
                <w:sz w:val="22"/>
                <w:szCs w:val="22"/>
              </w:rPr>
            </w:pPr>
          </w:p>
          <w:p w14:paraId="2679EB1B">
            <w:pPr>
              <w:contextualSpacing/>
              <w:jc w:val="center"/>
              <w:rPr>
                <w:rFonts w:eastAsia="Calibri"/>
                <w:sz w:val="22"/>
                <w:szCs w:val="22"/>
              </w:rPr>
            </w:pPr>
          </w:p>
          <w:p w14:paraId="56E379D3">
            <w:pPr>
              <w:contextualSpacing/>
              <w:jc w:val="center"/>
              <w:rPr>
                <w:rFonts w:eastAsia="Calibri"/>
                <w:sz w:val="22"/>
                <w:szCs w:val="22"/>
              </w:rPr>
            </w:pPr>
            <w:r>
              <w:rPr>
                <w:rFonts w:eastAsia="Calibri"/>
                <w:sz w:val="22"/>
                <w:szCs w:val="22"/>
              </w:rPr>
              <w:t>Током године</w:t>
            </w:r>
          </w:p>
        </w:tc>
        <w:tc>
          <w:tcPr>
            <w:tcW w:w="2693" w:type="dxa"/>
          </w:tcPr>
          <w:p w14:paraId="6BDC98FF">
            <w:pPr>
              <w:contextualSpacing/>
              <w:jc w:val="both"/>
              <w:rPr>
                <w:rFonts w:eastAsia="Calibri"/>
                <w:sz w:val="22"/>
                <w:szCs w:val="22"/>
              </w:rPr>
            </w:pPr>
            <w:r>
              <w:rPr>
                <w:rFonts w:eastAsia="Calibri"/>
                <w:sz w:val="22"/>
                <w:szCs w:val="22"/>
              </w:rPr>
              <w:t>Васпитачице, медицинске сестре</w:t>
            </w:r>
          </w:p>
        </w:tc>
      </w:tr>
      <w:tr w14:paraId="5F126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2694" w:type="dxa"/>
            <w:vMerge w:val="restart"/>
          </w:tcPr>
          <w:p w14:paraId="6DA16D51">
            <w:pPr>
              <w:contextualSpacing/>
              <w:jc w:val="both"/>
              <w:rPr>
                <w:rFonts w:eastAsia="Calibri"/>
                <w:sz w:val="22"/>
                <w:szCs w:val="22"/>
              </w:rPr>
            </w:pPr>
            <w:r>
              <w:rPr>
                <w:rFonts w:eastAsia="Calibri"/>
                <w:b/>
                <w:sz w:val="22"/>
                <w:szCs w:val="22"/>
              </w:rPr>
              <w:t>4.Ниво институционализованог стручног усавршавања</w:t>
            </w:r>
          </w:p>
        </w:tc>
        <w:tc>
          <w:tcPr>
            <w:tcW w:w="2551" w:type="dxa"/>
            <w:tcBorders>
              <w:bottom w:val="single" w:color="auto" w:sz="4" w:space="0"/>
            </w:tcBorders>
          </w:tcPr>
          <w:p w14:paraId="01053F7B">
            <w:pPr>
              <w:contextualSpacing/>
              <w:jc w:val="both"/>
              <w:rPr>
                <w:rFonts w:eastAsia="Calibri"/>
                <w:sz w:val="22"/>
                <w:szCs w:val="22"/>
              </w:rPr>
            </w:pPr>
            <w:r>
              <w:rPr>
                <w:rFonts w:eastAsia="Calibri"/>
                <w:sz w:val="22"/>
                <w:szCs w:val="22"/>
              </w:rPr>
              <w:t>''Пертинијеви дани''</w:t>
            </w:r>
          </w:p>
        </w:tc>
        <w:tc>
          <w:tcPr>
            <w:tcW w:w="1559" w:type="dxa"/>
            <w:tcBorders>
              <w:bottom w:val="single" w:color="auto" w:sz="4" w:space="0"/>
            </w:tcBorders>
          </w:tcPr>
          <w:p w14:paraId="0F895C5C">
            <w:pPr>
              <w:contextualSpacing/>
              <w:jc w:val="both"/>
              <w:rPr>
                <w:rFonts w:eastAsia="Calibri"/>
                <w:sz w:val="22"/>
                <w:szCs w:val="22"/>
              </w:rPr>
            </w:pPr>
            <w:r>
              <w:rPr>
                <w:rFonts w:eastAsia="Calibri"/>
                <w:sz w:val="22"/>
                <w:szCs w:val="22"/>
              </w:rPr>
              <w:t>Београд</w:t>
            </w:r>
          </w:p>
        </w:tc>
        <w:tc>
          <w:tcPr>
            <w:tcW w:w="2127" w:type="dxa"/>
            <w:tcBorders>
              <w:bottom w:val="single" w:color="auto" w:sz="4" w:space="0"/>
            </w:tcBorders>
          </w:tcPr>
          <w:p w14:paraId="1E63C3EC">
            <w:pPr>
              <w:contextualSpacing/>
              <w:jc w:val="center"/>
              <w:rPr>
                <w:rFonts w:eastAsia="Calibri"/>
                <w:sz w:val="22"/>
                <w:szCs w:val="22"/>
              </w:rPr>
            </w:pPr>
            <w:r>
              <w:rPr>
                <w:rFonts w:eastAsia="Calibri"/>
                <w:sz w:val="22"/>
                <w:szCs w:val="22"/>
              </w:rPr>
              <w:t>Септембар 2024.</w:t>
            </w:r>
          </w:p>
        </w:tc>
        <w:tc>
          <w:tcPr>
            <w:tcW w:w="2693" w:type="dxa"/>
            <w:tcBorders>
              <w:bottom w:val="single" w:color="auto" w:sz="4" w:space="0"/>
            </w:tcBorders>
          </w:tcPr>
          <w:p w14:paraId="453E8909">
            <w:pPr>
              <w:contextualSpacing/>
              <w:jc w:val="both"/>
              <w:rPr>
                <w:rFonts w:eastAsia="Calibri"/>
                <w:sz w:val="22"/>
                <w:szCs w:val="22"/>
              </w:rPr>
            </w:pPr>
            <w:r>
              <w:rPr>
                <w:rFonts w:eastAsia="Calibri"/>
                <w:sz w:val="22"/>
                <w:szCs w:val="22"/>
              </w:rPr>
              <w:t>Васпитачице, медицинске сестре, директорка</w:t>
            </w:r>
          </w:p>
        </w:tc>
      </w:tr>
      <w:tr w14:paraId="1771CD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trPr>
        <w:tc>
          <w:tcPr>
            <w:tcW w:w="2694" w:type="dxa"/>
            <w:vMerge w:val="continue"/>
          </w:tcPr>
          <w:p w14:paraId="50179A57">
            <w:pPr>
              <w:contextualSpacing/>
              <w:jc w:val="both"/>
              <w:rPr>
                <w:rFonts w:eastAsia="Calibri"/>
                <w:b/>
                <w:sz w:val="22"/>
                <w:szCs w:val="22"/>
              </w:rPr>
            </w:pPr>
          </w:p>
        </w:tc>
        <w:tc>
          <w:tcPr>
            <w:tcW w:w="2551" w:type="dxa"/>
            <w:tcBorders>
              <w:top w:val="single" w:color="auto" w:sz="4" w:space="0"/>
              <w:bottom w:val="single" w:color="auto" w:sz="4" w:space="0"/>
            </w:tcBorders>
          </w:tcPr>
          <w:p w14:paraId="2F312B9E">
            <w:pPr>
              <w:contextualSpacing/>
              <w:jc w:val="both"/>
              <w:rPr>
                <w:rFonts w:eastAsia="Calibri"/>
                <w:sz w:val="22"/>
                <w:szCs w:val="22"/>
              </w:rPr>
            </w:pPr>
            <w:r>
              <w:rPr>
                <w:rFonts w:eastAsia="Calibri"/>
                <w:sz w:val="22"/>
                <w:szCs w:val="22"/>
              </w:rPr>
              <w:t>Стручни сусрети удружења медицинских сестара</w:t>
            </w:r>
          </w:p>
        </w:tc>
        <w:tc>
          <w:tcPr>
            <w:tcW w:w="1559" w:type="dxa"/>
            <w:tcBorders>
              <w:top w:val="single" w:color="auto" w:sz="4" w:space="0"/>
              <w:bottom w:val="single" w:color="auto" w:sz="4" w:space="0"/>
            </w:tcBorders>
          </w:tcPr>
          <w:p w14:paraId="5330B76B">
            <w:pPr>
              <w:contextualSpacing/>
              <w:jc w:val="both"/>
              <w:rPr>
                <w:rFonts w:eastAsia="Calibri"/>
                <w:sz w:val="22"/>
                <w:szCs w:val="22"/>
              </w:rPr>
            </w:pPr>
            <w:r>
              <w:rPr>
                <w:rFonts w:eastAsia="Calibri"/>
                <w:sz w:val="22"/>
                <w:szCs w:val="22"/>
              </w:rPr>
              <w:t>Стручни сусрети удружења медицинских сестара</w:t>
            </w:r>
          </w:p>
        </w:tc>
        <w:tc>
          <w:tcPr>
            <w:tcW w:w="2127" w:type="dxa"/>
            <w:tcBorders>
              <w:top w:val="single" w:color="auto" w:sz="4" w:space="0"/>
              <w:bottom w:val="single" w:color="auto" w:sz="4" w:space="0"/>
            </w:tcBorders>
          </w:tcPr>
          <w:p w14:paraId="1EDA6212">
            <w:pPr>
              <w:contextualSpacing/>
              <w:jc w:val="center"/>
              <w:rPr>
                <w:rFonts w:eastAsia="Calibri"/>
                <w:sz w:val="22"/>
                <w:szCs w:val="22"/>
              </w:rPr>
            </w:pPr>
            <w:r>
              <w:rPr>
                <w:rFonts w:eastAsia="Calibri"/>
                <w:sz w:val="22"/>
                <w:szCs w:val="22"/>
              </w:rPr>
              <w:t>Октобар  и Мај</w:t>
            </w:r>
          </w:p>
        </w:tc>
        <w:tc>
          <w:tcPr>
            <w:tcW w:w="2693" w:type="dxa"/>
            <w:tcBorders>
              <w:top w:val="single" w:color="auto" w:sz="4" w:space="0"/>
              <w:bottom w:val="single" w:color="auto" w:sz="4" w:space="0"/>
            </w:tcBorders>
          </w:tcPr>
          <w:p w14:paraId="0B6BDE60">
            <w:pPr>
              <w:contextualSpacing/>
              <w:jc w:val="both"/>
              <w:rPr>
                <w:rFonts w:eastAsia="Calibri"/>
                <w:sz w:val="22"/>
                <w:szCs w:val="22"/>
              </w:rPr>
            </w:pPr>
            <w:r>
              <w:rPr>
                <w:rFonts w:eastAsia="Calibri"/>
                <w:sz w:val="22"/>
                <w:szCs w:val="22"/>
              </w:rPr>
              <w:t>Медицинске сестре, директорка</w:t>
            </w:r>
          </w:p>
        </w:tc>
      </w:tr>
      <w:tr w14:paraId="1A6B6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2694" w:type="dxa"/>
            <w:vMerge w:val="continue"/>
          </w:tcPr>
          <w:p w14:paraId="5DD3FCC9">
            <w:pPr>
              <w:contextualSpacing/>
              <w:jc w:val="both"/>
              <w:rPr>
                <w:rFonts w:eastAsia="Calibri"/>
                <w:b/>
                <w:sz w:val="22"/>
                <w:szCs w:val="22"/>
              </w:rPr>
            </w:pPr>
          </w:p>
        </w:tc>
        <w:tc>
          <w:tcPr>
            <w:tcW w:w="2551" w:type="dxa"/>
            <w:tcBorders>
              <w:top w:val="single" w:color="auto" w:sz="4" w:space="0"/>
              <w:bottom w:val="single" w:color="auto" w:sz="4" w:space="0"/>
            </w:tcBorders>
          </w:tcPr>
          <w:p w14:paraId="1D0BBFA4">
            <w:pPr>
              <w:contextualSpacing/>
              <w:jc w:val="both"/>
              <w:rPr>
                <w:rFonts w:eastAsia="Calibri"/>
                <w:sz w:val="22"/>
                <w:szCs w:val="22"/>
              </w:rPr>
            </w:pPr>
            <w:r>
              <w:rPr>
                <w:rFonts w:eastAsia="Calibri"/>
                <w:sz w:val="22"/>
                <w:szCs w:val="22"/>
              </w:rPr>
              <w:t>''Подршка дечјем развоју и напредовању кроз индивидуализовани приступ за децу предшколског узраста''</w:t>
            </w:r>
          </w:p>
        </w:tc>
        <w:tc>
          <w:tcPr>
            <w:tcW w:w="1559" w:type="dxa"/>
            <w:tcBorders>
              <w:top w:val="single" w:color="auto" w:sz="4" w:space="0"/>
              <w:bottom w:val="single" w:color="auto" w:sz="4" w:space="0"/>
            </w:tcBorders>
          </w:tcPr>
          <w:p w14:paraId="58D205F7">
            <w:pPr>
              <w:contextualSpacing/>
              <w:jc w:val="both"/>
              <w:rPr>
                <w:rFonts w:eastAsia="Calibri"/>
                <w:sz w:val="22"/>
                <w:szCs w:val="22"/>
              </w:rPr>
            </w:pPr>
            <w:r>
              <w:rPr>
                <w:rFonts w:eastAsia="Calibri"/>
                <w:sz w:val="22"/>
                <w:szCs w:val="22"/>
              </w:rPr>
              <w:t>По договору</w:t>
            </w:r>
          </w:p>
        </w:tc>
        <w:tc>
          <w:tcPr>
            <w:tcW w:w="2127" w:type="dxa"/>
            <w:tcBorders>
              <w:top w:val="single" w:color="auto" w:sz="4" w:space="0"/>
              <w:bottom w:val="single" w:color="auto" w:sz="4" w:space="0"/>
            </w:tcBorders>
          </w:tcPr>
          <w:p w14:paraId="6A578442">
            <w:pPr>
              <w:contextualSpacing/>
              <w:jc w:val="center"/>
              <w:rPr>
                <w:rFonts w:eastAsia="Calibri"/>
                <w:sz w:val="22"/>
                <w:szCs w:val="22"/>
              </w:rPr>
            </w:pPr>
            <w:r>
              <w:rPr>
                <w:rFonts w:eastAsia="Calibri"/>
                <w:sz w:val="22"/>
                <w:szCs w:val="22"/>
              </w:rPr>
              <w:t>Током године</w:t>
            </w:r>
          </w:p>
        </w:tc>
        <w:tc>
          <w:tcPr>
            <w:tcW w:w="2693" w:type="dxa"/>
            <w:tcBorders>
              <w:top w:val="single" w:color="auto" w:sz="4" w:space="0"/>
              <w:bottom w:val="single" w:color="auto" w:sz="4" w:space="0"/>
            </w:tcBorders>
          </w:tcPr>
          <w:p w14:paraId="3B6712E5">
            <w:pPr>
              <w:contextualSpacing/>
              <w:jc w:val="both"/>
              <w:rPr>
                <w:rFonts w:eastAsia="Calibri"/>
                <w:sz w:val="22"/>
                <w:szCs w:val="22"/>
              </w:rPr>
            </w:pPr>
            <w:r>
              <w:rPr>
                <w:rFonts w:eastAsia="Calibri"/>
                <w:sz w:val="22"/>
                <w:szCs w:val="22"/>
              </w:rPr>
              <w:t>Васпитачице, медицинске сестре–васпитачи директорка</w:t>
            </w:r>
          </w:p>
        </w:tc>
      </w:tr>
      <w:tr w14:paraId="73FC4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2694" w:type="dxa"/>
            <w:vMerge w:val="continue"/>
          </w:tcPr>
          <w:p w14:paraId="5D4E3660">
            <w:pPr>
              <w:contextualSpacing/>
              <w:jc w:val="both"/>
              <w:rPr>
                <w:rFonts w:eastAsia="Calibri"/>
                <w:b/>
                <w:sz w:val="22"/>
                <w:szCs w:val="22"/>
              </w:rPr>
            </w:pPr>
          </w:p>
        </w:tc>
        <w:tc>
          <w:tcPr>
            <w:tcW w:w="2551" w:type="dxa"/>
            <w:tcBorders>
              <w:top w:val="single" w:color="auto" w:sz="4" w:space="0"/>
            </w:tcBorders>
          </w:tcPr>
          <w:p w14:paraId="52DEE6ED">
            <w:pPr>
              <w:contextualSpacing/>
              <w:jc w:val="both"/>
              <w:rPr>
                <w:rFonts w:eastAsia="Calibri"/>
                <w:sz w:val="22"/>
                <w:szCs w:val="22"/>
              </w:rPr>
            </w:pPr>
            <w:r>
              <w:rPr>
                <w:rFonts w:eastAsia="Calibri"/>
                <w:sz w:val="22"/>
                <w:szCs w:val="22"/>
              </w:rPr>
              <w:t>Стручне конференције за васпитаче</w:t>
            </w:r>
          </w:p>
        </w:tc>
        <w:tc>
          <w:tcPr>
            <w:tcW w:w="1559" w:type="dxa"/>
            <w:tcBorders>
              <w:top w:val="single" w:color="auto" w:sz="4" w:space="0"/>
            </w:tcBorders>
          </w:tcPr>
          <w:p w14:paraId="4F0DD8B1">
            <w:pPr>
              <w:contextualSpacing/>
              <w:jc w:val="both"/>
              <w:rPr>
                <w:rFonts w:eastAsia="Calibri"/>
                <w:sz w:val="22"/>
                <w:szCs w:val="22"/>
              </w:rPr>
            </w:pPr>
            <w:r>
              <w:rPr>
                <w:rFonts w:eastAsia="Calibri"/>
                <w:sz w:val="22"/>
                <w:szCs w:val="22"/>
              </w:rPr>
              <w:t>По договору</w:t>
            </w:r>
          </w:p>
        </w:tc>
        <w:tc>
          <w:tcPr>
            <w:tcW w:w="2127" w:type="dxa"/>
            <w:tcBorders>
              <w:top w:val="single" w:color="auto" w:sz="4" w:space="0"/>
            </w:tcBorders>
          </w:tcPr>
          <w:p w14:paraId="70DEF177">
            <w:pPr>
              <w:jc w:val="center"/>
              <w:rPr>
                <w:rFonts w:eastAsia="Calibri"/>
                <w:sz w:val="22"/>
                <w:szCs w:val="22"/>
              </w:rPr>
            </w:pPr>
            <w:r>
              <w:rPr>
                <w:rFonts w:eastAsia="Calibri"/>
                <w:sz w:val="22"/>
                <w:szCs w:val="22"/>
              </w:rPr>
              <w:t>Новембар,</w:t>
            </w:r>
          </w:p>
          <w:p w14:paraId="5A021123">
            <w:pPr>
              <w:contextualSpacing/>
              <w:jc w:val="center"/>
              <w:rPr>
                <w:rFonts w:eastAsia="Calibri"/>
                <w:sz w:val="22"/>
                <w:szCs w:val="22"/>
              </w:rPr>
            </w:pPr>
            <w:r>
              <w:rPr>
                <w:rFonts w:eastAsia="Calibri"/>
                <w:sz w:val="22"/>
                <w:szCs w:val="22"/>
              </w:rPr>
              <w:t>Април</w:t>
            </w:r>
          </w:p>
        </w:tc>
        <w:tc>
          <w:tcPr>
            <w:tcW w:w="2693" w:type="dxa"/>
            <w:tcBorders>
              <w:top w:val="single" w:color="auto" w:sz="4" w:space="0"/>
            </w:tcBorders>
          </w:tcPr>
          <w:p w14:paraId="79DE87F0">
            <w:pPr>
              <w:contextualSpacing/>
              <w:jc w:val="both"/>
              <w:rPr>
                <w:rFonts w:eastAsia="Calibri"/>
                <w:sz w:val="22"/>
                <w:szCs w:val="22"/>
              </w:rPr>
            </w:pPr>
            <w:r>
              <w:rPr>
                <w:rFonts w:eastAsia="Calibri"/>
                <w:sz w:val="22"/>
                <w:szCs w:val="22"/>
              </w:rPr>
              <w:t>Васпитачице, директорка</w:t>
            </w:r>
          </w:p>
        </w:tc>
      </w:tr>
    </w:tbl>
    <w:p w14:paraId="7114DE92">
      <w:pPr>
        <w:contextualSpacing/>
        <w:jc w:val="both"/>
        <w:rPr>
          <w:rFonts w:eastAsia="Calibri"/>
        </w:rPr>
      </w:pPr>
    </w:p>
    <w:p w14:paraId="3FE52D28">
      <w:pPr>
        <w:spacing w:before="0" w:beforeAutospacing="0"/>
        <w:ind w:left="2127" w:hanging="2127"/>
        <w:jc w:val="both"/>
        <w:rPr>
          <w:b/>
          <w:sz w:val="36"/>
          <w:szCs w:val="36"/>
        </w:rPr>
      </w:pPr>
      <w:r>
        <w:rPr>
          <w:b/>
          <w:sz w:val="36"/>
          <w:szCs w:val="36"/>
        </w:rPr>
        <w:t xml:space="preserve">           21.  ПЛАН РАДА ТИМА ЗА ОБЕЗБЕЂИВАЊЕ        КВАЛИТЕТА И РАЗВОЈ УСТАНОВЕ</w:t>
      </w:r>
    </w:p>
    <w:p w14:paraId="47DF2C3E">
      <w:pPr>
        <w:spacing w:before="0" w:beforeAutospacing="0"/>
        <w:ind w:left="2127" w:hanging="2127"/>
        <w:jc w:val="both"/>
        <w:rPr>
          <w:b/>
          <w:sz w:val="36"/>
          <w:szCs w:val="36"/>
        </w:rPr>
      </w:pPr>
    </w:p>
    <w:p w14:paraId="54911537">
      <w:pPr>
        <w:spacing w:before="0" w:beforeAutospacing="0"/>
        <w:ind w:firstLine="720"/>
        <w:jc w:val="both"/>
      </w:pPr>
      <w:r>
        <w:t>Тим за обезбеђивање квалитета и развој установе се стара о обезбеђивању и унапређивању квалитета васпитно-образовног рада Установе, прати остваривање предшколског програма, стара се о остваривању циљева и стандарда постигнућа, развоја комуникације, вреднује резултате рада васпитача и стручног сарадника, прати и утврђује резултате рада деце и одраслих.</w:t>
      </w:r>
    </w:p>
    <w:p w14:paraId="4F445606">
      <w:pPr>
        <w:spacing w:before="0" w:beforeAutospacing="0"/>
        <w:ind w:firstLine="720"/>
        <w:jc w:val="both"/>
      </w:pPr>
      <w:r>
        <w:t>Тим за обезбеђивање квалитета и развој Установе треба да чине представници запослених, родитеља, јединице локалне самоуправе, и стручњака за поједина питања, а стални чланови тима су директор Установе и стручни сарадник.</w:t>
      </w:r>
    </w:p>
    <w:p w14:paraId="6A7846BC">
      <w:pPr>
        <w:spacing w:before="0" w:beforeAutospacing="0"/>
        <w:jc w:val="both"/>
      </w:pPr>
      <w:r>
        <w:t>Улога Тима за обезебеђивање квалитета и развој Установе у функционисању интерног система биће посебно значајна у:</w:t>
      </w:r>
    </w:p>
    <w:p w14:paraId="0E598C6A">
      <w:pPr>
        <w:pStyle w:val="15"/>
        <w:numPr>
          <w:ilvl w:val="0"/>
          <w:numId w:val="24"/>
        </w:numPr>
        <w:spacing w:before="0" w:beforeAutospacing="0"/>
        <w:ind w:left="0" w:firstLine="360"/>
        <w:jc w:val="both"/>
        <w:rPr>
          <w:rFonts w:ascii="Times New Roman" w:hAnsi="Times New Roman"/>
          <w:sz w:val="24"/>
          <w:szCs w:val="24"/>
        </w:rPr>
      </w:pPr>
      <w:r>
        <w:rPr>
          <w:rFonts w:ascii="Times New Roman" w:hAnsi="Times New Roman"/>
          <w:sz w:val="24"/>
          <w:szCs w:val="24"/>
        </w:rPr>
        <w:t xml:space="preserve">Развоју методологије самовредновања у односу на стандарде квалитета рада </w:t>
      </w:r>
      <w:r>
        <w:rPr>
          <w:rFonts w:ascii="Times New Roman" w:hAnsi="Times New Roman"/>
          <w:spacing w:val="-2"/>
          <w:sz w:val="24"/>
          <w:szCs w:val="24"/>
        </w:rPr>
        <w:t>Установе;</w:t>
      </w:r>
    </w:p>
    <w:p w14:paraId="62B7811F">
      <w:pPr>
        <w:pStyle w:val="15"/>
        <w:numPr>
          <w:ilvl w:val="0"/>
          <w:numId w:val="24"/>
        </w:numPr>
        <w:spacing w:before="0" w:beforeAutospacing="0"/>
        <w:jc w:val="both"/>
        <w:rPr>
          <w:rFonts w:ascii="Times New Roman" w:hAnsi="Times New Roman"/>
          <w:sz w:val="24"/>
          <w:szCs w:val="24"/>
        </w:rPr>
      </w:pPr>
      <w:r>
        <w:rPr>
          <w:rFonts w:ascii="Times New Roman" w:hAnsi="Times New Roman"/>
          <w:sz w:val="24"/>
          <w:szCs w:val="24"/>
        </w:rPr>
        <w:t xml:space="preserve">Коришћењу аналитичко-истраживачких података за даљи развој </w:t>
      </w:r>
      <w:r>
        <w:rPr>
          <w:rFonts w:ascii="Times New Roman" w:hAnsi="Times New Roman"/>
          <w:spacing w:val="-2"/>
          <w:sz w:val="24"/>
          <w:szCs w:val="24"/>
        </w:rPr>
        <w:t>Установе;</w:t>
      </w:r>
    </w:p>
    <w:p w14:paraId="3D56237C">
      <w:pPr>
        <w:pStyle w:val="15"/>
        <w:numPr>
          <w:ilvl w:val="0"/>
          <w:numId w:val="24"/>
        </w:numPr>
        <w:spacing w:before="0" w:beforeAutospacing="0"/>
        <w:ind w:left="0" w:firstLine="360"/>
        <w:jc w:val="both"/>
        <w:rPr>
          <w:rFonts w:ascii="Times New Roman" w:hAnsi="Times New Roman"/>
          <w:sz w:val="24"/>
          <w:szCs w:val="24"/>
        </w:rPr>
      </w:pPr>
      <w:r>
        <w:rPr>
          <w:rFonts w:ascii="Times New Roman" w:hAnsi="Times New Roman"/>
          <w:sz w:val="24"/>
          <w:szCs w:val="24"/>
        </w:rPr>
        <w:t xml:space="preserve">Давању стручних мишљења у поступцима за стицање звања васпитача и стручних  </w:t>
      </w:r>
      <w:r>
        <w:rPr>
          <w:rFonts w:ascii="Times New Roman" w:hAnsi="Times New Roman"/>
          <w:spacing w:val="-2"/>
          <w:sz w:val="24"/>
          <w:szCs w:val="24"/>
        </w:rPr>
        <w:t>сарадника;</w:t>
      </w:r>
    </w:p>
    <w:p w14:paraId="7E461DCC">
      <w:pPr>
        <w:pStyle w:val="15"/>
        <w:numPr>
          <w:ilvl w:val="0"/>
          <w:numId w:val="24"/>
        </w:numPr>
        <w:spacing w:before="0" w:beforeAutospacing="0"/>
        <w:ind w:left="0" w:firstLine="360"/>
        <w:jc w:val="both"/>
        <w:rPr>
          <w:rFonts w:ascii="Times New Roman" w:hAnsi="Times New Roman"/>
          <w:sz w:val="24"/>
          <w:szCs w:val="24"/>
        </w:rPr>
      </w:pPr>
      <w:r>
        <w:rPr>
          <w:rFonts w:ascii="Times New Roman" w:hAnsi="Times New Roman"/>
          <w:sz w:val="24"/>
          <w:szCs w:val="24"/>
        </w:rPr>
        <w:t xml:space="preserve">Праћењу развоја компетенција васпитача и стручног сарадника у односу на захтеве квалитетног васпитно-образовног рада, резултате самовредновања и спољашњег </w:t>
      </w:r>
      <w:r>
        <w:rPr>
          <w:rFonts w:ascii="Times New Roman" w:hAnsi="Times New Roman"/>
          <w:spacing w:val="-2"/>
          <w:sz w:val="24"/>
          <w:szCs w:val="24"/>
        </w:rPr>
        <w:t>вредновања;</w:t>
      </w:r>
    </w:p>
    <w:p w14:paraId="2028039F">
      <w:pPr>
        <w:pStyle w:val="15"/>
        <w:numPr>
          <w:ilvl w:val="0"/>
          <w:numId w:val="24"/>
        </w:numPr>
        <w:spacing w:before="0" w:beforeAutospacing="0" w:after="0"/>
        <w:jc w:val="both"/>
        <w:rPr>
          <w:rFonts w:ascii="Times New Roman" w:hAnsi="Times New Roman"/>
          <w:sz w:val="24"/>
          <w:szCs w:val="24"/>
        </w:rPr>
      </w:pPr>
      <w:r>
        <w:rPr>
          <w:rFonts w:ascii="Times New Roman" w:hAnsi="Times New Roman"/>
          <w:sz w:val="24"/>
          <w:szCs w:val="24"/>
        </w:rPr>
        <w:t>Праћењу напредовања деце у односу на очекиване</w:t>
      </w:r>
      <w:r>
        <w:rPr>
          <w:rFonts w:ascii="Times New Roman" w:hAnsi="Times New Roman"/>
          <w:spacing w:val="-2"/>
          <w:sz w:val="24"/>
          <w:szCs w:val="24"/>
        </w:rPr>
        <w:t xml:space="preserve"> резултате;</w:t>
      </w:r>
    </w:p>
    <w:p w14:paraId="40AA30A8">
      <w:pPr>
        <w:spacing w:before="0" w:beforeAutospacing="0"/>
        <w:ind w:firstLine="720"/>
        <w:jc w:val="both"/>
      </w:pPr>
      <w:r>
        <w:t>У наредном периоду, не само у току наредне радне 2024-2025. године, као установа радићемо на повећању обухвата деце системом предшколског васпитања и образовања. Овај наш план обухваћен је Стратегијом за унапређење система васпитања и образовања на територији Општине Гаџин Хан за период од 2024-2028. године на чијој су изради радили радна група, директорка и локална самоуправа.</w:t>
      </w:r>
    </w:p>
    <w:p w14:paraId="7D305FA5">
      <w:pPr>
        <w:spacing w:before="0" w:beforeAutospacing="0"/>
        <w:ind w:firstLine="720"/>
        <w:jc w:val="both"/>
      </w:pPr>
      <w:r>
        <w:t>Чланови Тима за обезбеђивање квалитета и развој установе остваривши сарадњу са тимовима који постоје у установи планирају:</w:t>
      </w:r>
    </w:p>
    <w:p w14:paraId="2AF3BC95">
      <w:pPr>
        <w:pStyle w:val="15"/>
        <w:numPr>
          <w:ilvl w:val="0"/>
          <w:numId w:val="24"/>
        </w:numPr>
        <w:spacing w:before="0" w:beforeAutospacing="0"/>
        <w:jc w:val="both"/>
        <w:rPr>
          <w:rFonts w:ascii="Times New Roman" w:hAnsi="Times New Roman"/>
          <w:sz w:val="24"/>
          <w:szCs w:val="24"/>
        </w:rPr>
      </w:pPr>
      <w:r>
        <w:rPr>
          <w:rFonts w:ascii="Times New Roman" w:hAnsi="Times New Roman"/>
          <w:sz w:val="24"/>
          <w:szCs w:val="24"/>
        </w:rPr>
        <w:t>Израду протокола за праћење рада тимова који постоје у нашој</w:t>
      </w:r>
      <w:r>
        <w:rPr>
          <w:rFonts w:ascii="Times New Roman" w:hAnsi="Times New Roman"/>
          <w:spacing w:val="-2"/>
          <w:sz w:val="24"/>
          <w:szCs w:val="24"/>
        </w:rPr>
        <w:t xml:space="preserve"> установи;</w:t>
      </w:r>
    </w:p>
    <w:p w14:paraId="00014315">
      <w:pPr>
        <w:pStyle w:val="15"/>
        <w:numPr>
          <w:ilvl w:val="0"/>
          <w:numId w:val="24"/>
        </w:numPr>
        <w:spacing w:before="0" w:beforeAutospacing="0"/>
        <w:jc w:val="both"/>
        <w:rPr>
          <w:rFonts w:ascii="Times New Roman" w:hAnsi="Times New Roman"/>
          <w:sz w:val="24"/>
          <w:szCs w:val="24"/>
        </w:rPr>
      </w:pPr>
      <w:r>
        <w:rPr>
          <w:rFonts w:ascii="Times New Roman" w:hAnsi="Times New Roman"/>
          <w:sz w:val="24"/>
          <w:szCs w:val="24"/>
        </w:rPr>
        <w:t xml:space="preserve">Унапређивање протокола за праћење напредовања </w:t>
      </w:r>
      <w:r>
        <w:rPr>
          <w:rFonts w:ascii="Times New Roman" w:hAnsi="Times New Roman"/>
          <w:spacing w:val="-2"/>
          <w:sz w:val="24"/>
          <w:szCs w:val="24"/>
        </w:rPr>
        <w:t>деце;</w:t>
      </w:r>
    </w:p>
    <w:p w14:paraId="51562207">
      <w:pPr>
        <w:pStyle w:val="15"/>
        <w:numPr>
          <w:ilvl w:val="0"/>
          <w:numId w:val="24"/>
        </w:numPr>
        <w:ind w:left="0" w:firstLine="349"/>
        <w:jc w:val="both"/>
        <w:rPr>
          <w:rFonts w:ascii="Times New Roman" w:hAnsi="Times New Roman"/>
          <w:sz w:val="24"/>
          <w:szCs w:val="24"/>
        </w:rPr>
      </w:pPr>
      <w:r>
        <w:rPr>
          <w:rFonts w:ascii="Times New Roman" w:hAnsi="Times New Roman"/>
          <w:sz w:val="24"/>
          <w:szCs w:val="24"/>
        </w:rPr>
        <w:t>Праћење конкурса донаторских институција и конкурисање за пројекте који су написани или за које планирамо да пишемо пројекте и меморандуме;</w:t>
      </w:r>
    </w:p>
    <w:p w14:paraId="7962A7E0">
      <w:pPr>
        <w:pStyle w:val="15"/>
        <w:numPr>
          <w:ilvl w:val="0"/>
          <w:numId w:val="24"/>
        </w:numPr>
        <w:ind w:left="0" w:firstLine="360"/>
        <w:jc w:val="both"/>
        <w:rPr>
          <w:rFonts w:ascii="Times New Roman" w:hAnsi="Times New Roman"/>
          <w:sz w:val="24"/>
          <w:szCs w:val="24"/>
        </w:rPr>
      </w:pPr>
      <w:r>
        <w:rPr>
          <w:rFonts w:ascii="Times New Roman" w:hAnsi="Times New Roman"/>
          <w:sz w:val="24"/>
          <w:szCs w:val="24"/>
        </w:rPr>
        <w:t>Праћење примене нових Општих основа- Године узлета у раду наше установе и проширивање сарадње са породицом и окружењем у циљу унапређивања васпитно- образовног рада и развоја деце, дечјег напретка, као и стварање оптималних услова за развој деце у складу са њиховим интересовањима, стварањем инспиративне средине за игру, учење и истраживање;</w:t>
      </w:r>
    </w:p>
    <w:p w14:paraId="5F86F85C">
      <w:pPr>
        <w:pStyle w:val="15"/>
        <w:numPr>
          <w:ilvl w:val="0"/>
          <w:numId w:val="24"/>
        </w:numPr>
        <w:ind w:left="0" w:firstLine="360"/>
        <w:jc w:val="both"/>
        <w:rPr>
          <w:rFonts w:ascii="Times New Roman" w:hAnsi="Times New Roman"/>
          <w:sz w:val="24"/>
          <w:szCs w:val="24"/>
        </w:rPr>
      </w:pPr>
      <w:r>
        <w:rPr>
          <w:rFonts w:ascii="Times New Roman" w:hAnsi="Times New Roman"/>
          <w:sz w:val="24"/>
          <w:szCs w:val="24"/>
        </w:rPr>
        <w:t>Праћење реализације Акционог плана и Стратегије за унепређење система предшколског васпитања и образовања на територији Општине Гаџин Хан.</w:t>
      </w:r>
    </w:p>
    <w:p w14:paraId="38910D8C">
      <w:pPr>
        <w:pStyle w:val="15"/>
        <w:ind w:left="0"/>
        <w:jc w:val="both"/>
        <w:rPr>
          <w:rFonts w:ascii="Times New Roman" w:hAnsi="Times New Roman"/>
          <w:b/>
          <w:sz w:val="24"/>
          <w:szCs w:val="24"/>
        </w:rPr>
      </w:pPr>
      <w:r>
        <w:rPr>
          <w:rFonts w:ascii="Times New Roman" w:hAnsi="Times New Roman"/>
          <w:b/>
        </w:rPr>
        <w:t xml:space="preserve">Задаци Тимa за обезбеђивање квалитета и развој установе </w:t>
      </w:r>
      <w:r>
        <w:rPr>
          <w:rFonts w:ascii="Times New Roman" w:hAnsi="Times New Roman"/>
          <w:b/>
          <w:spacing w:val="-5"/>
        </w:rPr>
        <w:t>су:</w:t>
      </w:r>
    </w:p>
    <w:p w14:paraId="12EBAB60">
      <w:pPr>
        <w:pStyle w:val="7"/>
      </w:pPr>
      <w:r>
        <w:t>1.  Прати и вреднује квалитет рада стручних органа, предлаже мере заунапређивање  квалитета и ефикасности рада;</w:t>
      </w:r>
    </w:p>
    <w:p w14:paraId="612BD189">
      <w:pPr>
        <w:pStyle w:val="7"/>
      </w:pPr>
      <w:r>
        <w:t>2.  Прати и вреднује квалитет рада тимова, предлаже мере за унапређивање квалитета и ефикасности рада;</w:t>
      </w:r>
    </w:p>
    <w:p w14:paraId="0D3FBE61">
      <w:pPr>
        <w:pStyle w:val="7"/>
      </w:pPr>
      <w:r>
        <w:t>3.  Сарађује са тимом за самовредновање рада у процени квалитета рада предшколске установе, предлаже мере за унапређивање квалитета;</w:t>
      </w:r>
    </w:p>
    <w:p w14:paraId="7B2C72CC">
      <w:pPr>
        <w:pStyle w:val="7"/>
      </w:pPr>
      <w:r>
        <w:t>4.  У сарадњи са активом за развојно планирање прати и вреднује реализацију активности предвиђених Развојним планом установе;</w:t>
      </w:r>
    </w:p>
    <w:p w14:paraId="1B6CFF5C">
      <w:pPr>
        <w:pStyle w:val="7"/>
      </w:pPr>
      <w:r>
        <w:t xml:space="preserve">5.  Усарадњи са тимовима установе прати и вреднује реализацију активности предвиђених акционим плановима и годишњим плановима рада тимова; </w:t>
      </w:r>
    </w:p>
    <w:p w14:paraId="42A8D762">
      <w:pPr>
        <w:pStyle w:val="7"/>
      </w:pPr>
      <w:r>
        <w:t xml:space="preserve">6.  </w:t>
      </w:r>
      <w:r>
        <w:rPr>
          <w:spacing w:val="-2"/>
        </w:rPr>
        <w:t xml:space="preserve">Прати </w:t>
      </w:r>
      <w:r>
        <w:rPr>
          <w:spacing w:val="-10"/>
        </w:rPr>
        <w:t xml:space="preserve">и </w:t>
      </w:r>
      <w:r>
        <w:rPr>
          <w:spacing w:val="-2"/>
        </w:rPr>
        <w:t xml:space="preserve">предлаже </w:t>
      </w:r>
      <w:r>
        <w:rPr>
          <w:spacing w:val="-4"/>
        </w:rPr>
        <w:t xml:space="preserve">мере </w:t>
      </w:r>
      <w:r>
        <w:rPr>
          <w:spacing w:val="-6"/>
        </w:rPr>
        <w:t xml:space="preserve">за  </w:t>
      </w:r>
      <w:r>
        <w:t>унапређивање квалитета Васпитно - образовног рада;</w:t>
      </w:r>
    </w:p>
    <w:p w14:paraId="17D09707">
      <w:pPr>
        <w:spacing w:before="0" w:beforeAutospacing="0"/>
        <w:jc w:val="both"/>
      </w:pPr>
      <w:r>
        <w:t>7. Прати и вреднује реализацију Годишњег плана рада установе и предлаже мере за унапређивање квалитета;</w:t>
      </w:r>
    </w:p>
    <w:p w14:paraId="373A9F88">
      <w:pPr>
        <w:spacing w:before="0" w:beforeAutospacing="0"/>
      </w:pPr>
      <w:r>
        <w:t>8.  Предлаже приоритетне развојне циљеве и задатке за сваку радну годину и учествује у изради Годишњег плана рада установе.</w:t>
      </w:r>
    </w:p>
    <w:p w14:paraId="3AEFE62F">
      <w:pPr>
        <w:spacing w:before="0" w:beforeAutospacing="0"/>
        <w:rPr>
          <w:spacing w:val="-2"/>
        </w:rPr>
      </w:pPr>
    </w:p>
    <w:p w14:paraId="5D06AC50">
      <w:pPr>
        <w:spacing w:before="0" w:beforeAutospacing="0"/>
        <w:ind w:left="2977" w:right="1388" w:hanging="2977"/>
        <w:jc w:val="center"/>
        <w:rPr>
          <w:b/>
          <w:i/>
        </w:rPr>
      </w:pPr>
      <w:r>
        <w:rPr>
          <w:b/>
          <w:i/>
        </w:rPr>
        <w:t>Годишњи план рада Тима за обезбеђивање квалитета и развој</w:t>
      </w:r>
    </w:p>
    <w:p w14:paraId="4CA8B8AD">
      <w:pPr>
        <w:spacing w:before="0" w:beforeAutospacing="0"/>
        <w:ind w:left="2977" w:right="1388" w:hanging="2977"/>
        <w:jc w:val="center"/>
        <w:rPr>
          <w:b/>
          <w:i/>
        </w:rPr>
      </w:pPr>
      <w:r>
        <w:rPr>
          <w:b/>
          <w:i/>
        </w:rPr>
        <w:t>установе      за   2024-2025. годину</w:t>
      </w:r>
    </w:p>
    <w:p w14:paraId="1C637538">
      <w:pPr>
        <w:spacing w:before="0" w:beforeAutospacing="0"/>
        <w:ind w:left="2977" w:right="1388" w:hanging="2977"/>
        <w:jc w:val="both"/>
        <w:rPr>
          <w:b/>
          <w:i/>
        </w:rPr>
      </w:pPr>
    </w:p>
    <w:tbl>
      <w:tblPr>
        <w:tblStyle w:val="10"/>
        <w:tblW w:w="92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51"/>
        <w:gridCol w:w="2695"/>
        <w:gridCol w:w="2153"/>
        <w:gridCol w:w="2289"/>
      </w:tblGrid>
      <w:tr w14:paraId="2AF395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6" w:hRule="atLeast"/>
        </w:trPr>
        <w:tc>
          <w:tcPr>
            <w:tcW w:w="2306" w:type="dxa"/>
          </w:tcPr>
          <w:p w14:paraId="64E2CEA3">
            <w:r>
              <w:t>Време реализације</w:t>
            </w:r>
          </w:p>
        </w:tc>
        <w:tc>
          <w:tcPr>
            <w:tcW w:w="2306" w:type="dxa"/>
          </w:tcPr>
          <w:p w14:paraId="66FF577E">
            <w:r>
              <w:t>Активности/теме</w:t>
            </w:r>
          </w:p>
        </w:tc>
        <w:tc>
          <w:tcPr>
            <w:tcW w:w="2307" w:type="dxa"/>
          </w:tcPr>
          <w:p w14:paraId="5FBE8399">
            <w:r>
              <w:t>Начин реализације</w:t>
            </w:r>
          </w:p>
        </w:tc>
        <w:tc>
          <w:tcPr>
            <w:tcW w:w="2369" w:type="dxa"/>
          </w:tcPr>
          <w:p w14:paraId="3C22627D">
            <w:r>
              <w:t>Носиоци реализације</w:t>
            </w:r>
          </w:p>
        </w:tc>
      </w:tr>
      <w:tr w14:paraId="4EFFF3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9" w:hRule="atLeast"/>
        </w:trPr>
        <w:tc>
          <w:tcPr>
            <w:tcW w:w="2306" w:type="dxa"/>
          </w:tcPr>
          <w:p w14:paraId="02FBDB2E">
            <w:r>
              <w:t>Септембар 2024.</w:t>
            </w:r>
          </w:p>
        </w:tc>
        <w:tc>
          <w:tcPr>
            <w:tcW w:w="2306" w:type="dxa"/>
          </w:tcPr>
          <w:p w14:paraId="49BCA388">
            <w:r>
              <w:t>Конституисање Тима,Договор о начину рада тима,Упознавање чланова тима са Годишњим планом тима,Планирање и рад на реализацији Развојног плана установе за период 2023-2028</w:t>
            </w:r>
          </w:p>
        </w:tc>
        <w:tc>
          <w:tcPr>
            <w:tcW w:w="2307" w:type="dxa"/>
          </w:tcPr>
          <w:p w14:paraId="66F5197C">
            <w:r>
              <w:t>Организовање састанка чланова Тима за развојно планирање</w:t>
            </w:r>
          </w:p>
        </w:tc>
        <w:tc>
          <w:tcPr>
            <w:tcW w:w="2369" w:type="dxa"/>
          </w:tcPr>
          <w:p w14:paraId="630EA27D">
            <w:r>
              <w:t>Чланови Тима за развојно планирање</w:t>
            </w:r>
          </w:p>
        </w:tc>
      </w:tr>
      <w:tr w14:paraId="0D615B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1" w:hRule="atLeast"/>
        </w:trPr>
        <w:tc>
          <w:tcPr>
            <w:tcW w:w="2306" w:type="dxa"/>
          </w:tcPr>
          <w:p w14:paraId="62D88BC6">
            <w:r>
              <w:t>Децембар 2024.</w:t>
            </w:r>
          </w:p>
        </w:tc>
        <w:tc>
          <w:tcPr>
            <w:tcW w:w="2306" w:type="dxa"/>
          </w:tcPr>
          <w:p w14:paraId="5F1F1D5B">
            <w:r>
              <w:t>Анализирање документације(Развојни план,Годишњи план рада Установе,праћење квалитета в-о рада)</w:t>
            </w:r>
          </w:p>
        </w:tc>
        <w:tc>
          <w:tcPr>
            <w:tcW w:w="2307" w:type="dxa"/>
          </w:tcPr>
          <w:p w14:paraId="72768C91">
            <w:r>
              <w:t>Организовање састанка тима</w:t>
            </w:r>
          </w:p>
        </w:tc>
        <w:tc>
          <w:tcPr>
            <w:tcW w:w="2369" w:type="dxa"/>
          </w:tcPr>
          <w:p w14:paraId="055A8545">
            <w:r>
              <w:t>Чланови Тима</w:t>
            </w:r>
          </w:p>
        </w:tc>
      </w:tr>
      <w:tr w14:paraId="23FB6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1" w:hRule="atLeast"/>
        </w:trPr>
        <w:tc>
          <w:tcPr>
            <w:tcW w:w="2306" w:type="dxa"/>
          </w:tcPr>
          <w:p w14:paraId="6B4394D8">
            <w:r>
              <w:t>Март 2025.</w:t>
            </w:r>
          </w:p>
        </w:tc>
        <w:tc>
          <w:tcPr>
            <w:tcW w:w="2306" w:type="dxa"/>
          </w:tcPr>
          <w:p w14:paraId="3A9B1C53">
            <w:r>
              <w:t>Праћење рада Тимова вртића</w:t>
            </w:r>
          </w:p>
          <w:p w14:paraId="61B26220"/>
        </w:tc>
        <w:tc>
          <w:tcPr>
            <w:tcW w:w="2307" w:type="dxa"/>
          </w:tcPr>
          <w:p w14:paraId="1D69AC4B">
            <w:r>
              <w:t>Организовање састанка чланова тима на нивоу вртића и координатора  тимова</w:t>
            </w:r>
          </w:p>
        </w:tc>
        <w:tc>
          <w:tcPr>
            <w:tcW w:w="2369" w:type="dxa"/>
          </w:tcPr>
          <w:p w14:paraId="3F7B1D4F">
            <w:r>
              <w:t>Координатори тимова</w:t>
            </w:r>
          </w:p>
          <w:p w14:paraId="4582BD9F"/>
        </w:tc>
      </w:tr>
      <w:tr w14:paraId="344E1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trPr>
        <w:tc>
          <w:tcPr>
            <w:tcW w:w="2306" w:type="dxa"/>
          </w:tcPr>
          <w:p w14:paraId="72E7C878">
            <w:r>
              <w:t>Током године</w:t>
            </w:r>
          </w:p>
        </w:tc>
        <w:tc>
          <w:tcPr>
            <w:tcW w:w="2306" w:type="dxa"/>
          </w:tcPr>
          <w:p w14:paraId="08CE03AC">
            <w:r>
              <w:t>Самовредновање</w:t>
            </w:r>
          </w:p>
        </w:tc>
        <w:tc>
          <w:tcPr>
            <w:tcW w:w="2307" w:type="dxa"/>
          </w:tcPr>
          <w:p w14:paraId="1EFA99DF">
            <w:r>
              <w:t>Спровођење процеса самовредновања у Установи</w:t>
            </w:r>
          </w:p>
        </w:tc>
        <w:tc>
          <w:tcPr>
            <w:tcW w:w="2369" w:type="dxa"/>
          </w:tcPr>
          <w:p w14:paraId="2AA400A4">
            <w:r>
              <w:t>Тим за самовредновање</w:t>
            </w:r>
          </w:p>
        </w:tc>
      </w:tr>
      <w:tr w14:paraId="45783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2306" w:type="dxa"/>
          </w:tcPr>
          <w:p w14:paraId="48038BCD">
            <w:r>
              <w:t>Август 2025.</w:t>
            </w:r>
          </w:p>
        </w:tc>
        <w:tc>
          <w:tcPr>
            <w:tcW w:w="2306" w:type="dxa"/>
          </w:tcPr>
          <w:p w14:paraId="46099651">
            <w:r>
              <w:t>Годишњи извештај о раду Тима</w:t>
            </w:r>
          </w:p>
        </w:tc>
        <w:tc>
          <w:tcPr>
            <w:tcW w:w="2307" w:type="dxa"/>
          </w:tcPr>
          <w:p w14:paraId="7631A8DC">
            <w:r>
              <w:t>Извештај</w:t>
            </w:r>
          </w:p>
        </w:tc>
        <w:tc>
          <w:tcPr>
            <w:tcW w:w="2369" w:type="dxa"/>
          </w:tcPr>
          <w:p w14:paraId="774DD95C">
            <w:r>
              <w:t>Чланови Тима</w:t>
            </w:r>
          </w:p>
        </w:tc>
      </w:tr>
    </w:tbl>
    <w:p w14:paraId="17EAE437">
      <w:pPr>
        <w:spacing w:before="0" w:beforeAutospacing="0"/>
        <w:rPr>
          <w:rFonts w:eastAsia="Calibri"/>
          <w:b/>
          <w:color w:val="000000"/>
          <w:sz w:val="36"/>
        </w:rPr>
      </w:pPr>
    </w:p>
    <w:p w14:paraId="65E8DD70">
      <w:pPr>
        <w:spacing w:before="0" w:beforeAutospacing="0"/>
        <w:jc w:val="center"/>
        <w:rPr>
          <w:b/>
          <w:sz w:val="36"/>
        </w:rPr>
      </w:pPr>
      <w:r>
        <w:rPr>
          <w:rFonts w:eastAsia="Calibri"/>
          <w:b/>
          <w:color w:val="000000"/>
          <w:sz w:val="36"/>
        </w:rPr>
        <w:t>22.</w:t>
      </w:r>
      <w:r>
        <w:rPr>
          <w:b/>
          <w:sz w:val="36"/>
        </w:rPr>
        <w:t>РАЗВОЈНИ ПЛАН</w:t>
      </w:r>
    </w:p>
    <w:p w14:paraId="790A802E">
      <w:pPr>
        <w:jc w:val="center"/>
        <w:rPr>
          <w:rFonts w:eastAsia="Calibri"/>
          <w:b/>
          <w:i/>
          <w:sz w:val="28"/>
        </w:rPr>
      </w:pPr>
      <w:r>
        <w:rPr>
          <w:rFonts w:eastAsia="Calibri"/>
          <w:b/>
          <w:i/>
          <w:sz w:val="28"/>
        </w:rPr>
        <w:t>ПЛАН ТИМА ЗА РАЗВОЈНО ПЛАНИРАЊЕ</w:t>
      </w:r>
      <w:r>
        <w:rPr>
          <w:rFonts w:eastAsia="Calibri"/>
          <w:b/>
        </w:rPr>
        <w:tab/>
      </w:r>
      <w:r>
        <w:rPr>
          <w:rFonts w:eastAsia="Calibri"/>
          <w:b/>
        </w:rPr>
        <w:tab/>
      </w:r>
    </w:p>
    <w:p w14:paraId="11FC696F">
      <w:pPr>
        <w:spacing w:after="35" w:line="269" w:lineRule="auto"/>
        <w:ind w:right="9"/>
        <w:jc w:val="both"/>
        <w:rPr>
          <w:b/>
          <w:color w:val="000000"/>
        </w:rPr>
      </w:pPr>
      <w:r>
        <w:rPr>
          <w:b/>
          <w:color w:val="000000"/>
        </w:rPr>
        <w:t>Професионална заједница учења</w:t>
      </w:r>
    </w:p>
    <w:p w14:paraId="274E5F71">
      <w:pPr>
        <w:spacing w:after="271" w:line="265" w:lineRule="auto"/>
        <w:ind w:left="-5" w:right="-5" w:firstLine="725"/>
        <w:jc w:val="both"/>
        <w:rPr>
          <w:color w:val="000000"/>
        </w:rPr>
      </w:pPr>
      <w:r>
        <w:rPr>
          <w:color w:val="000000"/>
        </w:rPr>
        <w:t>Полазиште за израду Развојног плана био је Извештај о самовредновању у претходном четворогодишњем периоду али и реално стање делатности Установе на путу увођења нових Основа рограма „Године узлета". Поред тога, анализом Нових стандарда квалитета рада предшколске установе и на основу договора и процене на нивоу Тима за развојно планирање конципирана је финална верзија Развојног плана.</w:t>
      </w:r>
    </w:p>
    <w:p w14:paraId="3E5E3FC0">
      <w:pPr>
        <w:spacing w:before="0" w:beforeAutospacing="0" w:line="269" w:lineRule="auto"/>
        <w:ind w:right="9" w:firstLine="709"/>
        <w:jc w:val="both"/>
        <w:rPr>
          <w:color w:val="000000"/>
        </w:rPr>
      </w:pPr>
      <w:r>
        <w:rPr>
          <w:color w:val="000000"/>
        </w:rPr>
        <w:t>Стручни актив за развојно планирање издвојио је из Развојног плана приоритетне циљеве и задатке из горе наведених области који су предвиђени за ову радну годину и оквирно утврдио активности, критеријуме успеха, носиоце и време реализације. Детаљан план активности интегрисан је у Годишњи план установе за радну 2024/25. годину и то у делу Програм васпитно образовни рад и Програм стручног усавршавања. Једним делом, захтеви у вези са набавком материјала и ресурса за квалитетну реализацију програма садржани су у делу Материјални услови за реализацију делатности а одосе се на набавку опреме и средстава потребних за квалитетније структурирање простора у вртићу.</w:t>
      </w:r>
    </w:p>
    <w:p w14:paraId="271ADD37">
      <w:pPr>
        <w:spacing w:before="0" w:beforeAutospacing="0" w:after="8" w:line="269" w:lineRule="auto"/>
        <w:ind w:right="9" w:firstLine="709"/>
        <w:jc w:val="both"/>
        <w:rPr>
          <w:color w:val="000000"/>
        </w:rPr>
      </w:pPr>
      <w:r>
        <w:rPr>
          <w:color w:val="000000"/>
        </w:rPr>
        <w:t>Поред тога, у току ове радне године, акценат ће бити на имплементацији нових Основа програма „Године узлета”, односно на стварању услова који се пре свега односе на физичко окружење и грађење подстицајне средине за учење и професионално оснаживање запослених у циљу усклађивања личних вредности и вредности садржаних у новој концепцији представљеној кроз слике о детету, вртићу и учењу деце предшколског узраста.</w:t>
      </w:r>
    </w:p>
    <w:p w14:paraId="231EAAE8">
      <w:pPr>
        <w:spacing w:before="0" w:beforeAutospacing="0" w:after="8" w:line="269" w:lineRule="auto"/>
        <w:ind w:right="9" w:firstLine="709"/>
        <w:jc w:val="both"/>
        <w:rPr>
          <w:color w:val="000000"/>
        </w:rPr>
      </w:pPr>
      <w:r>
        <w:rPr>
          <w:color w:val="000000"/>
        </w:rPr>
        <w:drawing>
          <wp:anchor distT="0" distB="0" distL="114300" distR="114300" simplePos="0" relativeHeight="251660288" behindDoc="0" locked="0" layoutInCell="1" allowOverlap="0">
            <wp:simplePos x="0" y="0"/>
            <wp:positionH relativeFrom="page">
              <wp:posOffset>-889000</wp:posOffset>
            </wp:positionH>
            <wp:positionV relativeFrom="page">
              <wp:posOffset>3949700</wp:posOffset>
            </wp:positionV>
            <wp:extent cx="139700" cy="44450"/>
            <wp:effectExtent l="19050" t="0" r="0" b="0"/>
            <wp:wrapSquare wrapText="bothSides"/>
            <wp:docPr id="3" name="Picture 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2"/>
                    <a:stretch>
                      <a:fillRect/>
                    </a:stretch>
                  </pic:blipFill>
                  <pic:spPr>
                    <a:xfrm flipH="1" flipV="1">
                      <a:off x="0" y="0"/>
                      <a:ext cx="139700" cy="44450"/>
                    </a:xfrm>
                    <a:prstGeom prst="rect">
                      <a:avLst/>
                    </a:prstGeom>
                  </pic:spPr>
                </pic:pic>
              </a:graphicData>
            </a:graphic>
          </wp:anchor>
        </w:drawing>
      </w:r>
      <w:r>
        <w:rPr>
          <w:color w:val="000000"/>
        </w:rPr>
        <w:t>Тим за Развојно планирање састајаће се, у проширеном и делимично измењеном саставу, четири пута годишње у циљу препреме, реализације и праћења услова за остваривање постављених циљева у планираним областима вредновања.</w:t>
      </w:r>
    </w:p>
    <w:p w14:paraId="00C3F4A2">
      <w:pPr>
        <w:spacing w:before="0" w:beforeAutospacing="0" w:after="8" w:line="269" w:lineRule="auto"/>
        <w:ind w:right="9" w:firstLine="709"/>
        <w:jc w:val="both"/>
        <w:rPr>
          <w:color w:val="000000"/>
        </w:rPr>
      </w:pPr>
      <w:r>
        <w:rPr>
          <w:color w:val="000000"/>
        </w:rPr>
        <w:t>Како би информације биле доступне свима и како би се обезбедило разумевање свих циљева и задатака ради квалитетније примене у пракси, Тим за развојно планирање ће наставити са праксом организације састанака на три нивоа. Наиме, најпре се Тим састаје са координатором на нивоу Установе где се договарају смернице за квалитетнију реализацију на нивоу вртића, а затим координатори окупљају представнике тј где се заједнички договарају кораци за конкретне активности предвиђене Акционим планом. Трећи ниво подразумева конкретни контекст вртића, где сви запослени учествују у реализацији предвиђених активности.</w:t>
      </w:r>
    </w:p>
    <w:p w14:paraId="7D37F0B4">
      <w:pPr>
        <w:spacing w:before="0" w:beforeAutospacing="0" w:after="8" w:line="269" w:lineRule="auto"/>
        <w:ind w:right="9" w:firstLine="709"/>
        <w:jc w:val="both"/>
        <w:rPr>
          <w:color w:val="000000"/>
        </w:rPr>
      </w:pPr>
      <w:r>
        <w:rPr>
          <w:color w:val="000000"/>
        </w:rPr>
        <w:t>Такође, оперативни ниво планирања у циљу оптималне органзације делатности Установе подразумеваће уношење активности из текућег Акционог плана за сваки месец појединачно.</w:t>
      </w:r>
    </w:p>
    <w:p w14:paraId="78A66B24">
      <w:pPr>
        <w:spacing w:before="0" w:beforeAutospacing="0" w:after="8" w:line="269" w:lineRule="auto"/>
        <w:ind w:right="9" w:firstLine="709"/>
        <w:jc w:val="center"/>
        <w:rPr>
          <w:b/>
          <w:color w:val="000000"/>
          <w:sz w:val="32"/>
          <w:szCs w:val="32"/>
        </w:rPr>
      </w:pPr>
      <w:r>
        <w:rPr>
          <w:b/>
          <w:i/>
          <w:color w:val="000000"/>
        </w:rPr>
        <w:t>План Тима за развојно планирање за радну 2024-2025.</w:t>
      </w:r>
    </w:p>
    <w:p w14:paraId="71BD1513">
      <w:pPr>
        <w:spacing w:before="0" w:beforeAutospacing="0" w:after="8" w:line="269" w:lineRule="auto"/>
        <w:ind w:right="9" w:firstLine="709"/>
        <w:jc w:val="center"/>
      </w:pPr>
      <w:r>
        <w:t>ОБЛАСТ ПРОМЕНЕ: ПРОФЕСИОНАЛНА ЗАЈЕДНИЦА УЧЕЊА</w:t>
      </w:r>
    </w:p>
    <w:p w14:paraId="03718A7C">
      <w:pPr>
        <w:spacing w:before="0" w:beforeAutospacing="0" w:after="8" w:line="269" w:lineRule="auto"/>
        <w:ind w:right="9" w:firstLine="709"/>
        <w:jc w:val="both"/>
      </w:pPr>
      <w:r>
        <w:rPr>
          <w:b/>
          <w:i/>
        </w:rPr>
        <w:t>Развојни циљ:1. Унапредити начине размене информација као и професионалну комуникацију кроз промовисање тимског рада и сарадње на свим нивоима</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94"/>
        <w:gridCol w:w="2394"/>
        <w:gridCol w:w="2394"/>
        <w:gridCol w:w="2394"/>
      </w:tblGrid>
      <w:tr w14:paraId="69573E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4" w:type="dxa"/>
          </w:tcPr>
          <w:p w14:paraId="02B0E1F5">
            <w:pPr>
              <w:tabs>
                <w:tab w:val="left" w:pos="720"/>
                <w:tab w:val="left" w:pos="1800"/>
              </w:tabs>
              <w:spacing w:line="288" w:lineRule="auto"/>
              <w:jc w:val="both"/>
              <w:rPr>
                <w:b/>
              </w:rPr>
            </w:pPr>
            <w:r>
              <w:rPr>
                <w:b/>
              </w:rPr>
              <w:t>Задаци</w:t>
            </w:r>
          </w:p>
        </w:tc>
        <w:tc>
          <w:tcPr>
            <w:tcW w:w="2394" w:type="dxa"/>
          </w:tcPr>
          <w:p w14:paraId="7D2DDE76">
            <w:pPr>
              <w:tabs>
                <w:tab w:val="left" w:pos="720"/>
                <w:tab w:val="left" w:pos="1800"/>
              </w:tabs>
              <w:spacing w:line="288" w:lineRule="auto"/>
              <w:jc w:val="both"/>
              <w:rPr>
                <w:b/>
              </w:rPr>
            </w:pPr>
            <w:r>
              <w:rPr>
                <w:b/>
              </w:rPr>
              <w:t>Активности</w:t>
            </w:r>
          </w:p>
        </w:tc>
        <w:tc>
          <w:tcPr>
            <w:tcW w:w="2394" w:type="dxa"/>
          </w:tcPr>
          <w:p w14:paraId="2D2D03F5">
            <w:pPr>
              <w:tabs>
                <w:tab w:val="left" w:pos="720"/>
                <w:tab w:val="left" w:pos="1800"/>
              </w:tabs>
              <w:spacing w:line="288" w:lineRule="auto"/>
              <w:jc w:val="both"/>
              <w:rPr>
                <w:b/>
              </w:rPr>
            </w:pPr>
            <w:r>
              <w:rPr>
                <w:b/>
              </w:rPr>
              <w:t>Евалуција исхода</w:t>
            </w:r>
          </w:p>
        </w:tc>
        <w:tc>
          <w:tcPr>
            <w:tcW w:w="2394" w:type="dxa"/>
          </w:tcPr>
          <w:p w14:paraId="0DFC094F">
            <w:pPr>
              <w:tabs>
                <w:tab w:val="left" w:pos="720"/>
                <w:tab w:val="left" w:pos="1800"/>
              </w:tabs>
              <w:spacing w:line="288" w:lineRule="auto"/>
              <w:jc w:val="both"/>
              <w:rPr>
                <w:b/>
              </w:rPr>
            </w:pPr>
            <w:r>
              <w:rPr>
                <w:b/>
              </w:rPr>
              <w:t>Носиоци активности-динамика</w:t>
            </w:r>
          </w:p>
        </w:tc>
      </w:tr>
      <w:tr w14:paraId="22513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4" w:type="dxa"/>
          </w:tcPr>
          <w:p w14:paraId="766EC594">
            <w:pPr>
              <w:tabs>
                <w:tab w:val="left" w:pos="720"/>
                <w:tab w:val="left" w:pos="1800"/>
              </w:tabs>
              <w:spacing w:line="288" w:lineRule="auto"/>
              <w:rPr>
                <w:b/>
              </w:rPr>
            </w:pPr>
            <w:r>
              <w:rPr>
                <w:b/>
              </w:rPr>
              <w:t>Информисати правовремено запослене и родитеље о активностима, процедурама, правилима и одговорностима у установи</w:t>
            </w:r>
          </w:p>
        </w:tc>
        <w:tc>
          <w:tcPr>
            <w:tcW w:w="2394" w:type="dxa"/>
          </w:tcPr>
          <w:p w14:paraId="19B62951">
            <w:pPr>
              <w:tabs>
                <w:tab w:val="left" w:pos="720"/>
                <w:tab w:val="left" w:pos="1800"/>
              </w:tabs>
              <w:spacing w:line="288" w:lineRule="auto"/>
            </w:pPr>
            <w:r>
              <w:t>-Формирати базу података са наведеним информацијама, процедурама, правилима и одговорностима запослених каом и родитеља</w:t>
            </w:r>
          </w:p>
        </w:tc>
        <w:tc>
          <w:tcPr>
            <w:tcW w:w="2394" w:type="dxa"/>
          </w:tcPr>
          <w:p w14:paraId="51F136C5">
            <w:pPr>
              <w:tabs>
                <w:tab w:val="left" w:pos="720"/>
                <w:tab w:val="left" w:pos="1800"/>
              </w:tabs>
              <w:spacing w:line="288" w:lineRule="auto"/>
            </w:pPr>
            <w:r>
              <w:t xml:space="preserve">-Формирана база података која садржи процедуре и правилнике </w:t>
            </w:r>
          </w:p>
        </w:tc>
        <w:tc>
          <w:tcPr>
            <w:tcW w:w="2394" w:type="dxa"/>
          </w:tcPr>
          <w:p w14:paraId="502DECDE">
            <w:pPr>
              <w:tabs>
                <w:tab w:val="left" w:pos="720"/>
                <w:tab w:val="left" w:pos="1800"/>
              </w:tabs>
              <w:spacing w:line="288" w:lineRule="auto"/>
            </w:pPr>
            <w:r>
              <w:t xml:space="preserve">Директор, координатор тима </w:t>
            </w:r>
          </w:p>
          <w:p w14:paraId="41E8B61E">
            <w:pPr>
              <w:tabs>
                <w:tab w:val="left" w:pos="720"/>
                <w:tab w:val="left" w:pos="1800"/>
              </w:tabs>
              <w:spacing w:line="288" w:lineRule="auto"/>
            </w:pPr>
            <w:r>
              <w:t xml:space="preserve">Током 2024 </w:t>
            </w:r>
          </w:p>
          <w:p w14:paraId="06CC3837">
            <w:pPr>
              <w:tabs>
                <w:tab w:val="left" w:pos="720"/>
                <w:tab w:val="left" w:pos="1800"/>
              </w:tabs>
              <w:spacing w:line="288" w:lineRule="auto"/>
            </w:pPr>
            <w:r>
              <w:t>У континуитету сваке радне године</w:t>
            </w:r>
          </w:p>
        </w:tc>
      </w:tr>
      <w:tr w14:paraId="3764A3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4" w:type="dxa"/>
          </w:tcPr>
          <w:p w14:paraId="31DF311E">
            <w:pPr>
              <w:tabs>
                <w:tab w:val="left" w:pos="720"/>
                <w:tab w:val="left" w:pos="1800"/>
              </w:tabs>
              <w:spacing w:line="288" w:lineRule="auto"/>
            </w:pPr>
            <w:r>
              <w:rPr>
                <w:b/>
              </w:rPr>
              <w:t>Информисати правовремено запослене и родитеље о активностима, процедурама, правилима и одговорностима у установи</w:t>
            </w:r>
          </w:p>
        </w:tc>
        <w:tc>
          <w:tcPr>
            <w:tcW w:w="2394" w:type="dxa"/>
          </w:tcPr>
          <w:p w14:paraId="0E69220D">
            <w:pPr>
              <w:tabs>
                <w:tab w:val="left" w:pos="720"/>
                <w:tab w:val="left" w:pos="1800"/>
              </w:tabs>
              <w:spacing w:line="288" w:lineRule="auto"/>
            </w:pPr>
            <w:r>
              <w:t>-Представљати запосленима информације, процедуре и правила на различите начине у писаној, електронској форми или усмено</w:t>
            </w:r>
          </w:p>
        </w:tc>
        <w:tc>
          <w:tcPr>
            <w:tcW w:w="2394" w:type="dxa"/>
          </w:tcPr>
          <w:p w14:paraId="307254D4">
            <w:pPr>
              <w:tabs>
                <w:tab w:val="left" w:pos="720"/>
                <w:tab w:val="left" w:pos="1800"/>
              </w:tabs>
              <w:spacing w:line="288" w:lineRule="auto"/>
            </w:pPr>
            <w:r>
              <w:t>-Запослени и родитељи су на различите начине упознати са информацијама, процедурама и правилима</w:t>
            </w:r>
          </w:p>
        </w:tc>
        <w:tc>
          <w:tcPr>
            <w:tcW w:w="2394" w:type="dxa"/>
          </w:tcPr>
          <w:p w14:paraId="1A9F0B5E">
            <w:pPr>
              <w:tabs>
                <w:tab w:val="left" w:pos="720"/>
                <w:tab w:val="left" w:pos="1800"/>
              </w:tabs>
              <w:spacing w:line="288" w:lineRule="auto"/>
            </w:pPr>
            <w:r>
              <w:t xml:space="preserve">Директор, координатор тима </w:t>
            </w:r>
          </w:p>
          <w:p w14:paraId="11976CBC">
            <w:pPr>
              <w:tabs>
                <w:tab w:val="left" w:pos="720"/>
                <w:tab w:val="left" w:pos="1800"/>
              </w:tabs>
              <w:spacing w:line="288" w:lineRule="auto"/>
            </w:pPr>
            <w:r>
              <w:t xml:space="preserve">Током 2024 </w:t>
            </w:r>
          </w:p>
          <w:p w14:paraId="1165CA98">
            <w:pPr>
              <w:tabs>
                <w:tab w:val="left" w:pos="720"/>
                <w:tab w:val="left" w:pos="1800"/>
              </w:tabs>
              <w:spacing w:line="288" w:lineRule="auto"/>
            </w:pPr>
            <w:r>
              <w:t>У континуитету сваке радне године</w:t>
            </w:r>
          </w:p>
        </w:tc>
      </w:tr>
      <w:tr w14:paraId="640E3B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4" w:type="dxa"/>
          </w:tcPr>
          <w:p w14:paraId="3271C360">
            <w:pPr>
              <w:tabs>
                <w:tab w:val="left" w:pos="720"/>
                <w:tab w:val="left" w:pos="1800"/>
              </w:tabs>
              <w:spacing w:line="288" w:lineRule="auto"/>
              <w:rPr>
                <w:b/>
              </w:rPr>
            </w:pPr>
          </w:p>
          <w:p w14:paraId="41930500">
            <w:pPr>
              <w:tabs>
                <w:tab w:val="left" w:pos="720"/>
                <w:tab w:val="left" w:pos="1800"/>
              </w:tabs>
              <w:spacing w:line="288" w:lineRule="auto"/>
              <w:rPr>
                <w:b/>
              </w:rPr>
            </w:pPr>
          </w:p>
          <w:p w14:paraId="002D2169">
            <w:pPr>
              <w:tabs>
                <w:tab w:val="left" w:pos="720"/>
                <w:tab w:val="left" w:pos="1800"/>
              </w:tabs>
              <w:spacing w:line="288" w:lineRule="auto"/>
              <w:rPr>
                <w:b/>
              </w:rPr>
            </w:pPr>
          </w:p>
          <w:p w14:paraId="78F2DB09">
            <w:pPr>
              <w:tabs>
                <w:tab w:val="left" w:pos="720"/>
                <w:tab w:val="left" w:pos="1800"/>
              </w:tabs>
              <w:spacing w:line="288" w:lineRule="auto"/>
              <w:rPr>
                <w:b/>
              </w:rPr>
            </w:pPr>
          </w:p>
          <w:p w14:paraId="02A230F0">
            <w:pPr>
              <w:tabs>
                <w:tab w:val="left" w:pos="720"/>
                <w:tab w:val="left" w:pos="1800"/>
              </w:tabs>
              <w:spacing w:line="288" w:lineRule="auto"/>
              <w:rPr>
                <w:b/>
              </w:rPr>
            </w:pPr>
          </w:p>
          <w:p w14:paraId="5B06F2FF">
            <w:pPr>
              <w:tabs>
                <w:tab w:val="left" w:pos="720"/>
                <w:tab w:val="left" w:pos="1800"/>
              </w:tabs>
              <w:spacing w:line="288" w:lineRule="auto"/>
              <w:rPr>
                <w:b/>
              </w:rPr>
            </w:pPr>
          </w:p>
          <w:p w14:paraId="03C14021">
            <w:pPr>
              <w:tabs>
                <w:tab w:val="left" w:pos="720"/>
                <w:tab w:val="left" w:pos="1800"/>
              </w:tabs>
              <w:spacing w:line="288" w:lineRule="auto"/>
              <w:rPr>
                <w:b/>
              </w:rPr>
            </w:pPr>
          </w:p>
          <w:p w14:paraId="0996C384">
            <w:pPr>
              <w:tabs>
                <w:tab w:val="left" w:pos="720"/>
                <w:tab w:val="left" w:pos="1800"/>
              </w:tabs>
              <w:spacing w:line="288" w:lineRule="auto"/>
            </w:pPr>
            <w:r>
              <w:rPr>
                <w:b/>
              </w:rPr>
              <w:t>Информисати правовремено запослене и родитеље о активностима, процедурама, правилима и одговорностима у установи</w:t>
            </w:r>
          </w:p>
        </w:tc>
        <w:tc>
          <w:tcPr>
            <w:tcW w:w="2394" w:type="dxa"/>
          </w:tcPr>
          <w:p w14:paraId="5B7D0426">
            <w:pPr>
              <w:tabs>
                <w:tab w:val="left" w:pos="720"/>
                <w:tab w:val="left" w:pos="1800"/>
              </w:tabs>
              <w:spacing w:line="288" w:lineRule="auto"/>
            </w:pPr>
            <w:r>
              <w:t>-Размена искустава о процедурама и одговорностима везаним за реализацију инклузивног програма и активности на индивидуализацију рада</w:t>
            </w:r>
          </w:p>
          <w:p w14:paraId="0F4F3CE2">
            <w:pPr>
              <w:tabs>
                <w:tab w:val="left" w:pos="720"/>
                <w:tab w:val="left" w:pos="1800"/>
              </w:tabs>
              <w:spacing w:line="288" w:lineRule="auto"/>
            </w:pPr>
            <w:r>
              <w:t>-Дефинисање, утврђивање поступака и процедуре као и улоге запослених у ситуацијама сумње на насиље и дискриминацију у складу са протоколом и правилником</w:t>
            </w:r>
          </w:p>
          <w:p w14:paraId="5679EE4B">
            <w:pPr>
              <w:tabs>
                <w:tab w:val="left" w:pos="720"/>
                <w:tab w:val="left" w:pos="1800"/>
              </w:tabs>
              <w:spacing w:line="288" w:lineRule="auto"/>
            </w:pPr>
            <w:r>
              <w:t>-Информисати родитеље деце са тешкоћама у развоју која похађају предшколску установу о услугама које пружају институције, установе и удружења</w:t>
            </w:r>
          </w:p>
        </w:tc>
        <w:tc>
          <w:tcPr>
            <w:tcW w:w="2394" w:type="dxa"/>
          </w:tcPr>
          <w:p w14:paraId="13949081">
            <w:pPr>
              <w:tabs>
                <w:tab w:val="left" w:pos="720"/>
                <w:tab w:val="left" w:pos="1800"/>
              </w:tabs>
              <w:spacing w:line="288" w:lineRule="auto"/>
            </w:pPr>
            <w:r>
              <w:t>-Запослени и родитељи су на различите начине информисани и имају подршку у ВО раду по инклузивном  програму и подршци дететиу</w:t>
            </w:r>
          </w:p>
          <w:p w14:paraId="6669476E">
            <w:pPr>
              <w:tabs>
                <w:tab w:val="left" w:pos="720"/>
                <w:tab w:val="left" w:pos="1800"/>
              </w:tabs>
              <w:spacing w:line="288" w:lineRule="auto"/>
            </w:pPr>
          </w:p>
          <w:p w14:paraId="745A5397">
            <w:pPr>
              <w:tabs>
                <w:tab w:val="left" w:pos="720"/>
                <w:tab w:val="left" w:pos="1800"/>
              </w:tabs>
              <w:spacing w:line="288" w:lineRule="auto"/>
            </w:pPr>
            <w:r>
              <w:t>-Запослени и родитељи су на различите начине информисани и имају подршку у ВО раду по инклузивном  програму и подршци дететиу</w:t>
            </w:r>
          </w:p>
          <w:p w14:paraId="51FAF099">
            <w:pPr>
              <w:tabs>
                <w:tab w:val="left" w:pos="720"/>
                <w:tab w:val="left" w:pos="1800"/>
              </w:tabs>
              <w:spacing w:line="288" w:lineRule="auto"/>
            </w:pPr>
          </w:p>
          <w:p w14:paraId="3FDEA645">
            <w:pPr>
              <w:tabs>
                <w:tab w:val="left" w:pos="720"/>
                <w:tab w:val="left" w:pos="1800"/>
              </w:tabs>
              <w:spacing w:line="288" w:lineRule="auto"/>
            </w:pPr>
            <w:r>
              <w:t>-Родитељи су на различите начине упућени  и информисани о могућностима које могу да остваре за негу и помоћ детету</w:t>
            </w:r>
          </w:p>
          <w:p w14:paraId="5228F58F">
            <w:pPr>
              <w:tabs>
                <w:tab w:val="left" w:pos="720"/>
                <w:tab w:val="left" w:pos="1800"/>
              </w:tabs>
              <w:spacing w:line="288" w:lineRule="auto"/>
              <w:jc w:val="both"/>
            </w:pPr>
          </w:p>
        </w:tc>
        <w:tc>
          <w:tcPr>
            <w:tcW w:w="2394" w:type="dxa"/>
          </w:tcPr>
          <w:p w14:paraId="645AD182">
            <w:pPr>
              <w:tabs>
                <w:tab w:val="left" w:pos="720"/>
                <w:tab w:val="left" w:pos="1800"/>
              </w:tabs>
              <w:spacing w:line="288" w:lineRule="auto"/>
            </w:pPr>
            <w:r>
              <w:t xml:space="preserve">-Чланови тима за инклузију, родитељи деце у инклузивном програму </w:t>
            </w:r>
          </w:p>
          <w:p w14:paraId="3B09C8F2">
            <w:pPr>
              <w:tabs>
                <w:tab w:val="left" w:pos="720"/>
                <w:tab w:val="left" w:pos="1800"/>
              </w:tabs>
              <w:spacing w:line="288" w:lineRule="auto"/>
            </w:pPr>
            <w:r>
              <w:t>Током радне 2024 и надаље</w:t>
            </w:r>
          </w:p>
          <w:p w14:paraId="7A1B25E9">
            <w:pPr>
              <w:tabs>
                <w:tab w:val="left" w:pos="720"/>
                <w:tab w:val="left" w:pos="1800"/>
              </w:tabs>
              <w:spacing w:line="288" w:lineRule="auto"/>
            </w:pPr>
          </w:p>
          <w:p w14:paraId="590DEB69">
            <w:pPr>
              <w:tabs>
                <w:tab w:val="left" w:pos="720"/>
                <w:tab w:val="left" w:pos="1800"/>
              </w:tabs>
              <w:spacing w:line="288" w:lineRule="auto"/>
            </w:pPr>
          </w:p>
          <w:p w14:paraId="12410005">
            <w:pPr>
              <w:tabs>
                <w:tab w:val="left" w:pos="720"/>
                <w:tab w:val="left" w:pos="1800"/>
              </w:tabs>
              <w:spacing w:line="288" w:lineRule="auto"/>
            </w:pPr>
            <w:r>
              <w:t xml:space="preserve">-Координатор и чланови тима за заштиту од насиља </w:t>
            </w:r>
          </w:p>
          <w:p w14:paraId="508B02A8">
            <w:pPr>
              <w:tabs>
                <w:tab w:val="left" w:pos="720"/>
                <w:tab w:val="left" w:pos="1800"/>
              </w:tabs>
              <w:spacing w:line="288" w:lineRule="auto"/>
            </w:pPr>
          </w:p>
          <w:p w14:paraId="369D0DE3">
            <w:pPr>
              <w:tabs>
                <w:tab w:val="left" w:pos="720"/>
                <w:tab w:val="left" w:pos="1800"/>
              </w:tabs>
              <w:spacing w:line="288" w:lineRule="auto"/>
            </w:pPr>
            <w:r>
              <w:t>Током радне 2024 и надаље</w:t>
            </w:r>
          </w:p>
          <w:p w14:paraId="73830DFA">
            <w:pPr>
              <w:tabs>
                <w:tab w:val="left" w:pos="720"/>
                <w:tab w:val="left" w:pos="1800"/>
              </w:tabs>
              <w:spacing w:line="288" w:lineRule="auto"/>
            </w:pPr>
          </w:p>
          <w:p w14:paraId="1A481515">
            <w:pPr>
              <w:tabs>
                <w:tab w:val="left" w:pos="720"/>
                <w:tab w:val="left" w:pos="1800"/>
              </w:tabs>
              <w:spacing w:line="288" w:lineRule="auto"/>
            </w:pPr>
          </w:p>
          <w:p w14:paraId="37ECC5C9">
            <w:pPr>
              <w:tabs>
                <w:tab w:val="left" w:pos="720"/>
                <w:tab w:val="left" w:pos="1800"/>
              </w:tabs>
              <w:spacing w:line="288" w:lineRule="auto"/>
              <w:jc w:val="both"/>
            </w:pPr>
            <w:r>
              <w:t>-Тим за инклузивно образовање , васпитачи групеТоком 2024 и надаље сваке радне године</w:t>
            </w:r>
          </w:p>
        </w:tc>
      </w:tr>
    </w:tbl>
    <w:p w14:paraId="7AF80E7F">
      <w:pPr>
        <w:tabs>
          <w:tab w:val="left" w:pos="720"/>
          <w:tab w:val="left" w:pos="1800"/>
        </w:tabs>
        <w:spacing w:line="288" w:lineRule="auto"/>
        <w:jc w:val="both"/>
      </w:pPr>
    </w:p>
    <w:p w14:paraId="3E8E3C8A">
      <w:pPr>
        <w:tabs>
          <w:tab w:val="left" w:pos="720"/>
          <w:tab w:val="left" w:pos="1800"/>
        </w:tabs>
        <w:spacing w:line="288" w:lineRule="auto"/>
        <w:jc w:val="both"/>
      </w:pP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94"/>
        <w:gridCol w:w="2394"/>
        <w:gridCol w:w="2394"/>
        <w:gridCol w:w="2394"/>
      </w:tblGrid>
      <w:tr w14:paraId="5F6DA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4" w:type="dxa"/>
          </w:tcPr>
          <w:p w14:paraId="69236AF2">
            <w:pPr>
              <w:tabs>
                <w:tab w:val="left" w:pos="720"/>
                <w:tab w:val="left" w:pos="1800"/>
              </w:tabs>
              <w:spacing w:line="288" w:lineRule="auto"/>
              <w:rPr>
                <w:b/>
              </w:rPr>
            </w:pPr>
          </w:p>
          <w:p w14:paraId="26581705">
            <w:pPr>
              <w:tabs>
                <w:tab w:val="left" w:pos="720"/>
                <w:tab w:val="left" w:pos="1800"/>
              </w:tabs>
              <w:spacing w:line="288" w:lineRule="auto"/>
              <w:rPr>
                <w:b/>
              </w:rPr>
            </w:pPr>
            <w:r>
              <w:rPr>
                <w:b/>
              </w:rPr>
              <w:t>Организовати  стручно усавршавање које има за циљ подизање квалитета вештина комуникације и рада у тиму као и савремених информатичких вештина</w:t>
            </w:r>
          </w:p>
        </w:tc>
        <w:tc>
          <w:tcPr>
            <w:tcW w:w="2394" w:type="dxa"/>
          </w:tcPr>
          <w:p w14:paraId="083E5BD8">
            <w:pPr>
              <w:tabs>
                <w:tab w:val="left" w:pos="720"/>
                <w:tab w:val="left" w:pos="1800"/>
              </w:tabs>
              <w:spacing w:line="288" w:lineRule="auto"/>
            </w:pPr>
            <w:r>
              <w:t>-Одржати акредитоване обуке и друге семинаре на тему комуникације и сарадничких односа</w:t>
            </w:r>
          </w:p>
          <w:p w14:paraId="2534A9A2">
            <w:pPr>
              <w:tabs>
                <w:tab w:val="left" w:pos="720"/>
                <w:tab w:val="left" w:pos="1800"/>
              </w:tabs>
              <w:spacing w:line="288" w:lineRule="auto"/>
            </w:pPr>
          </w:p>
          <w:p w14:paraId="29C5CE36">
            <w:pPr>
              <w:tabs>
                <w:tab w:val="left" w:pos="720"/>
                <w:tab w:val="left" w:pos="1800"/>
              </w:tabs>
              <w:spacing w:line="288" w:lineRule="auto"/>
            </w:pPr>
            <w:r>
              <w:t>-Организовати обуке за запослене на тему информационих технологија  као и из области дигиталних технологија</w:t>
            </w:r>
          </w:p>
        </w:tc>
        <w:tc>
          <w:tcPr>
            <w:tcW w:w="2394" w:type="dxa"/>
          </w:tcPr>
          <w:p w14:paraId="47D2992E">
            <w:pPr>
              <w:tabs>
                <w:tab w:val="left" w:pos="720"/>
                <w:tab w:val="left" w:pos="1800"/>
              </w:tabs>
              <w:spacing w:line="288" w:lineRule="auto"/>
            </w:pPr>
            <w:r>
              <w:t>-Један семинар током године са овом тематиком</w:t>
            </w:r>
          </w:p>
          <w:p w14:paraId="4D79388B">
            <w:pPr>
              <w:tabs>
                <w:tab w:val="left" w:pos="720"/>
                <w:tab w:val="left" w:pos="1800"/>
              </w:tabs>
              <w:spacing w:line="288" w:lineRule="auto"/>
            </w:pPr>
          </w:p>
          <w:p w14:paraId="7A5EC9F3">
            <w:pPr>
              <w:tabs>
                <w:tab w:val="left" w:pos="720"/>
                <w:tab w:val="left" w:pos="1800"/>
              </w:tabs>
              <w:spacing w:line="288" w:lineRule="auto"/>
            </w:pPr>
          </w:p>
          <w:p w14:paraId="60547017">
            <w:pPr>
              <w:tabs>
                <w:tab w:val="left" w:pos="720"/>
                <w:tab w:val="left" w:pos="1800"/>
              </w:tabs>
              <w:spacing w:line="288" w:lineRule="auto"/>
            </w:pPr>
            <w:r>
              <w:t xml:space="preserve">-Извештај тима за стручно усавршавање </w:t>
            </w:r>
          </w:p>
          <w:p w14:paraId="64544F45">
            <w:pPr>
              <w:tabs>
                <w:tab w:val="left" w:pos="720"/>
                <w:tab w:val="left" w:pos="1800"/>
              </w:tabs>
              <w:spacing w:line="288" w:lineRule="auto"/>
            </w:pPr>
            <w:r>
              <w:t>Одржан један акредитован програм из ове области</w:t>
            </w:r>
          </w:p>
        </w:tc>
        <w:tc>
          <w:tcPr>
            <w:tcW w:w="2394" w:type="dxa"/>
          </w:tcPr>
          <w:p w14:paraId="025107E2">
            <w:pPr>
              <w:tabs>
                <w:tab w:val="left" w:pos="720"/>
                <w:tab w:val="left" w:pos="1800"/>
              </w:tabs>
              <w:spacing w:line="288" w:lineRule="auto"/>
            </w:pPr>
            <w:r>
              <w:t>-Директор</w:t>
            </w:r>
          </w:p>
          <w:p w14:paraId="7B300B01">
            <w:pPr>
              <w:tabs>
                <w:tab w:val="left" w:pos="720"/>
                <w:tab w:val="left" w:pos="1800"/>
              </w:tabs>
              <w:spacing w:line="288" w:lineRule="auto"/>
            </w:pPr>
            <w:r>
              <w:t xml:space="preserve">Тим за стручно усвршавање </w:t>
            </w:r>
          </w:p>
          <w:p w14:paraId="509724E4">
            <w:pPr>
              <w:tabs>
                <w:tab w:val="left" w:pos="720"/>
                <w:tab w:val="left" w:pos="1800"/>
              </w:tabs>
              <w:spacing w:line="288" w:lineRule="auto"/>
            </w:pPr>
            <w:r>
              <w:t>У току сваке године</w:t>
            </w:r>
          </w:p>
          <w:p w14:paraId="3D93D1D2">
            <w:pPr>
              <w:tabs>
                <w:tab w:val="left" w:pos="720"/>
                <w:tab w:val="left" w:pos="1800"/>
              </w:tabs>
              <w:spacing w:line="288" w:lineRule="auto"/>
            </w:pPr>
          </w:p>
          <w:p w14:paraId="0E1B8ABC">
            <w:pPr>
              <w:tabs>
                <w:tab w:val="left" w:pos="720"/>
                <w:tab w:val="left" w:pos="1800"/>
              </w:tabs>
              <w:spacing w:line="288" w:lineRule="auto"/>
            </w:pPr>
            <w:r>
              <w:t>-Директор</w:t>
            </w:r>
          </w:p>
          <w:p w14:paraId="0C9F58D2">
            <w:pPr>
              <w:tabs>
                <w:tab w:val="left" w:pos="720"/>
                <w:tab w:val="left" w:pos="1800"/>
              </w:tabs>
              <w:spacing w:line="288" w:lineRule="auto"/>
            </w:pPr>
            <w:r>
              <w:t xml:space="preserve">Тим за стручно усвршавање </w:t>
            </w:r>
          </w:p>
          <w:p w14:paraId="661FDAAE">
            <w:pPr>
              <w:tabs>
                <w:tab w:val="left" w:pos="720"/>
                <w:tab w:val="left" w:pos="1800"/>
              </w:tabs>
              <w:spacing w:line="288" w:lineRule="auto"/>
            </w:pPr>
            <w:r>
              <w:t>У току сваке године</w:t>
            </w:r>
          </w:p>
        </w:tc>
      </w:tr>
      <w:tr w14:paraId="29AE79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4" w:type="dxa"/>
          </w:tcPr>
          <w:p w14:paraId="0948E7CA">
            <w:pPr>
              <w:tabs>
                <w:tab w:val="left" w:pos="720"/>
                <w:tab w:val="left" w:pos="1800"/>
              </w:tabs>
              <w:spacing w:line="288" w:lineRule="auto"/>
              <w:rPr>
                <w:b/>
              </w:rPr>
            </w:pPr>
            <w:r>
              <w:rPr>
                <w:b/>
              </w:rPr>
              <w:t xml:space="preserve">Подизати квалитет вештина комуникације, рада у тиму кроз обуке и семинаре за запослене </w:t>
            </w:r>
          </w:p>
        </w:tc>
        <w:tc>
          <w:tcPr>
            <w:tcW w:w="2394" w:type="dxa"/>
          </w:tcPr>
          <w:p w14:paraId="0D900C20">
            <w:pPr>
              <w:tabs>
                <w:tab w:val="left" w:pos="720"/>
                <w:tab w:val="left" w:pos="1800"/>
              </w:tabs>
              <w:spacing w:line="288" w:lineRule="auto"/>
            </w:pPr>
            <w:r>
              <w:t>-Презентовати искуства у примени знања и вештина стечених у оквиру стручног усавршавања у области комуникације и тимског рада  на ВО већима</w:t>
            </w:r>
          </w:p>
        </w:tc>
        <w:tc>
          <w:tcPr>
            <w:tcW w:w="2394" w:type="dxa"/>
          </w:tcPr>
          <w:p w14:paraId="3B00A3E1">
            <w:pPr>
              <w:tabs>
                <w:tab w:val="left" w:pos="720"/>
                <w:tab w:val="left" w:pos="1800"/>
              </w:tabs>
              <w:spacing w:line="288" w:lineRule="auto"/>
            </w:pPr>
            <w:r>
              <w:t>-Извештаји тима за стручно усавршавање</w:t>
            </w:r>
          </w:p>
        </w:tc>
        <w:tc>
          <w:tcPr>
            <w:tcW w:w="2394" w:type="dxa"/>
          </w:tcPr>
          <w:p w14:paraId="0AF379BD">
            <w:pPr>
              <w:tabs>
                <w:tab w:val="left" w:pos="720"/>
                <w:tab w:val="left" w:pos="1800"/>
              </w:tabs>
              <w:spacing w:line="288" w:lineRule="auto"/>
            </w:pPr>
            <w:r>
              <w:t xml:space="preserve">Током сваке радне године </w:t>
            </w:r>
          </w:p>
          <w:p w14:paraId="6570A69D">
            <w:pPr>
              <w:tabs>
                <w:tab w:val="left" w:pos="720"/>
                <w:tab w:val="left" w:pos="1800"/>
              </w:tabs>
              <w:spacing w:line="288" w:lineRule="auto"/>
            </w:pPr>
            <w:r>
              <w:t>ВО веће</w:t>
            </w:r>
          </w:p>
          <w:p w14:paraId="00A840AF">
            <w:pPr>
              <w:tabs>
                <w:tab w:val="left" w:pos="720"/>
                <w:tab w:val="left" w:pos="1800"/>
              </w:tabs>
              <w:spacing w:line="288" w:lineRule="auto"/>
            </w:pPr>
            <w:r>
              <w:t>Директор</w:t>
            </w:r>
          </w:p>
          <w:p w14:paraId="438842C3">
            <w:pPr>
              <w:tabs>
                <w:tab w:val="left" w:pos="720"/>
                <w:tab w:val="left" w:pos="1800"/>
              </w:tabs>
              <w:spacing w:line="288" w:lineRule="auto"/>
            </w:pPr>
            <w:r>
              <w:t>Координатор тима за стручно усавршавање</w:t>
            </w:r>
          </w:p>
        </w:tc>
      </w:tr>
    </w:tbl>
    <w:p w14:paraId="44D1CC77">
      <w:pPr>
        <w:pStyle w:val="19"/>
        <w:ind w:firstLine="900" w:firstLineChars="250"/>
        <w:rPr>
          <w:b/>
          <w:sz w:val="36"/>
        </w:rPr>
      </w:pPr>
      <w:r>
        <w:rPr>
          <w:b/>
          <w:sz w:val="36"/>
        </w:rPr>
        <w:t>23.САМОВРЕДНОВАЊЕ И ВРЕДНОВАЊЕ РАДА</w:t>
      </w:r>
    </w:p>
    <w:p w14:paraId="18E20D71">
      <w:pPr>
        <w:spacing w:before="0" w:beforeAutospacing="0"/>
        <w:jc w:val="center"/>
        <w:outlineLvl w:val="0"/>
        <w:rPr>
          <w:b/>
          <w:i/>
        </w:rPr>
      </w:pPr>
      <w:r>
        <w:rPr>
          <w:b/>
          <w:i/>
        </w:rPr>
        <w:t>Годишњи План рада Тима за самовредновање квалитета рада</w:t>
      </w:r>
    </w:p>
    <w:p w14:paraId="1F2F5EF3">
      <w:pPr>
        <w:spacing w:before="0" w:beforeAutospacing="0"/>
        <w:jc w:val="center"/>
        <w:outlineLvl w:val="0"/>
        <w:rPr>
          <w:b/>
          <w:i/>
        </w:rPr>
      </w:pPr>
      <w:r>
        <w:rPr>
          <w:b/>
          <w:i/>
        </w:rPr>
        <w:t>ПУ „Прва радост“ Гаџин Хан</w:t>
      </w:r>
    </w:p>
    <w:p w14:paraId="25A84552">
      <w:pPr>
        <w:numPr>
          <w:ilvl w:val="0"/>
          <w:numId w:val="48"/>
        </w:numPr>
        <w:spacing w:before="0" w:beforeAutospacing="0"/>
        <w:jc w:val="center"/>
        <w:outlineLvl w:val="0"/>
        <w:rPr>
          <w:b/>
          <w:i/>
        </w:rPr>
      </w:pPr>
      <w:r>
        <w:rPr>
          <w:b/>
          <w:i/>
        </w:rPr>
        <w:t>/ 2025.</w:t>
      </w:r>
    </w:p>
    <w:p w14:paraId="6D094A43">
      <w:pPr>
        <w:rPr>
          <w:b/>
          <w:i/>
        </w:rPr>
      </w:pPr>
      <w:r>
        <w:rPr>
          <w:b/>
          <w:i/>
        </w:rPr>
        <w:t xml:space="preserve">     План активности у септемру 2024.:</w:t>
      </w:r>
    </w:p>
    <w:p w14:paraId="3036A8A5">
      <w:pPr>
        <w:numPr>
          <w:ilvl w:val="0"/>
          <w:numId w:val="49"/>
        </w:numPr>
      </w:pPr>
      <w:r>
        <w:t>Разматрање Годишњег извештаја за самовредновање ПУ „Прва радост“ Гаџин Хан за 2023/24.</w:t>
      </w:r>
    </w:p>
    <w:p w14:paraId="5385BA3F">
      <w:pPr>
        <w:numPr>
          <w:ilvl w:val="0"/>
          <w:numId w:val="49"/>
        </w:numPr>
      </w:pPr>
      <w:r>
        <w:t>Обрада прикупњених података и процена општег стања у предшколској установи</w:t>
      </w:r>
    </w:p>
    <w:p w14:paraId="0FDEFA2C">
      <w:pPr>
        <w:numPr>
          <w:ilvl w:val="0"/>
          <w:numId w:val="49"/>
        </w:numPr>
      </w:pPr>
      <w:r>
        <w:t xml:space="preserve"> ( swot – анализа, цртежи деце, viber – групе, разговори са децом, родитељима, представницима локалне заједнице и запослених)</w:t>
      </w:r>
    </w:p>
    <w:p w14:paraId="7939C91E">
      <w:pPr>
        <w:numPr>
          <w:ilvl w:val="0"/>
          <w:numId w:val="49"/>
        </w:numPr>
      </w:pPr>
      <w:r>
        <w:t>Израда годишњег плана за самовредновање ПУ „Прва радост“ Гаџин Хан за  радну 2024/25. Годину</w:t>
      </w:r>
    </w:p>
    <w:p w14:paraId="065C13AD">
      <w:pPr>
        <w:ind w:left="360"/>
      </w:pPr>
      <w:r>
        <w:rPr>
          <w:b/>
          <w:i/>
        </w:rPr>
        <w:t>План активности у октобру 2024.:</w:t>
      </w:r>
    </w:p>
    <w:p w14:paraId="1B998EB9">
      <w:pPr>
        <w:numPr>
          <w:ilvl w:val="0"/>
          <w:numId w:val="50"/>
        </w:numPr>
      </w:pPr>
      <w:r>
        <w:t xml:space="preserve">Одабир области за самовредновање у радној 2024/25.години </w:t>
      </w:r>
    </w:p>
    <w:p w14:paraId="07AE6F98">
      <w:pPr>
        <w:numPr>
          <w:ilvl w:val="0"/>
          <w:numId w:val="50"/>
        </w:numPr>
      </w:pPr>
      <w:r>
        <w:t>Подела улога у тиму и динамика рада</w:t>
      </w:r>
    </w:p>
    <w:p w14:paraId="6B501BEA">
      <w:pPr>
        <w:rPr>
          <w:b/>
          <w:i/>
        </w:rPr>
      </w:pPr>
      <w:r>
        <w:rPr>
          <w:b/>
          <w:i/>
        </w:rPr>
        <w:t xml:space="preserve">     План активности од новембра 2024. до марта 2025.:</w:t>
      </w:r>
    </w:p>
    <w:p w14:paraId="55E6F29B">
      <w:pPr>
        <w:numPr>
          <w:ilvl w:val="0"/>
          <w:numId w:val="51"/>
        </w:numPr>
        <w:rPr>
          <w:i/>
        </w:rPr>
      </w:pPr>
      <w:r>
        <w:t>Припрема процеса самовредновања (припрема инструмената, узорак, листа доказа, извори података)</w:t>
      </w:r>
    </w:p>
    <w:p w14:paraId="4C228111">
      <w:pPr>
        <w:numPr>
          <w:ilvl w:val="0"/>
          <w:numId w:val="51"/>
        </w:numPr>
        <w:rPr>
          <w:i/>
        </w:rPr>
      </w:pPr>
      <w:r>
        <w:t>Процес самовредновања, на основу плана самовредновања (примена одабраних инструмената, прикупљање података, решавање потешкоћа)</w:t>
      </w:r>
    </w:p>
    <w:p w14:paraId="56A1319A">
      <w:pPr>
        <w:rPr>
          <w:b/>
          <w:i/>
        </w:rPr>
      </w:pPr>
      <w:r>
        <w:rPr>
          <w:b/>
          <w:i/>
        </w:rPr>
        <w:t xml:space="preserve">      План активности од априла до јуна 2025.:</w:t>
      </w:r>
    </w:p>
    <w:p w14:paraId="0432AF31">
      <w:pPr>
        <w:numPr>
          <w:ilvl w:val="0"/>
          <w:numId w:val="52"/>
        </w:numPr>
      </w:pPr>
      <w:r>
        <w:t>Анализа прикупљених података и резултата процеса самовредновања</w:t>
      </w:r>
    </w:p>
    <w:p w14:paraId="7D46783C">
      <w:pPr>
        <w:numPr>
          <w:ilvl w:val="0"/>
          <w:numId w:val="52"/>
        </w:numPr>
      </w:pPr>
      <w:r>
        <w:t>Израда извештаја самовредновања ( опис и процена остварености стандарда и показатеља квалитета рада установе, предлог мера за унапређивање квалитета рада установе и начин праћења остваривања предложених мера)</w:t>
      </w:r>
    </w:p>
    <w:p w14:paraId="50CD1F45">
      <w:pPr>
        <w:numPr>
          <w:ilvl w:val="0"/>
          <w:numId w:val="52"/>
        </w:numPr>
        <w:rPr>
          <w:b/>
        </w:rPr>
      </w:pPr>
      <w:r>
        <w:t>Координисање свих активности тимова у установи, давање предлога за даљи рад</w:t>
      </w:r>
    </w:p>
    <w:p w14:paraId="154570F5">
      <w:pPr>
        <w:jc w:val="both"/>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609"/>
        <w:gridCol w:w="1883"/>
        <w:gridCol w:w="1618"/>
        <w:gridCol w:w="1908"/>
      </w:tblGrid>
      <w:tr w14:paraId="5EADC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CCFFFF"/>
            <w:noWrap/>
          </w:tcPr>
          <w:p w14:paraId="12A3184B">
            <w:pPr>
              <w:rPr>
                <w:color w:val="FF6600"/>
                <w:sz w:val="22"/>
                <w:szCs w:val="22"/>
              </w:rPr>
            </w:pPr>
          </w:p>
          <w:p w14:paraId="7A8DC149">
            <w:pPr>
              <w:rPr>
                <w:color w:val="FF6600"/>
                <w:sz w:val="22"/>
                <w:szCs w:val="22"/>
              </w:rPr>
            </w:pPr>
            <w:r>
              <w:rPr>
                <w:color w:val="FF6600"/>
                <w:sz w:val="22"/>
                <w:szCs w:val="22"/>
              </w:rPr>
              <w:t>АКТИВНОСТИ</w:t>
            </w:r>
          </w:p>
        </w:tc>
        <w:tc>
          <w:tcPr>
            <w:tcW w:w="1609" w:type="dxa"/>
            <w:shd w:val="clear" w:color="auto" w:fill="CCFFFF"/>
            <w:noWrap/>
          </w:tcPr>
          <w:p w14:paraId="2FDCE1FB">
            <w:pPr>
              <w:rPr>
                <w:color w:val="FF6600"/>
                <w:sz w:val="22"/>
                <w:szCs w:val="22"/>
              </w:rPr>
            </w:pPr>
          </w:p>
          <w:p w14:paraId="5262F5F2">
            <w:pPr>
              <w:rPr>
                <w:color w:val="FF6600"/>
                <w:sz w:val="22"/>
                <w:szCs w:val="22"/>
              </w:rPr>
            </w:pPr>
            <w:r>
              <w:rPr>
                <w:color w:val="FF6600"/>
                <w:sz w:val="22"/>
                <w:szCs w:val="22"/>
              </w:rPr>
              <w:t>ВРЕМЕНСКА ДИНАМИКА</w:t>
            </w:r>
          </w:p>
        </w:tc>
        <w:tc>
          <w:tcPr>
            <w:tcW w:w="1883" w:type="dxa"/>
            <w:shd w:val="clear" w:color="auto" w:fill="CCFFFF"/>
            <w:noWrap/>
          </w:tcPr>
          <w:p w14:paraId="42AD9E24">
            <w:pPr>
              <w:rPr>
                <w:color w:val="FF6600"/>
                <w:sz w:val="22"/>
                <w:szCs w:val="22"/>
              </w:rPr>
            </w:pPr>
            <w:r>
              <w:rPr>
                <w:color w:val="FF6600"/>
                <w:sz w:val="22"/>
                <w:szCs w:val="22"/>
              </w:rPr>
              <w:t>НОСИОЦИ АКТИВНОСТИ И УЧЕСНИЦИ</w:t>
            </w:r>
          </w:p>
        </w:tc>
        <w:tc>
          <w:tcPr>
            <w:tcW w:w="1618" w:type="dxa"/>
            <w:shd w:val="clear" w:color="auto" w:fill="CCFFFF"/>
            <w:noWrap/>
          </w:tcPr>
          <w:p w14:paraId="119C5639">
            <w:pPr>
              <w:rPr>
                <w:color w:val="FF6600"/>
                <w:sz w:val="22"/>
                <w:szCs w:val="22"/>
              </w:rPr>
            </w:pPr>
          </w:p>
          <w:p w14:paraId="1CBD4276">
            <w:pPr>
              <w:rPr>
                <w:color w:val="FF6600"/>
                <w:sz w:val="22"/>
                <w:szCs w:val="22"/>
              </w:rPr>
            </w:pPr>
            <w:r>
              <w:rPr>
                <w:color w:val="FF6600"/>
                <w:sz w:val="22"/>
                <w:szCs w:val="22"/>
              </w:rPr>
              <w:t>ИСХОДИ</w:t>
            </w:r>
          </w:p>
        </w:tc>
        <w:tc>
          <w:tcPr>
            <w:tcW w:w="1908" w:type="dxa"/>
            <w:shd w:val="clear" w:color="auto" w:fill="CCFFFF"/>
            <w:noWrap/>
          </w:tcPr>
          <w:p w14:paraId="2128A4F0">
            <w:pPr>
              <w:rPr>
                <w:color w:val="FF6600"/>
                <w:sz w:val="22"/>
                <w:szCs w:val="22"/>
              </w:rPr>
            </w:pPr>
          </w:p>
          <w:p w14:paraId="11D467A4">
            <w:pPr>
              <w:rPr>
                <w:color w:val="FF6600"/>
                <w:sz w:val="22"/>
                <w:szCs w:val="22"/>
              </w:rPr>
            </w:pPr>
            <w:r>
              <w:rPr>
                <w:color w:val="FF6600"/>
                <w:sz w:val="22"/>
                <w:szCs w:val="22"/>
              </w:rPr>
              <w:t>ИНСТРУМЕНТИ И ТЕХНИКЕ</w:t>
            </w:r>
          </w:p>
        </w:tc>
      </w:tr>
      <w:tr w14:paraId="2DEAB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noWrap/>
          </w:tcPr>
          <w:p w14:paraId="4DA59FA8">
            <w:pPr>
              <w:rPr>
                <w:sz w:val="22"/>
                <w:szCs w:val="22"/>
              </w:rPr>
            </w:pPr>
            <w:r>
              <w:rPr>
                <w:sz w:val="22"/>
                <w:szCs w:val="22"/>
              </w:rPr>
              <w:t>Информисање родитеља и локалне заједнице о самовредновању квалитета рада ПУ и њиховом учешћу и значају</w:t>
            </w:r>
          </w:p>
        </w:tc>
        <w:tc>
          <w:tcPr>
            <w:tcW w:w="1609" w:type="dxa"/>
            <w:noWrap/>
          </w:tcPr>
          <w:p w14:paraId="0EB872FB">
            <w:pPr>
              <w:rPr>
                <w:sz w:val="22"/>
                <w:szCs w:val="22"/>
              </w:rPr>
            </w:pPr>
          </w:p>
          <w:p w14:paraId="6AACE40D">
            <w:pPr>
              <w:rPr>
                <w:sz w:val="22"/>
                <w:szCs w:val="22"/>
              </w:rPr>
            </w:pPr>
            <w:r>
              <w:rPr>
                <w:sz w:val="22"/>
                <w:szCs w:val="22"/>
              </w:rPr>
              <w:t>Септембар и октобар 2024.</w:t>
            </w:r>
          </w:p>
        </w:tc>
        <w:tc>
          <w:tcPr>
            <w:tcW w:w="1883" w:type="dxa"/>
            <w:noWrap/>
          </w:tcPr>
          <w:p w14:paraId="15B91EC0">
            <w:pPr>
              <w:rPr>
                <w:sz w:val="22"/>
                <w:szCs w:val="22"/>
              </w:rPr>
            </w:pPr>
          </w:p>
          <w:p w14:paraId="675CCDC2">
            <w:pPr>
              <w:rPr>
                <w:sz w:val="22"/>
                <w:szCs w:val="22"/>
              </w:rPr>
            </w:pPr>
            <w:r>
              <w:rPr>
                <w:sz w:val="22"/>
                <w:szCs w:val="22"/>
              </w:rPr>
              <w:t xml:space="preserve">Тим за самовредновање, Савет родитеља, васпитачи </w:t>
            </w:r>
          </w:p>
          <w:p w14:paraId="498AA381">
            <w:pPr>
              <w:rPr>
                <w:sz w:val="22"/>
                <w:szCs w:val="22"/>
              </w:rPr>
            </w:pPr>
            <w:r>
              <w:rPr>
                <w:sz w:val="22"/>
                <w:szCs w:val="22"/>
              </w:rPr>
              <w:t>(групни родитељски састанци)</w:t>
            </w:r>
          </w:p>
        </w:tc>
        <w:tc>
          <w:tcPr>
            <w:tcW w:w="1618" w:type="dxa"/>
            <w:noWrap/>
          </w:tcPr>
          <w:p w14:paraId="51EFA290">
            <w:pPr>
              <w:rPr>
                <w:sz w:val="22"/>
                <w:szCs w:val="22"/>
              </w:rPr>
            </w:pPr>
          </w:p>
          <w:p w14:paraId="36A8C627">
            <w:pPr>
              <w:rPr>
                <w:sz w:val="22"/>
                <w:szCs w:val="22"/>
              </w:rPr>
            </w:pPr>
            <w:r>
              <w:rPr>
                <w:sz w:val="22"/>
                <w:szCs w:val="22"/>
              </w:rPr>
              <w:t>Информисани</w:t>
            </w:r>
          </w:p>
          <w:p w14:paraId="28CB1111">
            <w:pPr>
              <w:rPr>
                <w:sz w:val="22"/>
                <w:szCs w:val="22"/>
              </w:rPr>
            </w:pPr>
            <w:r>
              <w:rPr>
                <w:sz w:val="22"/>
                <w:szCs w:val="22"/>
              </w:rPr>
              <w:t>родитељи и представници локалног окружења, мотивисаност</w:t>
            </w:r>
          </w:p>
        </w:tc>
        <w:tc>
          <w:tcPr>
            <w:tcW w:w="1908" w:type="dxa"/>
            <w:noWrap/>
          </w:tcPr>
          <w:p w14:paraId="01D64C84">
            <w:pPr>
              <w:rPr>
                <w:sz w:val="22"/>
                <w:szCs w:val="22"/>
              </w:rPr>
            </w:pPr>
          </w:p>
          <w:p w14:paraId="6949985E">
            <w:pPr>
              <w:rPr>
                <w:sz w:val="22"/>
                <w:szCs w:val="22"/>
              </w:rPr>
            </w:pPr>
            <w:r>
              <w:rPr>
                <w:sz w:val="22"/>
                <w:szCs w:val="22"/>
              </w:rPr>
              <w:t xml:space="preserve">Дискусија, састанци, </w:t>
            </w:r>
          </w:p>
          <w:p w14:paraId="4C94CACB">
            <w:pPr>
              <w:rPr>
                <w:sz w:val="22"/>
                <w:szCs w:val="22"/>
              </w:rPr>
            </w:pPr>
            <w:r>
              <w:rPr>
                <w:sz w:val="22"/>
                <w:szCs w:val="22"/>
              </w:rPr>
              <w:t>Viber - групе</w:t>
            </w:r>
          </w:p>
        </w:tc>
      </w:tr>
      <w:tr w14:paraId="13B6B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noWrap/>
          </w:tcPr>
          <w:p w14:paraId="685E3340">
            <w:pPr>
              <w:rPr>
                <w:sz w:val="22"/>
                <w:szCs w:val="22"/>
              </w:rPr>
            </w:pPr>
            <w:r>
              <w:rPr>
                <w:sz w:val="22"/>
                <w:szCs w:val="22"/>
              </w:rPr>
              <w:t>Избор области за самовредновање,разматрање и дефинисање додатних показатеља у изабраној области</w:t>
            </w:r>
          </w:p>
        </w:tc>
        <w:tc>
          <w:tcPr>
            <w:tcW w:w="1609" w:type="dxa"/>
            <w:noWrap/>
          </w:tcPr>
          <w:p w14:paraId="681CEA6E"/>
          <w:p w14:paraId="69CF2744">
            <w:pPr>
              <w:rPr>
                <w:sz w:val="22"/>
                <w:szCs w:val="22"/>
              </w:rPr>
            </w:pPr>
            <w:r>
              <w:rPr>
                <w:sz w:val="22"/>
                <w:szCs w:val="22"/>
              </w:rPr>
              <w:t>Октобар 2024.</w:t>
            </w:r>
          </w:p>
          <w:p w14:paraId="4F3843D7"/>
        </w:tc>
        <w:tc>
          <w:tcPr>
            <w:tcW w:w="1883" w:type="dxa"/>
            <w:noWrap/>
          </w:tcPr>
          <w:p w14:paraId="78ACF46A">
            <w:pPr>
              <w:rPr>
                <w:sz w:val="22"/>
                <w:szCs w:val="22"/>
              </w:rPr>
            </w:pPr>
          </w:p>
          <w:p w14:paraId="08AB180A">
            <w:pPr>
              <w:rPr>
                <w:sz w:val="22"/>
                <w:szCs w:val="22"/>
              </w:rPr>
            </w:pPr>
            <w:r>
              <w:rPr>
                <w:sz w:val="22"/>
                <w:szCs w:val="22"/>
              </w:rPr>
              <w:t>Тим за самовредновање, запослени, родитељи, деца</w:t>
            </w:r>
          </w:p>
        </w:tc>
        <w:tc>
          <w:tcPr>
            <w:tcW w:w="1618" w:type="dxa"/>
            <w:noWrap/>
          </w:tcPr>
          <w:p w14:paraId="4ADFC978">
            <w:pPr>
              <w:rPr>
                <w:sz w:val="22"/>
                <w:szCs w:val="22"/>
              </w:rPr>
            </w:pPr>
          </w:p>
          <w:p w14:paraId="54102D95">
            <w:pPr>
              <w:rPr>
                <w:sz w:val="22"/>
                <w:szCs w:val="22"/>
              </w:rPr>
            </w:pPr>
            <w:r>
              <w:rPr>
                <w:sz w:val="22"/>
                <w:szCs w:val="22"/>
              </w:rPr>
              <w:t>Изабрана област за самовредновање и донета одлука о додатним показатељима</w:t>
            </w:r>
          </w:p>
        </w:tc>
        <w:tc>
          <w:tcPr>
            <w:tcW w:w="1908" w:type="dxa"/>
            <w:noWrap/>
          </w:tcPr>
          <w:p w14:paraId="0017D90A">
            <w:pPr>
              <w:rPr>
                <w:sz w:val="22"/>
                <w:szCs w:val="22"/>
              </w:rPr>
            </w:pPr>
          </w:p>
          <w:p w14:paraId="3A8615B6">
            <w:pPr>
              <w:rPr>
                <w:sz w:val="22"/>
                <w:szCs w:val="22"/>
              </w:rPr>
            </w:pPr>
            <w:r>
              <w:rPr>
                <w:sz w:val="22"/>
                <w:szCs w:val="22"/>
              </w:rPr>
              <w:t>Разговори и колсутовање са децом, анализа документације</w:t>
            </w:r>
          </w:p>
        </w:tc>
      </w:tr>
      <w:tr w14:paraId="179CC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noWrap/>
          </w:tcPr>
          <w:p w14:paraId="71365B8B">
            <w:pPr>
              <w:rPr>
                <w:sz w:val="22"/>
                <w:szCs w:val="22"/>
              </w:rPr>
            </w:pPr>
          </w:p>
          <w:p w14:paraId="221BCE7A">
            <w:pPr>
              <w:rPr>
                <w:sz w:val="22"/>
                <w:szCs w:val="22"/>
              </w:rPr>
            </w:pPr>
          </w:p>
          <w:p w14:paraId="03FAE99F">
            <w:pPr>
              <w:rPr>
                <w:sz w:val="22"/>
                <w:szCs w:val="22"/>
              </w:rPr>
            </w:pPr>
            <w:r>
              <w:rPr>
                <w:sz w:val="22"/>
                <w:szCs w:val="22"/>
              </w:rPr>
              <w:t>Успостављање заједничког разумевања сврхе самовредновања и оквира квалитета</w:t>
            </w:r>
          </w:p>
        </w:tc>
        <w:tc>
          <w:tcPr>
            <w:tcW w:w="1609" w:type="dxa"/>
            <w:noWrap/>
          </w:tcPr>
          <w:p w14:paraId="3A996E1F">
            <w:pPr>
              <w:rPr>
                <w:sz w:val="22"/>
                <w:szCs w:val="22"/>
              </w:rPr>
            </w:pPr>
          </w:p>
          <w:p w14:paraId="5E5D0F80">
            <w:pPr>
              <w:rPr>
                <w:sz w:val="22"/>
                <w:szCs w:val="22"/>
              </w:rPr>
            </w:pPr>
          </w:p>
          <w:p w14:paraId="61AB16D8">
            <w:pPr>
              <w:rPr>
                <w:sz w:val="22"/>
                <w:szCs w:val="22"/>
              </w:rPr>
            </w:pPr>
            <w:r>
              <w:rPr>
                <w:sz w:val="22"/>
                <w:szCs w:val="22"/>
              </w:rPr>
              <w:t>Октобар и новембар 2024.</w:t>
            </w:r>
          </w:p>
        </w:tc>
        <w:tc>
          <w:tcPr>
            <w:tcW w:w="1883" w:type="dxa"/>
            <w:noWrap/>
          </w:tcPr>
          <w:p w14:paraId="76D80BC6">
            <w:pPr>
              <w:rPr>
                <w:sz w:val="22"/>
                <w:szCs w:val="22"/>
              </w:rPr>
            </w:pPr>
          </w:p>
          <w:p w14:paraId="3639241A">
            <w:pPr>
              <w:rPr>
                <w:sz w:val="22"/>
                <w:szCs w:val="22"/>
              </w:rPr>
            </w:pPr>
          </w:p>
          <w:p w14:paraId="2C34E3DA">
            <w:pPr>
              <w:rPr>
                <w:sz w:val="22"/>
                <w:szCs w:val="22"/>
              </w:rPr>
            </w:pPr>
            <w:r>
              <w:rPr>
                <w:sz w:val="22"/>
                <w:szCs w:val="22"/>
              </w:rPr>
              <w:t>Тим за самовредновање, запослени, родитељи, деца, представници локалне заједнице</w:t>
            </w:r>
          </w:p>
        </w:tc>
        <w:tc>
          <w:tcPr>
            <w:tcW w:w="1618" w:type="dxa"/>
            <w:noWrap/>
          </w:tcPr>
          <w:p w14:paraId="5551EFC7">
            <w:pPr>
              <w:rPr>
                <w:sz w:val="22"/>
                <w:szCs w:val="22"/>
              </w:rPr>
            </w:pPr>
            <w:r>
              <w:rPr>
                <w:sz w:val="22"/>
                <w:szCs w:val="22"/>
              </w:rPr>
              <w:t>Успостављено заједничко разумевање сврхе самовредновања и оквира квалитета, мотивисаност свих актера за учешће у процесу самовредновања</w:t>
            </w:r>
          </w:p>
          <w:p w14:paraId="61118CCE">
            <w:pPr>
              <w:rPr>
                <w:sz w:val="22"/>
                <w:szCs w:val="22"/>
              </w:rPr>
            </w:pPr>
          </w:p>
        </w:tc>
        <w:tc>
          <w:tcPr>
            <w:tcW w:w="1908" w:type="dxa"/>
            <w:noWrap/>
          </w:tcPr>
          <w:p w14:paraId="63F56232"/>
          <w:p w14:paraId="2559C928"/>
          <w:p w14:paraId="275BCC50">
            <w:pPr>
              <w:rPr>
                <w:sz w:val="22"/>
                <w:szCs w:val="22"/>
              </w:rPr>
            </w:pPr>
            <w:r>
              <w:rPr>
                <w:sz w:val="22"/>
                <w:szCs w:val="22"/>
              </w:rPr>
              <w:t>Разговори,</w:t>
            </w:r>
          </w:p>
          <w:p w14:paraId="1E6742D7">
            <w:pPr>
              <w:rPr>
                <w:sz w:val="22"/>
                <w:szCs w:val="22"/>
              </w:rPr>
            </w:pPr>
            <w:r>
              <w:rPr>
                <w:sz w:val="22"/>
                <w:szCs w:val="22"/>
              </w:rPr>
              <w:t>радионице,</w:t>
            </w:r>
          </w:p>
          <w:p w14:paraId="64A2CAEC">
            <w:pPr>
              <w:rPr>
                <w:sz w:val="22"/>
                <w:szCs w:val="22"/>
              </w:rPr>
            </w:pPr>
            <w:r>
              <w:rPr>
                <w:sz w:val="22"/>
                <w:szCs w:val="22"/>
              </w:rPr>
              <w:t>прилагођени писани материјали, панои</w:t>
            </w:r>
          </w:p>
        </w:tc>
      </w:tr>
      <w:tr w14:paraId="1A976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noWrap/>
          </w:tcPr>
          <w:p w14:paraId="0FEFE3B6">
            <w:pPr>
              <w:rPr>
                <w:sz w:val="22"/>
                <w:szCs w:val="22"/>
              </w:rPr>
            </w:pPr>
            <w:r>
              <w:rPr>
                <w:sz w:val="22"/>
                <w:szCs w:val="22"/>
              </w:rPr>
              <w:t>Избор, прилагођавање и израда инструмената за прикупљање података и одређивање узорка у оквиру циљних група</w:t>
            </w:r>
          </w:p>
        </w:tc>
        <w:tc>
          <w:tcPr>
            <w:tcW w:w="1609" w:type="dxa"/>
            <w:noWrap/>
          </w:tcPr>
          <w:p w14:paraId="38EA53F8"/>
          <w:p w14:paraId="55FAC223">
            <w:pPr>
              <w:rPr>
                <w:sz w:val="22"/>
                <w:szCs w:val="22"/>
              </w:rPr>
            </w:pPr>
            <w:r>
              <w:rPr>
                <w:sz w:val="22"/>
                <w:szCs w:val="22"/>
              </w:rPr>
              <w:t>Новембар и децембар 2024.</w:t>
            </w:r>
          </w:p>
        </w:tc>
        <w:tc>
          <w:tcPr>
            <w:tcW w:w="1883" w:type="dxa"/>
            <w:noWrap/>
          </w:tcPr>
          <w:p w14:paraId="68EEDD0E">
            <w:pPr>
              <w:rPr>
                <w:sz w:val="22"/>
                <w:szCs w:val="22"/>
              </w:rPr>
            </w:pPr>
          </w:p>
          <w:p w14:paraId="321079F0">
            <w:pPr>
              <w:rPr>
                <w:sz w:val="22"/>
                <w:szCs w:val="22"/>
              </w:rPr>
            </w:pPr>
            <w:r>
              <w:rPr>
                <w:sz w:val="22"/>
                <w:szCs w:val="22"/>
              </w:rPr>
              <w:t>Тим за самовредновање</w:t>
            </w:r>
          </w:p>
        </w:tc>
        <w:tc>
          <w:tcPr>
            <w:tcW w:w="1618" w:type="dxa"/>
            <w:noWrap/>
          </w:tcPr>
          <w:p w14:paraId="1F3DC35B">
            <w:pPr>
              <w:rPr>
                <w:sz w:val="22"/>
                <w:szCs w:val="22"/>
              </w:rPr>
            </w:pPr>
          </w:p>
          <w:p w14:paraId="754EEF98">
            <w:pPr>
              <w:rPr>
                <w:sz w:val="22"/>
                <w:szCs w:val="22"/>
              </w:rPr>
            </w:pPr>
            <w:r>
              <w:rPr>
                <w:sz w:val="22"/>
                <w:szCs w:val="22"/>
              </w:rPr>
              <w:t>Припремљени инструменти, утврђен узорак и циљне групе</w:t>
            </w:r>
          </w:p>
        </w:tc>
        <w:tc>
          <w:tcPr>
            <w:tcW w:w="1908" w:type="dxa"/>
            <w:noWrap/>
          </w:tcPr>
          <w:p w14:paraId="6A875C59">
            <w:pPr>
              <w:rPr>
                <w:sz w:val="22"/>
                <w:szCs w:val="22"/>
              </w:rPr>
            </w:pPr>
          </w:p>
          <w:p w14:paraId="76C5AA76">
            <w:pPr>
              <w:rPr>
                <w:sz w:val="22"/>
                <w:szCs w:val="22"/>
              </w:rPr>
            </w:pPr>
            <w:r>
              <w:rPr>
                <w:sz w:val="22"/>
                <w:szCs w:val="22"/>
              </w:rPr>
              <w:t>Анализа и избор постојећих инструмената у изабраној области</w:t>
            </w:r>
          </w:p>
        </w:tc>
      </w:tr>
      <w:tr w14:paraId="1E839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noWrap/>
          </w:tcPr>
          <w:p w14:paraId="4B743BAD">
            <w:pPr>
              <w:rPr>
                <w:sz w:val="22"/>
                <w:szCs w:val="22"/>
              </w:rPr>
            </w:pPr>
          </w:p>
          <w:p w14:paraId="3F2D1795">
            <w:pPr>
              <w:rPr>
                <w:sz w:val="22"/>
                <w:szCs w:val="22"/>
              </w:rPr>
            </w:pPr>
            <w:r>
              <w:rPr>
                <w:sz w:val="22"/>
                <w:szCs w:val="22"/>
              </w:rPr>
              <w:t>Прикупљање података</w:t>
            </w:r>
          </w:p>
        </w:tc>
        <w:tc>
          <w:tcPr>
            <w:tcW w:w="1609" w:type="dxa"/>
            <w:noWrap/>
          </w:tcPr>
          <w:p w14:paraId="30406D21"/>
          <w:p w14:paraId="750E8F92">
            <w:r>
              <w:t>Јануар,</w:t>
            </w:r>
          </w:p>
          <w:p w14:paraId="2E816AE0">
            <w:r>
              <w:t>фебруар,</w:t>
            </w:r>
          </w:p>
          <w:p w14:paraId="1A36D2A0">
            <w:r>
              <w:t>март 2025.</w:t>
            </w:r>
          </w:p>
        </w:tc>
        <w:tc>
          <w:tcPr>
            <w:tcW w:w="1883" w:type="dxa"/>
            <w:noWrap/>
          </w:tcPr>
          <w:p w14:paraId="699AE76D">
            <w:pPr>
              <w:rPr>
                <w:sz w:val="22"/>
                <w:szCs w:val="22"/>
              </w:rPr>
            </w:pPr>
          </w:p>
          <w:p w14:paraId="38EA057D">
            <w:pPr>
              <w:rPr>
                <w:sz w:val="22"/>
                <w:szCs w:val="22"/>
              </w:rPr>
            </w:pPr>
            <w:r>
              <w:rPr>
                <w:sz w:val="22"/>
                <w:szCs w:val="22"/>
              </w:rPr>
              <w:t>Чланови тима за самовредновање</w:t>
            </w:r>
          </w:p>
          <w:p w14:paraId="1BAE790F">
            <w:pPr>
              <w:rPr>
                <w:sz w:val="22"/>
                <w:szCs w:val="22"/>
              </w:rPr>
            </w:pPr>
          </w:p>
        </w:tc>
        <w:tc>
          <w:tcPr>
            <w:tcW w:w="1618" w:type="dxa"/>
            <w:noWrap/>
          </w:tcPr>
          <w:p w14:paraId="2EECEAE5">
            <w:pPr>
              <w:rPr>
                <w:sz w:val="22"/>
                <w:szCs w:val="22"/>
              </w:rPr>
            </w:pPr>
          </w:p>
          <w:p w14:paraId="159CBB70">
            <w:pPr>
              <w:rPr>
                <w:sz w:val="22"/>
                <w:szCs w:val="22"/>
              </w:rPr>
            </w:pPr>
            <w:r>
              <w:rPr>
                <w:sz w:val="22"/>
                <w:szCs w:val="22"/>
              </w:rPr>
              <w:t>Прикупљени подаци о квалитету рада у изабраној области применом изабраних инструмената</w:t>
            </w:r>
          </w:p>
        </w:tc>
        <w:tc>
          <w:tcPr>
            <w:tcW w:w="1908" w:type="dxa"/>
            <w:noWrap/>
          </w:tcPr>
          <w:p w14:paraId="53FAB014"/>
          <w:p w14:paraId="1DC7CBE0">
            <w:r>
              <w:t>Упитници, чек- листе, питања за фокус групе, интервјуи, консултације са децом</w:t>
            </w:r>
          </w:p>
        </w:tc>
      </w:tr>
      <w:tr w14:paraId="1D3BB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noWrap/>
          </w:tcPr>
          <w:p w14:paraId="7B17A424">
            <w:pPr>
              <w:rPr>
                <w:sz w:val="22"/>
                <w:szCs w:val="22"/>
              </w:rPr>
            </w:pPr>
          </w:p>
          <w:p w14:paraId="52A3CDDB">
            <w:pPr>
              <w:rPr>
                <w:sz w:val="22"/>
                <w:szCs w:val="22"/>
              </w:rPr>
            </w:pPr>
          </w:p>
          <w:p w14:paraId="6DDD6986">
            <w:pPr>
              <w:rPr>
                <w:sz w:val="22"/>
                <w:szCs w:val="22"/>
              </w:rPr>
            </w:pPr>
            <w:r>
              <w:rPr>
                <w:sz w:val="22"/>
                <w:szCs w:val="22"/>
              </w:rPr>
              <w:t>Обрада података, интерпретација добијених резултата</w:t>
            </w:r>
          </w:p>
        </w:tc>
        <w:tc>
          <w:tcPr>
            <w:tcW w:w="1609" w:type="dxa"/>
            <w:noWrap/>
          </w:tcPr>
          <w:p w14:paraId="0EB0AD21">
            <w:pPr>
              <w:rPr>
                <w:sz w:val="22"/>
                <w:szCs w:val="22"/>
              </w:rPr>
            </w:pPr>
          </w:p>
          <w:p w14:paraId="741593DA">
            <w:pPr>
              <w:rPr>
                <w:sz w:val="22"/>
                <w:szCs w:val="22"/>
              </w:rPr>
            </w:pPr>
          </w:p>
          <w:p w14:paraId="406BEA00">
            <w:pPr>
              <w:rPr>
                <w:sz w:val="22"/>
                <w:szCs w:val="22"/>
              </w:rPr>
            </w:pPr>
            <w:r>
              <w:rPr>
                <w:sz w:val="22"/>
                <w:szCs w:val="22"/>
              </w:rPr>
              <w:t>Март - април 2025.</w:t>
            </w:r>
          </w:p>
        </w:tc>
        <w:tc>
          <w:tcPr>
            <w:tcW w:w="1883" w:type="dxa"/>
            <w:noWrap/>
          </w:tcPr>
          <w:p w14:paraId="32BD5246">
            <w:pPr>
              <w:rPr>
                <w:sz w:val="22"/>
                <w:szCs w:val="22"/>
              </w:rPr>
            </w:pPr>
          </w:p>
          <w:p w14:paraId="15F2F692">
            <w:pPr>
              <w:rPr>
                <w:sz w:val="22"/>
                <w:szCs w:val="22"/>
              </w:rPr>
            </w:pPr>
          </w:p>
          <w:p w14:paraId="14CEFDBF">
            <w:pPr>
              <w:rPr>
                <w:sz w:val="22"/>
                <w:szCs w:val="22"/>
              </w:rPr>
            </w:pPr>
            <w:r>
              <w:rPr>
                <w:sz w:val="22"/>
                <w:szCs w:val="22"/>
              </w:rPr>
              <w:t>Чланови тима за самовредновање</w:t>
            </w:r>
          </w:p>
          <w:p w14:paraId="4DA89EC3"/>
        </w:tc>
        <w:tc>
          <w:tcPr>
            <w:tcW w:w="1618" w:type="dxa"/>
            <w:noWrap/>
          </w:tcPr>
          <w:p w14:paraId="7C0FDC24">
            <w:pPr>
              <w:rPr>
                <w:sz w:val="22"/>
                <w:szCs w:val="22"/>
              </w:rPr>
            </w:pPr>
            <w:r>
              <w:rPr>
                <w:sz w:val="22"/>
                <w:szCs w:val="22"/>
              </w:rPr>
              <w:t>Обрађени и анализирани подаци, донети закључци о остварености свих стандарда у области која се самовреднује</w:t>
            </w:r>
          </w:p>
        </w:tc>
        <w:tc>
          <w:tcPr>
            <w:tcW w:w="1908" w:type="dxa"/>
            <w:noWrap/>
          </w:tcPr>
          <w:p w14:paraId="6482E1A0">
            <w:pPr>
              <w:rPr>
                <w:sz w:val="22"/>
                <w:szCs w:val="22"/>
              </w:rPr>
            </w:pPr>
          </w:p>
          <w:p w14:paraId="055ACCA9">
            <w:pPr>
              <w:rPr>
                <w:sz w:val="22"/>
                <w:szCs w:val="22"/>
              </w:rPr>
            </w:pPr>
          </w:p>
          <w:p w14:paraId="18E3437D">
            <w:pPr>
              <w:rPr>
                <w:sz w:val="22"/>
                <w:szCs w:val="22"/>
              </w:rPr>
            </w:pPr>
            <w:r>
              <w:rPr>
                <w:sz w:val="22"/>
                <w:szCs w:val="22"/>
              </w:rPr>
              <w:t>Статистичка обрада података</w:t>
            </w:r>
          </w:p>
        </w:tc>
      </w:tr>
      <w:tr w14:paraId="0F239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noWrap/>
          </w:tcPr>
          <w:p w14:paraId="3F375B66">
            <w:pPr>
              <w:rPr>
                <w:sz w:val="22"/>
                <w:szCs w:val="22"/>
              </w:rPr>
            </w:pPr>
          </w:p>
          <w:p w14:paraId="7D79750A">
            <w:pPr>
              <w:rPr>
                <w:sz w:val="22"/>
                <w:szCs w:val="22"/>
              </w:rPr>
            </w:pPr>
          </w:p>
          <w:p w14:paraId="5558FACD">
            <w:pPr>
              <w:rPr>
                <w:sz w:val="22"/>
                <w:szCs w:val="22"/>
              </w:rPr>
            </w:pPr>
            <w:r>
              <w:rPr>
                <w:sz w:val="22"/>
                <w:szCs w:val="22"/>
              </w:rPr>
              <w:t>Израда нацрта извештаја о самовредновању ПУ</w:t>
            </w:r>
          </w:p>
        </w:tc>
        <w:tc>
          <w:tcPr>
            <w:tcW w:w="1609" w:type="dxa"/>
            <w:noWrap/>
          </w:tcPr>
          <w:p w14:paraId="448B7CDB">
            <w:pPr>
              <w:rPr>
                <w:sz w:val="22"/>
                <w:szCs w:val="22"/>
              </w:rPr>
            </w:pPr>
          </w:p>
          <w:p w14:paraId="465ECA50">
            <w:pPr>
              <w:rPr>
                <w:sz w:val="22"/>
                <w:szCs w:val="22"/>
              </w:rPr>
            </w:pPr>
          </w:p>
          <w:p w14:paraId="6363F49D">
            <w:pPr>
              <w:rPr>
                <w:sz w:val="22"/>
                <w:szCs w:val="22"/>
              </w:rPr>
            </w:pPr>
            <w:r>
              <w:rPr>
                <w:sz w:val="22"/>
                <w:szCs w:val="22"/>
              </w:rPr>
              <w:t>Април – мај 2025.</w:t>
            </w:r>
          </w:p>
        </w:tc>
        <w:tc>
          <w:tcPr>
            <w:tcW w:w="1883" w:type="dxa"/>
            <w:noWrap/>
          </w:tcPr>
          <w:p w14:paraId="4BDE0993">
            <w:pPr>
              <w:rPr>
                <w:sz w:val="22"/>
                <w:szCs w:val="22"/>
              </w:rPr>
            </w:pPr>
          </w:p>
          <w:p w14:paraId="657604FF">
            <w:pPr>
              <w:rPr>
                <w:sz w:val="22"/>
                <w:szCs w:val="22"/>
              </w:rPr>
            </w:pPr>
          </w:p>
          <w:p w14:paraId="7A4F72DC">
            <w:pPr>
              <w:rPr>
                <w:sz w:val="22"/>
                <w:szCs w:val="22"/>
              </w:rPr>
            </w:pPr>
            <w:r>
              <w:rPr>
                <w:sz w:val="22"/>
                <w:szCs w:val="22"/>
              </w:rPr>
              <w:t>Чланови тима за самовредновање</w:t>
            </w:r>
          </w:p>
        </w:tc>
        <w:tc>
          <w:tcPr>
            <w:tcW w:w="1618" w:type="dxa"/>
            <w:noWrap/>
          </w:tcPr>
          <w:p w14:paraId="23B6760F">
            <w:pPr>
              <w:rPr>
                <w:sz w:val="22"/>
                <w:szCs w:val="22"/>
              </w:rPr>
            </w:pPr>
            <w:r>
              <w:rPr>
                <w:sz w:val="22"/>
                <w:szCs w:val="22"/>
              </w:rPr>
              <w:t>Припремљен нацрт извештаја о самовредновању квалитета рада у изабраној области, са препорукама за унапређивање квалитета рада</w:t>
            </w:r>
          </w:p>
        </w:tc>
        <w:tc>
          <w:tcPr>
            <w:tcW w:w="1908" w:type="dxa"/>
            <w:noWrap/>
          </w:tcPr>
          <w:p w14:paraId="78636B70">
            <w:pPr>
              <w:rPr>
                <w:sz w:val="22"/>
                <w:szCs w:val="22"/>
              </w:rPr>
            </w:pPr>
          </w:p>
          <w:p w14:paraId="0B8B8446">
            <w:pPr>
              <w:rPr>
                <w:sz w:val="22"/>
                <w:szCs w:val="22"/>
              </w:rPr>
            </w:pPr>
          </w:p>
          <w:p w14:paraId="0A602C1E">
            <w:pPr>
              <w:rPr>
                <w:sz w:val="22"/>
                <w:szCs w:val="22"/>
              </w:rPr>
            </w:pPr>
            <w:r>
              <w:rPr>
                <w:sz w:val="22"/>
                <w:szCs w:val="22"/>
              </w:rPr>
              <w:t>Разговор,</w:t>
            </w:r>
          </w:p>
          <w:p w14:paraId="0ABB3491">
            <w:pPr>
              <w:rPr>
                <w:sz w:val="22"/>
                <w:szCs w:val="22"/>
              </w:rPr>
            </w:pPr>
            <w:r>
              <w:rPr>
                <w:sz w:val="22"/>
                <w:szCs w:val="22"/>
              </w:rPr>
              <w:t>писани материјал</w:t>
            </w:r>
          </w:p>
        </w:tc>
      </w:tr>
      <w:tr w14:paraId="5340D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noWrap/>
          </w:tcPr>
          <w:p w14:paraId="3B815776">
            <w:pPr>
              <w:rPr>
                <w:sz w:val="22"/>
                <w:szCs w:val="22"/>
              </w:rPr>
            </w:pPr>
          </w:p>
          <w:p w14:paraId="78C9171A">
            <w:pPr>
              <w:rPr>
                <w:sz w:val="22"/>
                <w:szCs w:val="22"/>
              </w:rPr>
            </w:pPr>
            <w:r>
              <w:rPr>
                <w:sz w:val="22"/>
                <w:szCs w:val="22"/>
              </w:rPr>
              <w:t>Извештавање о резултатима самовредновања на седници УО, Савета родитеља, ВО већа и достављање школској управи</w:t>
            </w:r>
          </w:p>
        </w:tc>
        <w:tc>
          <w:tcPr>
            <w:tcW w:w="1609" w:type="dxa"/>
            <w:noWrap/>
          </w:tcPr>
          <w:p w14:paraId="2580B8EA">
            <w:pPr>
              <w:rPr>
                <w:sz w:val="22"/>
                <w:szCs w:val="22"/>
              </w:rPr>
            </w:pPr>
          </w:p>
          <w:p w14:paraId="07EFB518">
            <w:pPr>
              <w:rPr>
                <w:sz w:val="22"/>
                <w:szCs w:val="22"/>
              </w:rPr>
            </w:pPr>
            <w:r>
              <w:rPr>
                <w:sz w:val="22"/>
                <w:szCs w:val="22"/>
              </w:rPr>
              <w:t>Јун – септембар 2025.</w:t>
            </w:r>
          </w:p>
        </w:tc>
        <w:tc>
          <w:tcPr>
            <w:tcW w:w="1883" w:type="dxa"/>
            <w:noWrap/>
          </w:tcPr>
          <w:p w14:paraId="702E7E09">
            <w:pPr>
              <w:rPr>
                <w:sz w:val="22"/>
                <w:szCs w:val="22"/>
              </w:rPr>
            </w:pPr>
          </w:p>
          <w:p w14:paraId="258D9C78">
            <w:pPr>
              <w:rPr>
                <w:sz w:val="22"/>
                <w:szCs w:val="22"/>
              </w:rPr>
            </w:pPr>
            <w:r>
              <w:rPr>
                <w:sz w:val="22"/>
                <w:szCs w:val="22"/>
              </w:rPr>
              <w:t>Директор,</w:t>
            </w:r>
          </w:p>
          <w:p w14:paraId="301E267B">
            <w:pPr>
              <w:rPr>
                <w:sz w:val="22"/>
                <w:szCs w:val="22"/>
              </w:rPr>
            </w:pPr>
            <w:r>
              <w:rPr>
                <w:sz w:val="22"/>
                <w:szCs w:val="22"/>
              </w:rPr>
              <w:t>координатор тима за самовредновање</w:t>
            </w:r>
          </w:p>
        </w:tc>
        <w:tc>
          <w:tcPr>
            <w:tcW w:w="1618" w:type="dxa"/>
            <w:noWrap/>
          </w:tcPr>
          <w:p w14:paraId="1E8E7A90">
            <w:pPr>
              <w:rPr>
                <w:sz w:val="22"/>
                <w:szCs w:val="22"/>
              </w:rPr>
            </w:pPr>
            <w:r>
              <w:rPr>
                <w:sz w:val="22"/>
                <w:szCs w:val="22"/>
              </w:rPr>
              <w:t>Извештај презентован и разматран на седници УО, Савета родитеља, ВОвећа и достављен школској управи</w:t>
            </w:r>
          </w:p>
        </w:tc>
        <w:tc>
          <w:tcPr>
            <w:tcW w:w="1908" w:type="dxa"/>
            <w:noWrap/>
          </w:tcPr>
          <w:p w14:paraId="0D98048C">
            <w:pPr>
              <w:rPr>
                <w:sz w:val="22"/>
                <w:szCs w:val="22"/>
              </w:rPr>
            </w:pPr>
          </w:p>
          <w:p w14:paraId="305FF7D9">
            <w:pPr>
              <w:rPr>
                <w:sz w:val="22"/>
                <w:szCs w:val="22"/>
              </w:rPr>
            </w:pPr>
            <w:r>
              <w:rPr>
                <w:sz w:val="22"/>
                <w:szCs w:val="22"/>
              </w:rPr>
              <w:t>Презентација, разговор, писани материјал</w:t>
            </w:r>
          </w:p>
          <w:p w14:paraId="44C9CD10">
            <w:pPr>
              <w:rPr>
                <w:sz w:val="22"/>
                <w:szCs w:val="22"/>
              </w:rPr>
            </w:pPr>
          </w:p>
        </w:tc>
      </w:tr>
      <w:tr w14:paraId="282F3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noWrap/>
          </w:tcPr>
          <w:p w14:paraId="76D44B4B">
            <w:pPr>
              <w:rPr>
                <w:sz w:val="22"/>
                <w:szCs w:val="22"/>
              </w:rPr>
            </w:pPr>
          </w:p>
          <w:p w14:paraId="73FD8C90">
            <w:pPr>
              <w:rPr>
                <w:sz w:val="22"/>
                <w:szCs w:val="22"/>
              </w:rPr>
            </w:pPr>
            <w:r>
              <w:rPr>
                <w:sz w:val="22"/>
                <w:szCs w:val="22"/>
              </w:rPr>
              <w:t>Израда Акционог плана за унапређивање рада у области која је самовреднована</w:t>
            </w:r>
          </w:p>
        </w:tc>
        <w:tc>
          <w:tcPr>
            <w:tcW w:w="1609" w:type="dxa"/>
            <w:noWrap/>
          </w:tcPr>
          <w:p w14:paraId="248FBB4A">
            <w:r>
              <w:rPr>
                <w:sz w:val="22"/>
                <w:szCs w:val="22"/>
              </w:rPr>
              <w:t>Јун- септембар 2025.</w:t>
            </w:r>
          </w:p>
        </w:tc>
        <w:tc>
          <w:tcPr>
            <w:tcW w:w="1883" w:type="dxa"/>
            <w:noWrap/>
          </w:tcPr>
          <w:p w14:paraId="6D77A16B">
            <w:pPr>
              <w:rPr>
                <w:sz w:val="22"/>
                <w:szCs w:val="22"/>
              </w:rPr>
            </w:pPr>
            <w:r>
              <w:rPr>
                <w:sz w:val="22"/>
                <w:szCs w:val="22"/>
              </w:rPr>
              <w:t xml:space="preserve">Тим за самовредновање </w:t>
            </w:r>
          </w:p>
        </w:tc>
        <w:tc>
          <w:tcPr>
            <w:tcW w:w="1618" w:type="dxa"/>
            <w:noWrap/>
          </w:tcPr>
          <w:p w14:paraId="1C59F1B6">
            <w:pPr>
              <w:rPr>
                <w:sz w:val="22"/>
                <w:szCs w:val="22"/>
              </w:rPr>
            </w:pPr>
            <w:r>
              <w:rPr>
                <w:sz w:val="22"/>
                <w:szCs w:val="22"/>
              </w:rPr>
              <w:t>Израђен акциони план за унапређивање рада у Развојном плану установе</w:t>
            </w:r>
          </w:p>
        </w:tc>
        <w:tc>
          <w:tcPr>
            <w:tcW w:w="1908" w:type="dxa"/>
            <w:noWrap/>
          </w:tcPr>
          <w:p w14:paraId="1C2E41B8">
            <w:pPr>
              <w:rPr>
                <w:sz w:val="22"/>
                <w:szCs w:val="22"/>
              </w:rPr>
            </w:pPr>
            <w:r>
              <w:rPr>
                <w:sz w:val="22"/>
                <w:szCs w:val="22"/>
              </w:rPr>
              <w:t>Разговор, писани материјал</w:t>
            </w:r>
          </w:p>
        </w:tc>
      </w:tr>
    </w:tbl>
    <w:p w14:paraId="69D9438B">
      <w:pPr>
        <w:spacing w:before="0" w:beforeAutospacing="0"/>
        <w:jc w:val="both"/>
      </w:pPr>
    </w:p>
    <w:p w14:paraId="085DC35B">
      <w:pPr>
        <w:numPr>
          <w:ilvl w:val="0"/>
          <w:numId w:val="53"/>
        </w:numPr>
        <w:spacing w:before="0" w:beforeAutospacing="0" w:after="160" w:line="279" w:lineRule="auto"/>
        <w:jc w:val="center"/>
        <w:rPr>
          <w:b/>
          <w:bCs/>
          <w:sz w:val="36"/>
          <w:szCs w:val="36"/>
        </w:rPr>
      </w:pPr>
      <w:r>
        <w:rPr>
          <w:b/>
          <w:bCs/>
          <w:sz w:val="36"/>
          <w:szCs w:val="36"/>
        </w:rPr>
        <w:t>ТИМ ЗА ИНКЛУЗИВНО ОБРАЗОВАЊЕ</w:t>
      </w:r>
    </w:p>
    <w:p w14:paraId="7705326A">
      <w:pPr>
        <w:spacing w:before="0" w:beforeAutospacing="0" w:after="160" w:line="279" w:lineRule="auto"/>
        <w:jc w:val="center"/>
        <w:rPr>
          <w:b/>
          <w:bCs/>
          <w:i/>
          <w:sz w:val="28"/>
          <w:szCs w:val="28"/>
        </w:rPr>
      </w:pPr>
      <w:r>
        <w:rPr>
          <w:b/>
          <w:bCs/>
          <w:i/>
          <w:sz w:val="28"/>
          <w:szCs w:val="28"/>
        </w:rPr>
        <w:t>План рада тима за инклузивно образовање за радну 2024./2025. год</w:t>
      </w:r>
    </w:p>
    <w:tbl>
      <w:tblPr>
        <w:tblStyle w:val="10"/>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595"/>
        <w:gridCol w:w="2220"/>
        <w:gridCol w:w="2235"/>
        <w:gridCol w:w="2048"/>
      </w:tblGrid>
      <w:tr w14:paraId="54EE0FC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0" w:hRule="atLeast"/>
        </w:trPr>
        <w:tc>
          <w:tcPr>
            <w:tcW w:w="2595" w:type="dxa"/>
          </w:tcPr>
          <w:p w14:paraId="4894C66A">
            <w:pPr>
              <w:rPr>
                <w:b/>
              </w:rPr>
            </w:pPr>
            <w:r>
              <w:rPr>
                <w:b/>
              </w:rPr>
              <w:t>Активности</w:t>
            </w:r>
          </w:p>
        </w:tc>
        <w:tc>
          <w:tcPr>
            <w:tcW w:w="2220" w:type="dxa"/>
          </w:tcPr>
          <w:p w14:paraId="36ABFE07">
            <w:pPr>
              <w:rPr>
                <w:b/>
              </w:rPr>
            </w:pPr>
            <w:r>
              <w:rPr>
                <w:b/>
              </w:rPr>
              <w:t>Носиоци реализације активности</w:t>
            </w:r>
          </w:p>
        </w:tc>
        <w:tc>
          <w:tcPr>
            <w:tcW w:w="2235" w:type="dxa"/>
          </w:tcPr>
          <w:p w14:paraId="1E0B254B">
            <w:pPr>
              <w:rPr>
                <w:b/>
              </w:rPr>
            </w:pPr>
            <w:r>
              <w:rPr>
                <w:b/>
              </w:rPr>
              <w:t>Начин реализације</w:t>
            </w:r>
          </w:p>
        </w:tc>
        <w:tc>
          <w:tcPr>
            <w:tcW w:w="2048" w:type="dxa"/>
          </w:tcPr>
          <w:p w14:paraId="3C2A8411">
            <w:pPr>
              <w:rPr>
                <w:b/>
              </w:rPr>
            </w:pPr>
            <w:r>
              <w:rPr>
                <w:b/>
              </w:rPr>
              <w:t>Динамика реализације</w:t>
            </w:r>
          </w:p>
        </w:tc>
      </w:tr>
      <w:tr w14:paraId="40F8C4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2595" w:type="dxa"/>
          </w:tcPr>
          <w:p w14:paraId="23C26E21">
            <w:r>
              <w:rPr>
                <w:sz w:val="28"/>
                <w:szCs w:val="28"/>
              </w:rPr>
              <w:t xml:space="preserve"> - </w:t>
            </w:r>
            <w:r>
              <w:t>Договор око рада тима,избор координатора и записничара</w:t>
            </w:r>
          </w:p>
        </w:tc>
        <w:tc>
          <w:tcPr>
            <w:tcW w:w="2220" w:type="dxa"/>
          </w:tcPr>
          <w:p w14:paraId="49F5C159"/>
          <w:p w14:paraId="790450AD">
            <w:r>
              <w:t>Чланови тима</w:t>
            </w:r>
          </w:p>
        </w:tc>
        <w:tc>
          <w:tcPr>
            <w:tcW w:w="2235" w:type="dxa"/>
          </w:tcPr>
          <w:p w14:paraId="6F353A35"/>
          <w:p w14:paraId="62889AC8">
            <w:r>
              <w:t>Састанак тима</w:t>
            </w:r>
          </w:p>
        </w:tc>
        <w:tc>
          <w:tcPr>
            <w:tcW w:w="2048" w:type="dxa"/>
          </w:tcPr>
          <w:p w14:paraId="0AFACDA2"/>
          <w:p w14:paraId="770CAC41">
            <w:r>
              <w:t>Септембар 2024</w:t>
            </w:r>
          </w:p>
        </w:tc>
      </w:tr>
      <w:tr w14:paraId="75AD0B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2595" w:type="dxa"/>
          </w:tcPr>
          <w:p w14:paraId="3EE48B27">
            <w:r>
              <w:t>Идентификација деце која имају потребу за додатном подршком, сметње у развоју, проблем у понашању, деца из социјално нестимулативне средине, као и деца са постојећом документацијом</w:t>
            </w:r>
          </w:p>
        </w:tc>
        <w:tc>
          <w:tcPr>
            <w:tcW w:w="2220" w:type="dxa"/>
          </w:tcPr>
          <w:p w14:paraId="31E68917"/>
          <w:p w14:paraId="5A2E984D">
            <w:r>
              <w:t>Чланови тима</w:t>
            </w:r>
          </w:p>
        </w:tc>
        <w:tc>
          <w:tcPr>
            <w:tcW w:w="2235" w:type="dxa"/>
          </w:tcPr>
          <w:p w14:paraId="0393E6AD"/>
          <w:p w14:paraId="5E749F27">
            <w:r>
              <w:t>Састанак тима и васпитача</w:t>
            </w:r>
          </w:p>
        </w:tc>
        <w:tc>
          <w:tcPr>
            <w:tcW w:w="2048" w:type="dxa"/>
          </w:tcPr>
          <w:p w14:paraId="313449D7"/>
          <w:p w14:paraId="7E0E5BBC">
            <w:r>
              <w:t>Септембар- октобар 2024</w:t>
            </w:r>
          </w:p>
        </w:tc>
      </w:tr>
      <w:tr w14:paraId="7F7B59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51" w:hRule="atLeast"/>
        </w:trPr>
        <w:tc>
          <w:tcPr>
            <w:tcW w:w="2595" w:type="dxa"/>
          </w:tcPr>
          <w:p w14:paraId="5E1228A7">
            <w:pPr>
              <w:spacing w:before="0" w:beforeAutospacing="0" w:line="279" w:lineRule="auto"/>
            </w:pPr>
            <w:r>
              <w:t>Смернице за почетак рада,адаптација деце,подстицајни простор,припрема детета за додатном подршком и родитеља детета за улазак у колектив</w:t>
            </w:r>
          </w:p>
        </w:tc>
        <w:tc>
          <w:tcPr>
            <w:tcW w:w="2220" w:type="dxa"/>
          </w:tcPr>
          <w:p w14:paraId="22128E4E"/>
          <w:p w14:paraId="66374B28">
            <w:r>
              <w:t>Чланови тима,васпитачи групе,стручни сарадник</w:t>
            </w:r>
          </w:p>
        </w:tc>
        <w:tc>
          <w:tcPr>
            <w:tcW w:w="2235" w:type="dxa"/>
          </w:tcPr>
          <w:p w14:paraId="32580088"/>
          <w:p w14:paraId="67BF43E5">
            <w:r>
              <w:t>Разговори,улазак у групу,организовање активности</w:t>
            </w:r>
          </w:p>
          <w:p w14:paraId="5E26F751"/>
        </w:tc>
        <w:tc>
          <w:tcPr>
            <w:tcW w:w="2048" w:type="dxa"/>
          </w:tcPr>
          <w:p w14:paraId="342EB78D"/>
          <w:p w14:paraId="67E1F150">
            <w:r>
              <w:t>Септембар -октобар 2024</w:t>
            </w:r>
          </w:p>
        </w:tc>
      </w:tr>
      <w:tr w14:paraId="76586D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2595" w:type="dxa"/>
          </w:tcPr>
          <w:p w14:paraId="6EE09E3D">
            <w:r>
              <w:t>Праћење процеса транзиције деце из вртића у основну школу и даља сарадња са представницима школе</w:t>
            </w:r>
          </w:p>
        </w:tc>
        <w:tc>
          <w:tcPr>
            <w:tcW w:w="2220" w:type="dxa"/>
          </w:tcPr>
          <w:p w14:paraId="27B9F10C"/>
          <w:p w14:paraId="55D9A0E9">
            <w:r>
              <w:t>Васпитач, учитељ,родитељи и стручни сарадници</w:t>
            </w:r>
          </w:p>
        </w:tc>
        <w:tc>
          <w:tcPr>
            <w:tcW w:w="2235" w:type="dxa"/>
          </w:tcPr>
          <w:p w14:paraId="62C66A2C"/>
          <w:p w14:paraId="32A9B80E">
            <w:r>
              <w:t>Професионална размена и договор на састанцима</w:t>
            </w:r>
          </w:p>
        </w:tc>
        <w:tc>
          <w:tcPr>
            <w:tcW w:w="2048" w:type="dxa"/>
          </w:tcPr>
          <w:p w14:paraId="5A79B45A"/>
          <w:p w14:paraId="01B5B840">
            <w:r>
              <w:t>Септембар- децембар 2024</w:t>
            </w:r>
          </w:p>
        </w:tc>
      </w:tr>
      <w:tr w14:paraId="4C696EE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2595" w:type="dxa"/>
          </w:tcPr>
          <w:p w14:paraId="24980C50">
            <w:r>
              <w:t>Структуирање простора,креирање амбијента</w:t>
            </w:r>
          </w:p>
        </w:tc>
        <w:tc>
          <w:tcPr>
            <w:tcW w:w="2220" w:type="dxa"/>
          </w:tcPr>
          <w:p w14:paraId="310656CB">
            <w:r>
              <w:t>Чланови тима,родитељи</w:t>
            </w:r>
          </w:p>
        </w:tc>
        <w:tc>
          <w:tcPr>
            <w:tcW w:w="2235" w:type="dxa"/>
          </w:tcPr>
          <w:p w14:paraId="5EE69484">
            <w:r>
              <w:t>Разговори и договор,улазак у групу</w:t>
            </w:r>
          </w:p>
        </w:tc>
        <w:tc>
          <w:tcPr>
            <w:tcW w:w="2048" w:type="dxa"/>
          </w:tcPr>
          <w:p w14:paraId="236EA7B2">
            <w:r>
              <w:t>Октобар -новембар 2024</w:t>
            </w:r>
          </w:p>
        </w:tc>
      </w:tr>
      <w:tr w14:paraId="7249F8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2595" w:type="dxa"/>
          </w:tcPr>
          <w:p w14:paraId="19D2EA25">
            <w:r>
              <w:t>Преглед дидактике и других материјала за рад са децом са тешкоћама,договор око израде средстава или евентуалне набавке</w:t>
            </w:r>
          </w:p>
        </w:tc>
        <w:tc>
          <w:tcPr>
            <w:tcW w:w="2220" w:type="dxa"/>
          </w:tcPr>
          <w:p w14:paraId="200EB376">
            <w:r>
              <w:t>Чланови тима, стручни сарадник,васпитач</w:t>
            </w:r>
          </w:p>
        </w:tc>
        <w:tc>
          <w:tcPr>
            <w:tcW w:w="2235" w:type="dxa"/>
          </w:tcPr>
          <w:p w14:paraId="792051C0">
            <w:r>
              <w:t>Примери из праксе наше или видео записи са интернета,размена</w:t>
            </w:r>
          </w:p>
        </w:tc>
        <w:tc>
          <w:tcPr>
            <w:tcW w:w="2048" w:type="dxa"/>
          </w:tcPr>
          <w:p w14:paraId="72C4AE4A">
            <w:r>
              <w:t>Септембар 2024. Као и током године,етапно</w:t>
            </w:r>
          </w:p>
        </w:tc>
      </w:tr>
      <w:tr w14:paraId="0300565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2595" w:type="dxa"/>
          </w:tcPr>
          <w:p w14:paraId="10110F13">
            <w:r>
              <w:t>Израда и праћење педагошких профила и осмишљавање мера за спровођење индивидуализованог приступа и подршку деци</w:t>
            </w:r>
          </w:p>
        </w:tc>
        <w:tc>
          <w:tcPr>
            <w:tcW w:w="2220" w:type="dxa"/>
          </w:tcPr>
          <w:p w14:paraId="48039721"/>
          <w:p w14:paraId="5910174D">
            <w:r>
              <w:t>Чланови тима,васпитачи</w:t>
            </w:r>
          </w:p>
        </w:tc>
        <w:tc>
          <w:tcPr>
            <w:tcW w:w="2235" w:type="dxa"/>
          </w:tcPr>
          <w:p w14:paraId="054F7318"/>
          <w:p w14:paraId="3504B09E">
            <w:r>
              <w:t>Обилазак васпитних група и разговор са васпитачима,индивидуални разговори</w:t>
            </w:r>
          </w:p>
        </w:tc>
        <w:tc>
          <w:tcPr>
            <w:tcW w:w="2048" w:type="dxa"/>
          </w:tcPr>
          <w:p w14:paraId="53451F05"/>
          <w:p w14:paraId="59121B7D">
            <w:r>
              <w:t>Од октобра 2024.</w:t>
            </w:r>
          </w:p>
        </w:tc>
      </w:tr>
      <w:tr w14:paraId="341785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2595" w:type="dxa"/>
          </w:tcPr>
          <w:p w14:paraId="3D931DA1">
            <w:r>
              <w:t>Организовање посете у друге средине с циљем размене искустава,увид у организацију простора и постојећу дидактику,материјали који се користе у раду са децом,начине и орагнизацију рада са децом</w:t>
            </w:r>
          </w:p>
        </w:tc>
        <w:tc>
          <w:tcPr>
            <w:tcW w:w="2220" w:type="dxa"/>
          </w:tcPr>
          <w:p w14:paraId="7222B566"/>
          <w:p w14:paraId="59F06A11">
            <w:r>
              <w:t>Чланови тима, васпитачи,родитељ</w:t>
            </w:r>
          </w:p>
        </w:tc>
        <w:tc>
          <w:tcPr>
            <w:tcW w:w="2235" w:type="dxa"/>
          </w:tcPr>
          <w:p w14:paraId="1E58C0B4"/>
          <w:p w14:paraId="469F986F">
            <w:r>
              <w:t>Обилазак других вртића</w:t>
            </w:r>
          </w:p>
        </w:tc>
        <w:tc>
          <w:tcPr>
            <w:tcW w:w="2048" w:type="dxa"/>
          </w:tcPr>
          <w:p w14:paraId="5D85EB0F"/>
          <w:p w14:paraId="52CBE59E">
            <w:r>
              <w:t>Од новембра 2024 и током године</w:t>
            </w:r>
          </w:p>
        </w:tc>
      </w:tr>
      <w:tr w14:paraId="38E03B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2595" w:type="dxa"/>
          </w:tcPr>
          <w:p w14:paraId="5E2080F8">
            <w:r>
              <w:t>Обележавање Међународног дана особа са инвалидитетом</w:t>
            </w:r>
          </w:p>
        </w:tc>
        <w:tc>
          <w:tcPr>
            <w:tcW w:w="2220" w:type="dxa"/>
          </w:tcPr>
          <w:p w14:paraId="7669ADC6">
            <w:r>
              <w:t>Чланови тима,родитељи</w:t>
            </w:r>
          </w:p>
        </w:tc>
        <w:tc>
          <w:tcPr>
            <w:tcW w:w="2235" w:type="dxa"/>
          </w:tcPr>
          <w:p w14:paraId="63C33A84">
            <w:r>
              <w:t>Различите активности у групама</w:t>
            </w:r>
          </w:p>
        </w:tc>
        <w:tc>
          <w:tcPr>
            <w:tcW w:w="2048" w:type="dxa"/>
          </w:tcPr>
          <w:p w14:paraId="1BEB6A22">
            <w:r>
              <w:t>Децембар 2024</w:t>
            </w:r>
          </w:p>
        </w:tc>
      </w:tr>
      <w:tr w14:paraId="413009B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2595" w:type="dxa"/>
          </w:tcPr>
          <w:p w14:paraId="59377190">
            <w:r>
              <w:t>Организивовање заједничких активности на нивоу свих група-акивно учешће деце којој је потребна додатна подршка у реализацији приредби,представа</w:t>
            </w:r>
          </w:p>
        </w:tc>
        <w:tc>
          <w:tcPr>
            <w:tcW w:w="2220" w:type="dxa"/>
          </w:tcPr>
          <w:p w14:paraId="6A5EE8C2"/>
          <w:p w14:paraId="15C20446">
            <w:r>
              <w:t>Чланови тима, родитељи, васпитачи</w:t>
            </w:r>
          </w:p>
        </w:tc>
        <w:tc>
          <w:tcPr>
            <w:tcW w:w="2235" w:type="dxa"/>
          </w:tcPr>
          <w:p w14:paraId="52AEA2AD"/>
          <w:p w14:paraId="6D854593">
            <w:r>
              <w:t>Организовање приредби</w:t>
            </w:r>
          </w:p>
        </w:tc>
        <w:tc>
          <w:tcPr>
            <w:tcW w:w="2048" w:type="dxa"/>
          </w:tcPr>
          <w:p w14:paraId="7E86F8BD"/>
          <w:p w14:paraId="35FB405E">
            <w:r>
              <w:t>Децембар 2024,током године</w:t>
            </w:r>
          </w:p>
        </w:tc>
      </w:tr>
      <w:tr w14:paraId="02995AB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2595" w:type="dxa"/>
          </w:tcPr>
          <w:p w14:paraId="2BA4F94B">
            <w:r>
              <w:t>Континуирана сарадња са релевантним институцијама у локалној заједници и у окружењу</w:t>
            </w:r>
          </w:p>
        </w:tc>
        <w:tc>
          <w:tcPr>
            <w:tcW w:w="2220" w:type="dxa"/>
          </w:tcPr>
          <w:p w14:paraId="1B254931"/>
          <w:p w14:paraId="1DB14DB7">
            <w:r>
              <w:t>Чланови  тима</w:t>
            </w:r>
          </w:p>
          <w:p w14:paraId="15A0590C"/>
        </w:tc>
        <w:tc>
          <w:tcPr>
            <w:tcW w:w="2235" w:type="dxa"/>
          </w:tcPr>
          <w:p w14:paraId="529F4050"/>
          <w:p w14:paraId="0A5BD3E9">
            <w:r>
              <w:t>Разговор</w:t>
            </w:r>
          </w:p>
        </w:tc>
        <w:tc>
          <w:tcPr>
            <w:tcW w:w="2048" w:type="dxa"/>
          </w:tcPr>
          <w:p w14:paraId="50CCC10B"/>
          <w:p w14:paraId="37F85AE7">
            <w:r>
              <w:t>Током године</w:t>
            </w:r>
          </w:p>
        </w:tc>
      </w:tr>
      <w:tr w14:paraId="70050F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2595" w:type="dxa"/>
          </w:tcPr>
          <w:p w14:paraId="316120A6">
            <w:r>
              <w:t>Стручно усавршавање-присуствовање семинарима, обукама,трибинама о инклузији</w:t>
            </w:r>
          </w:p>
        </w:tc>
        <w:tc>
          <w:tcPr>
            <w:tcW w:w="2220" w:type="dxa"/>
          </w:tcPr>
          <w:p w14:paraId="2A0960CD"/>
          <w:p w14:paraId="3FA60DD7">
            <w:r>
              <w:t xml:space="preserve">Васпитно особље и тим </w:t>
            </w:r>
          </w:p>
        </w:tc>
        <w:tc>
          <w:tcPr>
            <w:tcW w:w="2235" w:type="dxa"/>
          </w:tcPr>
          <w:p w14:paraId="797E9AF8">
            <w:r>
              <w:t>Организовање одлазака на стручна усавршавања</w:t>
            </w:r>
          </w:p>
        </w:tc>
        <w:tc>
          <w:tcPr>
            <w:tcW w:w="2048" w:type="dxa"/>
          </w:tcPr>
          <w:p w14:paraId="680837FD"/>
          <w:p w14:paraId="0AFBD9E5">
            <w:r>
              <w:t>Током године</w:t>
            </w:r>
          </w:p>
        </w:tc>
      </w:tr>
      <w:tr w14:paraId="4960AD9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2595" w:type="dxa"/>
          </w:tcPr>
          <w:p w14:paraId="70C49A2D">
            <w:r>
              <w:t>Преглед урађених педагошких профила и давање предлога за ревизију</w:t>
            </w:r>
          </w:p>
        </w:tc>
        <w:tc>
          <w:tcPr>
            <w:tcW w:w="2220" w:type="dxa"/>
          </w:tcPr>
          <w:p w14:paraId="16E6471A">
            <w:r>
              <w:t>Чланови тима,васпитачи који су учествовали на изради појединачних педагочких профила и ИОПа</w:t>
            </w:r>
          </w:p>
        </w:tc>
        <w:tc>
          <w:tcPr>
            <w:tcW w:w="2235" w:type="dxa"/>
          </w:tcPr>
          <w:p w14:paraId="7F71319E"/>
          <w:p w14:paraId="0974EF48">
            <w:r>
              <w:t>Заказивање разговора са васпитачима</w:t>
            </w:r>
          </w:p>
        </w:tc>
        <w:tc>
          <w:tcPr>
            <w:tcW w:w="2048" w:type="dxa"/>
          </w:tcPr>
          <w:p w14:paraId="122538D7"/>
          <w:p w14:paraId="650C65B1">
            <w:r>
              <w:t>Март -април 2025.</w:t>
            </w:r>
          </w:p>
        </w:tc>
      </w:tr>
      <w:tr w14:paraId="34D742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2595" w:type="dxa"/>
          </w:tcPr>
          <w:p w14:paraId="480867AE">
            <w:r>
              <w:t>Писање извештаја и представљање резултата на седници васпитно образовног већа</w:t>
            </w:r>
          </w:p>
        </w:tc>
        <w:tc>
          <w:tcPr>
            <w:tcW w:w="2220" w:type="dxa"/>
          </w:tcPr>
          <w:p w14:paraId="54C6AD19"/>
          <w:p w14:paraId="7B39E958">
            <w:r>
              <w:t>Чланови тима</w:t>
            </w:r>
          </w:p>
        </w:tc>
        <w:tc>
          <w:tcPr>
            <w:tcW w:w="2235" w:type="dxa"/>
          </w:tcPr>
          <w:p w14:paraId="3AE694D9"/>
          <w:p w14:paraId="7733412D">
            <w:r>
              <w:t>Састанак тима</w:t>
            </w:r>
          </w:p>
        </w:tc>
        <w:tc>
          <w:tcPr>
            <w:tcW w:w="2048" w:type="dxa"/>
          </w:tcPr>
          <w:p w14:paraId="5DCC9EEF"/>
          <w:p w14:paraId="1D2670CB">
            <w:r>
              <w:t>Јун 2025.</w:t>
            </w:r>
          </w:p>
        </w:tc>
      </w:tr>
      <w:tr w14:paraId="4C570B4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2595" w:type="dxa"/>
          </w:tcPr>
          <w:p w14:paraId="4F4195FC">
            <w:r>
              <w:t xml:space="preserve">Саветодавни разговори и размена са родитељима деце која су укључена у ИО </w:t>
            </w:r>
          </w:p>
        </w:tc>
        <w:tc>
          <w:tcPr>
            <w:tcW w:w="2220" w:type="dxa"/>
          </w:tcPr>
          <w:p w14:paraId="6B8B95D7">
            <w:r>
              <w:t>Координатор тима,васпитачи,стручни сарадник</w:t>
            </w:r>
          </w:p>
        </w:tc>
        <w:tc>
          <w:tcPr>
            <w:tcW w:w="2235" w:type="dxa"/>
          </w:tcPr>
          <w:p w14:paraId="3C23BCDD">
            <w:r>
              <w:t>Заказивање разговора са стручним сарадником школе,васпитачима</w:t>
            </w:r>
          </w:p>
        </w:tc>
        <w:tc>
          <w:tcPr>
            <w:tcW w:w="2048" w:type="dxa"/>
          </w:tcPr>
          <w:p w14:paraId="5A970863">
            <w:r>
              <w:t>Током године</w:t>
            </w:r>
          </w:p>
          <w:p w14:paraId="60790201">
            <w:r>
              <w:t>периодично</w:t>
            </w:r>
          </w:p>
          <w:p w14:paraId="042C3BA8">
            <w:r>
              <w:t xml:space="preserve"> по потреби</w:t>
            </w:r>
          </w:p>
        </w:tc>
      </w:tr>
    </w:tbl>
    <w:p w14:paraId="6E73CDC9">
      <w:pPr>
        <w:pStyle w:val="15"/>
        <w:rPr>
          <w:rFonts w:ascii="Times New Roman" w:hAnsi="Times New Roman"/>
          <w:b/>
          <w:bCs/>
          <w:sz w:val="36"/>
          <w:szCs w:val="36"/>
        </w:rPr>
      </w:pPr>
      <w:r>
        <w:rPr>
          <w:rFonts w:ascii="Times New Roman" w:hAnsi="Times New Roman"/>
          <w:b/>
          <w:bCs/>
          <w:sz w:val="36"/>
          <w:szCs w:val="36"/>
        </w:rPr>
        <w:t xml:space="preserve">        25. ТИМ ЗА БЕЗБЕДНОСТ ДЕЦЕ</w:t>
      </w:r>
    </w:p>
    <w:p w14:paraId="25132CC7">
      <w:pPr>
        <w:spacing w:before="0" w:beforeAutospacing="0"/>
        <w:ind w:left="720" w:right="1388"/>
        <w:jc w:val="center"/>
        <w:rPr>
          <w:b/>
          <w:i/>
        </w:rPr>
      </w:pPr>
      <w:r>
        <w:rPr>
          <w:b/>
          <w:i/>
        </w:rPr>
        <w:t>Годишњи план рада Тима за безбедност деце</w:t>
      </w:r>
    </w:p>
    <w:p w14:paraId="609A872E">
      <w:pPr>
        <w:spacing w:before="0" w:beforeAutospacing="0"/>
        <w:ind w:left="720" w:right="1388"/>
        <w:jc w:val="center"/>
        <w:rPr>
          <w:b/>
          <w:i/>
        </w:rPr>
      </w:pPr>
      <w:r>
        <w:rPr>
          <w:b/>
          <w:i/>
        </w:rPr>
        <w:t>за радну  2024-2025. годину</w:t>
      </w:r>
    </w:p>
    <w:p w14:paraId="7BE8BB03">
      <w:pPr>
        <w:spacing w:before="0" w:beforeAutospacing="0"/>
        <w:ind w:left="720" w:right="1388"/>
        <w:rPr>
          <w:b/>
          <w:i/>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1662"/>
        <w:gridCol w:w="1613"/>
        <w:gridCol w:w="1781"/>
        <w:gridCol w:w="1962"/>
        <w:gridCol w:w="1640"/>
      </w:tblGrid>
      <w:tr w14:paraId="3913C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18" w:type="dxa"/>
          </w:tcPr>
          <w:p w14:paraId="1D30AB44">
            <w:pPr>
              <w:jc w:val="center"/>
              <w:rPr>
                <w:b/>
              </w:rPr>
            </w:pPr>
            <w:r>
              <w:rPr>
                <w:b/>
              </w:rPr>
              <w:t>Редни број</w:t>
            </w:r>
          </w:p>
        </w:tc>
        <w:tc>
          <w:tcPr>
            <w:tcW w:w="1662" w:type="dxa"/>
          </w:tcPr>
          <w:p w14:paraId="361B1CA1">
            <w:pPr>
              <w:jc w:val="center"/>
              <w:rPr>
                <w:b/>
              </w:rPr>
            </w:pPr>
            <w:r>
              <w:rPr>
                <w:b/>
              </w:rPr>
              <w:t>Активност</w:t>
            </w:r>
          </w:p>
        </w:tc>
        <w:tc>
          <w:tcPr>
            <w:tcW w:w="1613" w:type="dxa"/>
          </w:tcPr>
          <w:p w14:paraId="68384192">
            <w:pPr>
              <w:jc w:val="center"/>
              <w:rPr>
                <w:b/>
              </w:rPr>
            </w:pPr>
            <w:r>
              <w:rPr>
                <w:b/>
              </w:rPr>
              <w:t>Временска динамика</w:t>
            </w:r>
          </w:p>
        </w:tc>
        <w:tc>
          <w:tcPr>
            <w:tcW w:w="1781" w:type="dxa"/>
          </w:tcPr>
          <w:p w14:paraId="6F50F5F5">
            <w:pPr>
              <w:jc w:val="center"/>
              <w:rPr>
                <w:b/>
              </w:rPr>
            </w:pPr>
            <w:r>
              <w:rPr>
                <w:b/>
              </w:rPr>
              <w:t>Носиоци активности учесници</w:t>
            </w:r>
          </w:p>
        </w:tc>
        <w:tc>
          <w:tcPr>
            <w:tcW w:w="1962" w:type="dxa"/>
          </w:tcPr>
          <w:p w14:paraId="47DFF412">
            <w:pPr>
              <w:jc w:val="center"/>
              <w:rPr>
                <w:b/>
              </w:rPr>
            </w:pPr>
            <w:r>
              <w:rPr>
                <w:b/>
              </w:rPr>
              <w:t>Инструменти и технике</w:t>
            </w:r>
          </w:p>
        </w:tc>
        <w:tc>
          <w:tcPr>
            <w:tcW w:w="1640" w:type="dxa"/>
          </w:tcPr>
          <w:p w14:paraId="37084EA3">
            <w:pPr>
              <w:jc w:val="center"/>
              <w:rPr>
                <w:b/>
              </w:rPr>
            </w:pPr>
            <w:r>
              <w:rPr>
                <w:b/>
              </w:rPr>
              <w:t>Очекивани исход</w:t>
            </w:r>
          </w:p>
        </w:tc>
      </w:tr>
      <w:tr w14:paraId="18E12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tcPr>
          <w:p w14:paraId="1C97281C">
            <w:pPr>
              <w:jc w:val="center"/>
            </w:pPr>
          </w:p>
          <w:p w14:paraId="3349392D">
            <w:pPr>
              <w:jc w:val="center"/>
            </w:pPr>
            <w:r>
              <w:t>1</w:t>
            </w:r>
          </w:p>
        </w:tc>
        <w:tc>
          <w:tcPr>
            <w:tcW w:w="1662" w:type="dxa"/>
          </w:tcPr>
          <w:p w14:paraId="2BD59B25">
            <w:pPr>
              <w:jc w:val="center"/>
            </w:pPr>
            <w:r>
              <w:t>Састављање тима, динамика рада и подела задужења</w:t>
            </w:r>
          </w:p>
        </w:tc>
        <w:tc>
          <w:tcPr>
            <w:tcW w:w="1613" w:type="dxa"/>
          </w:tcPr>
          <w:p w14:paraId="5C03B0BB">
            <w:pPr>
              <w:ind w:left="480" w:leftChars="100" w:hanging="240" w:hangingChars="100"/>
              <w:jc w:val="center"/>
            </w:pPr>
            <w:r>
              <w:t>Септембар</w:t>
            </w:r>
          </w:p>
          <w:p w14:paraId="6429259A">
            <w:pPr>
              <w:ind w:left="480" w:leftChars="100" w:hanging="240" w:hangingChars="100"/>
              <w:jc w:val="center"/>
            </w:pPr>
            <w:r>
              <w:t>2024.</w:t>
            </w:r>
          </w:p>
        </w:tc>
        <w:tc>
          <w:tcPr>
            <w:tcW w:w="1781" w:type="dxa"/>
          </w:tcPr>
          <w:p w14:paraId="1FCF445D">
            <w:pPr>
              <w:jc w:val="center"/>
            </w:pPr>
          </w:p>
          <w:p w14:paraId="776C665C">
            <w:pPr>
              <w:jc w:val="center"/>
            </w:pPr>
            <w:r>
              <w:t>Директор ПУ и ВО веће</w:t>
            </w:r>
          </w:p>
        </w:tc>
        <w:tc>
          <w:tcPr>
            <w:tcW w:w="1962" w:type="dxa"/>
          </w:tcPr>
          <w:p w14:paraId="7E8F8FD5">
            <w:pPr>
              <w:jc w:val="center"/>
            </w:pPr>
          </w:p>
          <w:p w14:paraId="4B442E46">
            <w:pPr>
              <w:jc w:val="center"/>
            </w:pPr>
            <w:r>
              <w:t>Дискусија</w:t>
            </w:r>
          </w:p>
        </w:tc>
        <w:tc>
          <w:tcPr>
            <w:tcW w:w="1640" w:type="dxa"/>
          </w:tcPr>
          <w:p w14:paraId="79892242">
            <w:pPr>
              <w:jc w:val="center"/>
            </w:pPr>
            <w:r>
              <w:t>Формиран тим и координатор тима</w:t>
            </w:r>
          </w:p>
        </w:tc>
      </w:tr>
      <w:tr w14:paraId="57CBA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8" w:type="dxa"/>
          </w:tcPr>
          <w:p w14:paraId="53CE4E16">
            <w:pPr>
              <w:jc w:val="center"/>
            </w:pPr>
          </w:p>
          <w:p w14:paraId="03D0AE6B">
            <w:pPr>
              <w:ind w:firstLine="240" w:firstLineChars="100"/>
              <w:jc w:val="both"/>
            </w:pPr>
            <w:r>
              <w:t>2</w:t>
            </w:r>
          </w:p>
        </w:tc>
        <w:tc>
          <w:tcPr>
            <w:tcW w:w="1662" w:type="dxa"/>
          </w:tcPr>
          <w:p w14:paraId="7D313029">
            <w:pPr>
              <w:jc w:val="center"/>
            </w:pPr>
            <w:r>
              <w:t>Одређивање правила понашања у Установи и упознавање деце</w:t>
            </w:r>
          </w:p>
        </w:tc>
        <w:tc>
          <w:tcPr>
            <w:tcW w:w="1613" w:type="dxa"/>
          </w:tcPr>
          <w:p w14:paraId="222267F4">
            <w:pPr>
              <w:jc w:val="both"/>
            </w:pPr>
          </w:p>
          <w:p w14:paraId="7A86DD89">
            <w:pPr>
              <w:jc w:val="center"/>
            </w:pPr>
            <w:r>
              <w:t>Октобар</w:t>
            </w:r>
          </w:p>
        </w:tc>
        <w:tc>
          <w:tcPr>
            <w:tcW w:w="1781" w:type="dxa"/>
          </w:tcPr>
          <w:p w14:paraId="018DAB63">
            <w:pPr>
              <w:jc w:val="both"/>
            </w:pPr>
          </w:p>
          <w:p w14:paraId="16762D5F">
            <w:pPr>
              <w:jc w:val="center"/>
            </w:pPr>
            <w:r>
              <w:t>Чланови Тима</w:t>
            </w:r>
          </w:p>
        </w:tc>
        <w:tc>
          <w:tcPr>
            <w:tcW w:w="1962" w:type="dxa"/>
          </w:tcPr>
          <w:p w14:paraId="340C8415"/>
          <w:p w14:paraId="70FC6A1E">
            <w:pPr>
              <w:jc w:val="center"/>
            </w:pPr>
            <w:r>
              <w:t>Презентација, пано, радионица</w:t>
            </w:r>
          </w:p>
        </w:tc>
        <w:tc>
          <w:tcPr>
            <w:tcW w:w="1640" w:type="dxa"/>
          </w:tcPr>
          <w:p w14:paraId="6DD828CA">
            <w:pPr>
              <w:jc w:val="both"/>
            </w:pPr>
          </w:p>
          <w:p w14:paraId="3C92FAE2">
            <w:pPr>
              <w:jc w:val="center"/>
            </w:pPr>
            <w:r>
              <w:t>Усвојена правила</w:t>
            </w:r>
          </w:p>
        </w:tc>
      </w:tr>
      <w:tr w14:paraId="0D91E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trPr>
        <w:tc>
          <w:tcPr>
            <w:tcW w:w="918" w:type="dxa"/>
          </w:tcPr>
          <w:p w14:paraId="589B53AE">
            <w:pPr>
              <w:jc w:val="center"/>
            </w:pPr>
          </w:p>
          <w:p w14:paraId="6FC1CEF7">
            <w:pPr>
              <w:jc w:val="center"/>
            </w:pPr>
          </w:p>
          <w:p w14:paraId="63CFDE01">
            <w:r>
              <w:t xml:space="preserve">     3</w:t>
            </w:r>
          </w:p>
        </w:tc>
        <w:tc>
          <w:tcPr>
            <w:tcW w:w="1662" w:type="dxa"/>
          </w:tcPr>
          <w:p w14:paraId="65F063EF">
            <w:pPr>
              <w:jc w:val="center"/>
            </w:pPr>
            <w:r>
              <w:t>Обука безбедност на раду, права и обавезе запослених и послодавца</w:t>
            </w:r>
          </w:p>
        </w:tc>
        <w:tc>
          <w:tcPr>
            <w:tcW w:w="1613" w:type="dxa"/>
          </w:tcPr>
          <w:p w14:paraId="51B03001">
            <w:pPr>
              <w:jc w:val="both"/>
            </w:pPr>
          </w:p>
          <w:p w14:paraId="0B1C0D35">
            <w:pPr>
              <w:jc w:val="center"/>
            </w:pPr>
            <w:r>
              <w:t>Током године</w:t>
            </w:r>
          </w:p>
        </w:tc>
        <w:tc>
          <w:tcPr>
            <w:tcW w:w="1781" w:type="dxa"/>
          </w:tcPr>
          <w:p w14:paraId="4B8C15C3">
            <w:pPr>
              <w:jc w:val="center"/>
            </w:pPr>
            <w:r>
              <w:t>Сви запослени ПУ, Предавачи</w:t>
            </w:r>
          </w:p>
        </w:tc>
        <w:tc>
          <w:tcPr>
            <w:tcW w:w="1962" w:type="dxa"/>
          </w:tcPr>
          <w:p w14:paraId="43D4B9DF">
            <w:pPr>
              <w:jc w:val="center"/>
            </w:pPr>
          </w:p>
          <w:p w14:paraId="5AB91481">
            <w:pPr>
              <w:jc w:val="center"/>
            </w:pPr>
            <w:r>
              <w:t>Предавање, тест</w:t>
            </w:r>
          </w:p>
        </w:tc>
        <w:tc>
          <w:tcPr>
            <w:tcW w:w="1640" w:type="dxa"/>
          </w:tcPr>
          <w:p w14:paraId="64B2EF29">
            <w:pPr>
              <w:jc w:val="center"/>
            </w:pPr>
            <w:r>
              <w:t>Запослен упознат са правима и обавезама, ризицима и адекватног реаговања.</w:t>
            </w:r>
          </w:p>
        </w:tc>
      </w:tr>
      <w:tr w14:paraId="65C49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tcPr>
          <w:p w14:paraId="754A97E4">
            <w:pPr>
              <w:jc w:val="center"/>
            </w:pPr>
          </w:p>
          <w:p w14:paraId="500D8470">
            <w:pPr>
              <w:jc w:val="both"/>
            </w:pPr>
          </w:p>
          <w:p w14:paraId="0CC0021B">
            <w:pPr>
              <w:jc w:val="center"/>
            </w:pPr>
            <w:r>
              <w:t>4</w:t>
            </w:r>
          </w:p>
        </w:tc>
        <w:tc>
          <w:tcPr>
            <w:tcW w:w="1662" w:type="dxa"/>
          </w:tcPr>
          <w:p w14:paraId="5406334E">
            <w:pPr>
              <w:jc w:val="both"/>
            </w:pPr>
          </w:p>
          <w:p w14:paraId="370F7A19">
            <w:pPr>
              <w:jc w:val="center"/>
            </w:pPr>
            <w:r>
              <w:t>Безбедност деце у објекту и дворишту Установе-контрола</w:t>
            </w:r>
          </w:p>
        </w:tc>
        <w:tc>
          <w:tcPr>
            <w:tcW w:w="1613" w:type="dxa"/>
          </w:tcPr>
          <w:p w14:paraId="19736F03">
            <w:pPr>
              <w:jc w:val="center"/>
            </w:pPr>
          </w:p>
          <w:p w14:paraId="33289A89">
            <w:pPr>
              <w:jc w:val="both"/>
            </w:pPr>
          </w:p>
          <w:p w14:paraId="632DE0DD">
            <w:pPr>
              <w:jc w:val="center"/>
            </w:pPr>
            <w:r>
              <w:t>Током године</w:t>
            </w:r>
          </w:p>
        </w:tc>
        <w:tc>
          <w:tcPr>
            <w:tcW w:w="1781" w:type="dxa"/>
          </w:tcPr>
          <w:p w14:paraId="70048732">
            <w:pPr>
              <w:jc w:val="both"/>
            </w:pPr>
          </w:p>
          <w:p w14:paraId="1A3D3104">
            <w:pPr>
              <w:jc w:val="both"/>
            </w:pPr>
          </w:p>
          <w:p w14:paraId="5D202522">
            <w:pPr>
              <w:jc w:val="center"/>
            </w:pPr>
            <w:r>
              <w:t>Чланови Тима и техничко особље</w:t>
            </w:r>
          </w:p>
        </w:tc>
        <w:tc>
          <w:tcPr>
            <w:tcW w:w="1962" w:type="dxa"/>
          </w:tcPr>
          <w:p w14:paraId="343A2FC7">
            <w:pPr>
              <w:jc w:val="center"/>
            </w:pPr>
          </w:p>
          <w:p w14:paraId="11BCEE93">
            <w:pPr>
              <w:jc w:val="center"/>
            </w:pPr>
          </w:p>
          <w:p w14:paraId="7A8C0E42">
            <w:pPr>
              <w:jc w:val="center"/>
            </w:pPr>
            <w:r>
              <w:t>Анализа тренутног стања</w:t>
            </w:r>
          </w:p>
        </w:tc>
        <w:tc>
          <w:tcPr>
            <w:tcW w:w="1640" w:type="dxa"/>
          </w:tcPr>
          <w:p w14:paraId="38D4CA96">
            <w:pPr>
              <w:jc w:val="center"/>
            </w:pPr>
            <w:r>
              <w:t>Анализирани и обрађени подаци, донети закључци о безбедности објекта и дворишта ПУ</w:t>
            </w:r>
          </w:p>
        </w:tc>
      </w:tr>
      <w:tr w14:paraId="37C2A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tcPr>
          <w:p w14:paraId="096044F8">
            <w:pPr>
              <w:jc w:val="center"/>
            </w:pPr>
          </w:p>
          <w:p w14:paraId="561C5496">
            <w:pPr>
              <w:jc w:val="center"/>
            </w:pPr>
            <w:r>
              <w:t>5</w:t>
            </w:r>
          </w:p>
        </w:tc>
        <w:tc>
          <w:tcPr>
            <w:tcW w:w="1662" w:type="dxa"/>
          </w:tcPr>
          <w:p w14:paraId="5431E42F">
            <w:pPr>
              <w:jc w:val="center"/>
            </w:pPr>
            <w:r>
              <w:t>Обука запослених за заштиту од пожара-мере и безбедност</w:t>
            </w:r>
          </w:p>
        </w:tc>
        <w:tc>
          <w:tcPr>
            <w:tcW w:w="1613" w:type="dxa"/>
          </w:tcPr>
          <w:p w14:paraId="22B6991C">
            <w:pPr>
              <w:ind w:firstLine="240" w:firstLineChars="100"/>
              <w:jc w:val="both"/>
            </w:pPr>
          </w:p>
          <w:p w14:paraId="469271A3">
            <w:pPr>
              <w:ind w:firstLine="240" w:firstLineChars="100"/>
              <w:jc w:val="both"/>
            </w:pPr>
            <w:r>
              <w:t>Октобар</w:t>
            </w:r>
          </w:p>
        </w:tc>
        <w:tc>
          <w:tcPr>
            <w:tcW w:w="1781" w:type="dxa"/>
          </w:tcPr>
          <w:p w14:paraId="5038717C">
            <w:pPr>
              <w:jc w:val="center"/>
            </w:pPr>
            <w:r>
              <w:t>Предавачи ППЗ, сви запослени</w:t>
            </w:r>
          </w:p>
        </w:tc>
        <w:tc>
          <w:tcPr>
            <w:tcW w:w="1962" w:type="dxa"/>
          </w:tcPr>
          <w:p w14:paraId="6217AE57">
            <w:pPr>
              <w:jc w:val="center"/>
            </w:pPr>
          </w:p>
          <w:p w14:paraId="7925DCF3">
            <w:pPr>
              <w:jc w:val="center"/>
            </w:pPr>
            <w:r>
              <w:t>Предавање, дискусија, тест</w:t>
            </w:r>
          </w:p>
        </w:tc>
        <w:tc>
          <w:tcPr>
            <w:tcW w:w="1640" w:type="dxa"/>
          </w:tcPr>
          <w:p w14:paraId="79031BE9">
            <w:pPr>
              <w:jc w:val="center"/>
            </w:pPr>
          </w:p>
          <w:p w14:paraId="1B491DD0">
            <w:pPr>
              <w:jc w:val="center"/>
            </w:pPr>
            <w:r>
              <w:t>Обученост запослених</w:t>
            </w:r>
          </w:p>
        </w:tc>
      </w:tr>
      <w:tr w14:paraId="0C801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tcPr>
          <w:p w14:paraId="4CC34A21">
            <w:pPr>
              <w:jc w:val="center"/>
            </w:pPr>
          </w:p>
          <w:p w14:paraId="12972DBE">
            <w:pPr>
              <w:jc w:val="both"/>
            </w:pPr>
          </w:p>
          <w:p w14:paraId="4E65A777">
            <w:pPr>
              <w:jc w:val="center"/>
            </w:pPr>
            <w:r>
              <w:t>6</w:t>
            </w:r>
          </w:p>
        </w:tc>
        <w:tc>
          <w:tcPr>
            <w:tcW w:w="1662" w:type="dxa"/>
          </w:tcPr>
          <w:p w14:paraId="79354657">
            <w:pPr>
              <w:jc w:val="center"/>
            </w:pPr>
            <w:r>
              <w:t>Сарадња и обострана информисаност са Домом здравља Гаџин Хан-циљ очувања и унапређивања рада</w:t>
            </w:r>
          </w:p>
        </w:tc>
        <w:tc>
          <w:tcPr>
            <w:tcW w:w="1613" w:type="dxa"/>
          </w:tcPr>
          <w:p w14:paraId="714B43F4">
            <w:pPr>
              <w:jc w:val="center"/>
            </w:pPr>
          </w:p>
          <w:p w14:paraId="46AA3C88">
            <w:pPr>
              <w:jc w:val="both"/>
            </w:pPr>
          </w:p>
          <w:p w14:paraId="42D10755">
            <w:pPr>
              <w:jc w:val="center"/>
            </w:pPr>
            <w:r>
              <w:t>Током године</w:t>
            </w:r>
          </w:p>
        </w:tc>
        <w:tc>
          <w:tcPr>
            <w:tcW w:w="1781" w:type="dxa"/>
          </w:tcPr>
          <w:p w14:paraId="3B1AED2C">
            <w:pPr>
              <w:jc w:val="center"/>
            </w:pPr>
            <w:r>
              <w:t>Васпитачи, мед. сестра-васпитач, педијатар, стоматолог, медицинске сестре</w:t>
            </w:r>
          </w:p>
        </w:tc>
        <w:tc>
          <w:tcPr>
            <w:tcW w:w="1962" w:type="dxa"/>
          </w:tcPr>
          <w:p w14:paraId="4915FC86">
            <w:pPr>
              <w:jc w:val="both"/>
            </w:pPr>
          </w:p>
          <w:p w14:paraId="2D1804DF">
            <w:pPr>
              <w:jc w:val="center"/>
            </w:pPr>
            <w:r>
              <w:t>Разговор са децом, прегледи, радионице</w:t>
            </w:r>
          </w:p>
        </w:tc>
        <w:tc>
          <w:tcPr>
            <w:tcW w:w="1640" w:type="dxa"/>
          </w:tcPr>
          <w:p w14:paraId="65BF7555">
            <w:pPr>
              <w:jc w:val="center"/>
            </w:pPr>
          </w:p>
          <w:p w14:paraId="3B9A9DBF">
            <w:pPr>
              <w:jc w:val="center"/>
            </w:pPr>
            <w:r>
              <w:t>Подизање свести о очувању здравља деце</w:t>
            </w:r>
          </w:p>
        </w:tc>
      </w:tr>
      <w:tr w14:paraId="7EEA0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tcPr>
          <w:p w14:paraId="064547BD">
            <w:pPr>
              <w:jc w:val="center"/>
            </w:pPr>
          </w:p>
          <w:p w14:paraId="3529CD2E">
            <w:pPr>
              <w:jc w:val="center"/>
            </w:pPr>
          </w:p>
          <w:p w14:paraId="46BA0F8D">
            <w:r>
              <w:t xml:space="preserve">     7</w:t>
            </w:r>
          </w:p>
        </w:tc>
        <w:tc>
          <w:tcPr>
            <w:tcW w:w="1662" w:type="dxa"/>
          </w:tcPr>
          <w:p w14:paraId="013163AA">
            <w:pPr>
              <w:jc w:val="center"/>
            </w:pPr>
            <w:r>
              <w:t>Сарадња са надлежним институцијама у циљу безбедности током јавних манифестација</w:t>
            </w:r>
          </w:p>
        </w:tc>
        <w:tc>
          <w:tcPr>
            <w:tcW w:w="1613" w:type="dxa"/>
          </w:tcPr>
          <w:p w14:paraId="357D4469">
            <w:pPr>
              <w:jc w:val="both"/>
            </w:pPr>
          </w:p>
          <w:p w14:paraId="64B51CF4">
            <w:pPr>
              <w:ind w:left="708" w:hanging="708"/>
              <w:jc w:val="both"/>
            </w:pPr>
            <w:r>
              <w:t>Током</w:t>
            </w:r>
          </w:p>
          <w:p w14:paraId="3A69D431">
            <w:pPr>
              <w:ind w:left="708" w:hanging="708"/>
              <w:jc w:val="both"/>
            </w:pPr>
            <w:r>
              <w:t>године</w:t>
            </w:r>
          </w:p>
        </w:tc>
        <w:tc>
          <w:tcPr>
            <w:tcW w:w="1781" w:type="dxa"/>
          </w:tcPr>
          <w:p w14:paraId="6F4C261E">
            <w:pPr>
              <w:jc w:val="center"/>
            </w:pPr>
            <w:r>
              <w:t>ОШ „Витко и Света“, Дом културе Гаџин Хан, Дом здравља</w:t>
            </w:r>
          </w:p>
        </w:tc>
        <w:tc>
          <w:tcPr>
            <w:tcW w:w="1962" w:type="dxa"/>
          </w:tcPr>
          <w:p w14:paraId="2AC3E41B">
            <w:pPr>
              <w:jc w:val="center"/>
            </w:pPr>
          </w:p>
          <w:p w14:paraId="1863F79F">
            <w:pPr>
              <w:jc w:val="center"/>
            </w:pPr>
            <w:r>
              <w:t>Разговор и консултације, информисаност</w:t>
            </w:r>
          </w:p>
        </w:tc>
        <w:tc>
          <w:tcPr>
            <w:tcW w:w="1640" w:type="dxa"/>
          </w:tcPr>
          <w:p w14:paraId="74585CAD">
            <w:pPr>
              <w:jc w:val="center"/>
            </w:pPr>
          </w:p>
          <w:p w14:paraId="3F772737">
            <w:pPr>
              <w:jc w:val="center"/>
            </w:pPr>
            <w:r>
              <w:t xml:space="preserve">Стварање </w:t>
            </w:r>
          </w:p>
          <w:p w14:paraId="7F69C447">
            <w:pPr>
              <w:jc w:val="center"/>
            </w:pPr>
            <w:r>
              <w:t>безбедне средине</w:t>
            </w:r>
          </w:p>
        </w:tc>
      </w:tr>
      <w:tr w14:paraId="4C0BA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tcPr>
          <w:p w14:paraId="20C10FFA">
            <w:pPr>
              <w:jc w:val="center"/>
            </w:pPr>
          </w:p>
          <w:p w14:paraId="0842377E">
            <w:pPr>
              <w:ind w:firstLine="240" w:firstLineChars="100"/>
              <w:jc w:val="both"/>
            </w:pPr>
            <w:r>
              <w:t>8</w:t>
            </w:r>
          </w:p>
        </w:tc>
        <w:tc>
          <w:tcPr>
            <w:tcW w:w="1662" w:type="dxa"/>
          </w:tcPr>
          <w:p w14:paraId="65E6CC87">
            <w:pPr>
              <w:jc w:val="center"/>
            </w:pPr>
            <w:r>
              <w:t>Подршка и јачање улоге родитеља и запослених у погледу очувања здравља детета</w:t>
            </w:r>
          </w:p>
        </w:tc>
        <w:tc>
          <w:tcPr>
            <w:tcW w:w="1613" w:type="dxa"/>
          </w:tcPr>
          <w:p w14:paraId="7EF63B50">
            <w:pPr>
              <w:jc w:val="both"/>
            </w:pPr>
          </w:p>
          <w:p w14:paraId="38A2A9E7">
            <w:pPr>
              <w:jc w:val="center"/>
            </w:pPr>
            <w:r>
              <w:t>Током године</w:t>
            </w:r>
          </w:p>
        </w:tc>
        <w:tc>
          <w:tcPr>
            <w:tcW w:w="1781" w:type="dxa"/>
          </w:tcPr>
          <w:p w14:paraId="3223A11F">
            <w:pPr>
              <w:jc w:val="center"/>
            </w:pPr>
            <w:r>
              <w:t>Родитељи, васпитачи, мед. сестра-васпитач и мед. сестра</w:t>
            </w:r>
          </w:p>
        </w:tc>
        <w:tc>
          <w:tcPr>
            <w:tcW w:w="1962" w:type="dxa"/>
          </w:tcPr>
          <w:p w14:paraId="41706389">
            <w:pPr>
              <w:jc w:val="center"/>
            </w:pPr>
          </w:p>
          <w:p w14:paraId="2706D363">
            <w:pPr>
              <w:jc w:val="center"/>
            </w:pPr>
            <w:r>
              <w:t>Пано-израда, презентација</w:t>
            </w:r>
          </w:p>
        </w:tc>
        <w:tc>
          <w:tcPr>
            <w:tcW w:w="1640" w:type="dxa"/>
          </w:tcPr>
          <w:p w14:paraId="4B8F29C5">
            <w:pPr>
              <w:jc w:val="center"/>
            </w:pPr>
          </w:p>
          <w:p w14:paraId="36B01100">
            <w:pPr>
              <w:jc w:val="center"/>
            </w:pPr>
            <w:r>
              <w:t>Очување здравља деце</w:t>
            </w:r>
          </w:p>
        </w:tc>
      </w:tr>
      <w:tr w14:paraId="74091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918" w:type="dxa"/>
          </w:tcPr>
          <w:p w14:paraId="2286CB04">
            <w:pPr>
              <w:jc w:val="center"/>
            </w:pPr>
          </w:p>
          <w:p w14:paraId="04AD2139">
            <w:pPr>
              <w:jc w:val="center"/>
            </w:pPr>
            <w:r>
              <w:t>9</w:t>
            </w:r>
          </w:p>
        </w:tc>
        <w:tc>
          <w:tcPr>
            <w:tcW w:w="1662" w:type="dxa"/>
          </w:tcPr>
          <w:p w14:paraId="26E98432">
            <w:pPr>
              <w:jc w:val="center"/>
            </w:pPr>
          </w:p>
          <w:p w14:paraId="39AC99C1">
            <w:pPr>
              <w:jc w:val="center"/>
            </w:pPr>
            <w:r>
              <w:t>Извештај Тима за безбедност деце</w:t>
            </w:r>
          </w:p>
        </w:tc>
        <w:tc>
          <w:tcPr>
            <w:tcW w:w="1613" w:type="dxa"/>
          </w:tcPr>
          <w:p w14:paraId="46EAB4A8">
            <w:pPr>
              <w:jc w:val="center"/>
            </w:pPr>
          </w:p>
          <w:p w14:paraId="7F0AD02B">
            <w:r>
              <w:t xml:space="preserve">     Јун 2025</w:t>
            </w:r>
          </w:p>
        </w:tc>
        <w:tc>
          <w:tcPr>
            <w:tcW w:w="1781" w:type="dxa"/>
          </w:tcPr>
          <w:p w14:paraId="66184997">
            <w:pPr>
              <w:jc w:val="center"/>
            </w:pPr>
          </w:p>
          <w:p w14:paraId="609DF699">
            <w:pPr>
              <w:jc w:val="center"/>
            </w:pPr>
            <w:r>
              <w:t>Чланови Тима</w:t>
            </w:r>
          </w:p>
        </w:tc>
        <w:tc>
          <w:tcPr>
            <w:tcW w:w="1962" w:type="dxa"/>
          </w:tcPr>
          <w:p w14:paraId="483C6C1A">
            <w:pPr>
              <w:jc w:val="center"/>
            </w:pPr>
            <w:r>
              <w:t>Дискусија, писани материјал</w:t>
            </w:r>
          </w:p>
        </w:tc>
        <w:tc>
          <w:tcPr>
            <w:tcW w:w="1640" w:type="dxa"/>
          </w:tcPr>
          <w:p w14:paraId="024092A2">
            <w:pPr>
              <w:jc w:val="center"/>
            </w:pPr>
            <w:r>
              <w:t>Извештај презентован и разматран на састанку</w:t>
            </w:r>
          </w:p>
        </w:tc>
      </w:tr>
      <w:tr w14:paraId="48A19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918" w:type="dxa"/>
          </w:tcPr>
          <w:p w14:paraId="3C581A80">
            <w:pPr>
              <w:jc w:val="center"/>
            </w:pPr>
          </w:p>
          <w:p w14:paraId="6BE09679">
            <w:pPr>
              <w:jc w:val="center"/>
            </w:pPr>
            <w:r>
              <w:t>10</w:t>
            </w:r>
          </w:p>
        </w:tc>
        <w:tc>
          <w:tcPr>
            <w:tcW w:w="1662" w:type="dxa"/>
          </w:tcPr>
          <w:p w14:paraId="2B6F6404">
            <w:pPr>
              <w:jc w:val="center"/>
            </w:pPr>
            <w:r>
              <w:t>Акциони план за унапређивање рада Тима за безбедност деце-израда</w:t>
            </w:r>
          </w:p>
        </w:tc>
        <w:tc>
          <w:tcPr>
            <w:tcW w:w="1613" w:type="dxa"/>
          </w:tcPr>
          <w:p w14:paraId="35784346">
            <w:pPr>
              <w:jc w:val="center"/>
            </w:pPr>
          </w:p>
          <w:p w14:paraId="3CB77E92">
            <w:pPr>
              <w:jc w:val="center"/>
            </w:pPr>
            <w:r>
              <w:t>Јун-септембар 2025.</w:t>
            </w:r>
          </w:p>
        </w:tc>
        <w:tc>
          <w:tcPr>
            <w:tcW w:w="1781" w:type="dxa"/>
          </w:tcPr>
          <w:p w14:paraId="20E41A97">
            <w:pPr>
              <w:jc w:val="center"/>
            </w:pPr>
            <w:r>
              <w:t>Тим за безбедност деце</w:t>
            </w:r>
          </w:p>
        </w:tc>
        <w:tc>
          <w:tcPr>
            <w:tcW w:w="1962" w:type="dxa"/>
          </w:tcPr>
          <w:p w14:paraId="27AB3703">
            <w:pPr>
              <w:jc w:val="center"/>
            </w:pPr>
            <w:r>
              <w:t>Дискусија и писани материјал</w:t>
            </w:r>
          </w:p>
        </w:tc>
        <w:tc>
          <w:tcPr>
            <w:tcW w:w="1640" w:type="dxa"/>
          </w:tcPr>
          <w:p w14:paraId="135046A1">
            <w:pPr>
              <w:jc w:val="center"/>
            </w:pPr>
            <w:r>
              <w:t>Израђен акциони план за безбедност деце</w:t>
            </w:r>
          </w:p>
        </w:tc>
      </w:tr>
    </w:tbl>
    <w:p w14:paraId="6FACF257">
      <w:pPr>
        <w:jc w:val="both"/>
        <w:rPr>
          <w:b/>
          <w:sz w:val="36"/>
          <w:szCs w:val="36"/>
        </w:rPr>
      </w:pPr>
    </w:p>
    <w:p w14:paraId="363D1F11">
      <w:pPr>
        <w:pStyle w:val="15"/>
        <w:spacing w:after="0"/>
        <w:ind w:left="810"/>
        <w:rPr>
          <w:rFonts w:ascii="Times New Roman" w:hAnsi="Times New Roman"/>
          <w:b/>
          <w:sz w:val="36"/>
          <w:szCs w:val="36"/>
        </w:rPr>
      </w:pPr>
      <w:r>
        <w:rPr>
          <w:rFonts w:ascii="Times New Roman" w:hAnsi="Times New Roman"/>
          <w:b/>
          <w:sz w:val="36"/>
          <w:szCs w:val="36"/>
        </w:rPr>
        <w:t>26.ТИМ ЗА ЗАШТИТУ ДЕЦЕ ОД НАСИЉА,    ЗЛОСТАВЉАЊА И ЗАНЕМАРИВАЊА</w:t>
      </w:r>
    </w:p>
    <w:p w14:paraId="66802CC1">
      <w:pPr>
        <w:spacing w:before="0" w:beforeAutospacing="0"/>
        <w:ind w:left="720" w:right="1388"/>
        <w:jc w:val="center"/>
        <w:rPr>
          <w:b/>
          <w:i/>
        </w:rPr>
      </w:pPr>
      <w:r>
        <w:rPr>
          <w:b/>
          <w:i/>
        </w:rPr>
        <w:t>Годишњи план рада Тима за радну 2024-2025,</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3"/>
        <w:gridCol w:w="1727"/>
        <w:gridCol w:w="1710"/>
        <w:gridCol w:w="1569"/>
        <w:gridCol w:w="1629"/>
        <w:gridCol w:w="1568"/>
      </w:tblGrid>
      <w:tr w14:paraId="737C5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14:paraId="1B6EF3AE">
            <w:pPr>
              <w:jc w:val="center"/>
              <w:rPr>
                <w:b/>
              </w:rPr>
            </w:pPr>
            <w:r>
              <w:rPr>
                <w:b/>
              </w:rPr>
              <w:t>Редни број</w:t>
            </w:r>
          </w:p>
        </w:tc>
        <w:tc>
          <w:tcPr>
            <w:tcW w:w="1596" w:type="dxa"/>
          </w:tcPr>
          <w:p w14:paraId="02697240">
            <w:pPr>
              <w:jc w:val="center"/>
              <w:rPr>
                <w:b/>
                <w:sz w:val="36"/>
                <w:szCs w:val="36"/>
              </w:rPr>
            </w:pPr>
            <w:r>
              <w:rPr>
                <w:b/>
              </w:rPr>
              <w:t>Планиране активности</w:t>
            </w:r>
          </w:p>
        </w:tc>
        <w:tc>
          <w:tcPr>
            <w:tcW w:w="1596" w:type="dxa"/>
          </w:tcPr>
          <w:p w14:paraId="7735991D">
            <w:pPr>
              <w:jc w:val="center"/>
              <w:rPr>
                <w:b/>
                <w:sz w:val="36"/>
                <w:szCs w:val="36"/>
              </w:rPr>
            </w:pPr>
            <w:r>
              <w:rPr>
                <w:b/>
              </w:rPr>
              <w:t>Време реализације</w:t>
            </w:r>
          </w:p>
        </w:tc>
        <w:tc>
          <w:tcPr>
            <w:tcW w:w="1596" w:type="dxa"/>
          </w:tcPr>
          <w:p w14:paraId="0544F5C1">
            <w:pPr>
              <w:jc w:val="center"/>
              <w:rPr>
                <w:b/>
              </w:rPr>
            </w:pPr>
            <w:r>
              <w:rPr>
                <w:b/>
              </w:rPr>
              <w:t>Носиоци активности</w:t>
            </w:r>
          </w:p>
        </w:tc>
        <w:tc>
          <w:tcPr>
            <w:tcW w:w="1596" w:type="dxa"/>
          </w:tcPr>
          <w:p w14:paraId="5340CFB6">
            <w:pPr>
              <w:jc w:val="both"/>
              <w:rPr>
                <w:b/>
              </w:rPr>
            </w:pPr>
            <w:r>
              <w:rPr>
                <w:b/>
              </w:rPr>
              <w:t>Инструменти и технике</w:t>
            </w:r>
          </w:p>
        </w:tc>
        <w:tc>
          <w:tcPr>
            <w:tcW w:w="1596" w:type="dxa"/>
          </w:tcPr>
          <w:p w14:paraId="08C77241">
            <w:pPr>
              <w:jc w:val="center"/>
              <w:rPr>
                <w:b/>
              </w:rPr>
            </w:pPr>
            <w:r>
              <w:rPr>
                <w:b/>
              </w:rPr>
              <w:t>Очекивани исход</w:t>
            </w:r>
          </w:p>
        </w:tc>
      </w:tr>
      <w:tr w14:paraId="7F2BE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14:paraId="304FB282">
            <w:pPr>
              <w:jc w:val="center"/>
              <w:rPr>
                <w:b/>
              </w:rPr>
            </w:pPr>
          </w:p>
          <w:p w14:paraId="43025E77">
            <w:pPr>
              <w:jc w:val="center"/>
              <w:rPr>
                <w:b/>
                <w:sz w:val="36"/>
                <w:szCs w:val="36"/>
              </w:rPr>
            </w:pPr>
            <w:r>
              <w:rPr>
                <w:b/>
              </w:rPr>
              <w:t>1.</w:t>
            </w:r>
          </w:p>
        </w:tc>
        <w:tc>
          <w:tcPr>
            <w:tcW w:w="1596" w:type="dxa"/>
          </w:tcPr>
          <w:p w14:paraId="63587FF3">
            <w:pPr>
              <w:jc w:val="center"/>
              <w:rPr>
                <w:bCs/>
              </w:rPr>
            </w:pPr>
            <w:r>
              <w:rPr>
                <w:bCs/>
              </w:rPr>
              <w:t>Креирање Тима, подела задужења и динамика рада</w:t>
            </w:r>
          </w:p>
        </w:tc>
        <w:tc>
          <w:tcPr>
            <w:tcW w:w="1596" w:type="dxa"/>
          </w:tcPr>
          <w:p w14:paraId="469ABC1C">
            <w:pPr>
              <w:jc w:val="center"/>
              <w:rPr>
                <w:bCs/>
              </w:rPr>
            </w:pPr>
          </w:p>
          <w:p w14:paraId="300EFCA8">
            <w:pPr>
              <w:jc w:val="center"/>
              <w:rPr>
                <w:bCs/>
              </w:rPr>
            </w:pPr>
            <w:r>
              <w:rPr>
                <w:bCs/>
              </w:rPr>
              <w:t>Септембар 2024.</w:t>
            </w:r>
          </w:p>
        </w:tc>
        <w:tc>
          <w:tcPr>
            <w:tcW w:w="1596" w:type="dxa"/>
          </w:tcPr>
          <w:p w14:paraId="48B5047F">
            <w:pPr>
              <w:jc w:val="center"/>
              <w:rPr>
                <w:bCs/>
                <w:sz w:val="22"/>
                <w:szCs w:val="22"/>
              </w:rPr>
            </w:pPr>
          </w:p>
          <w:p w14:paraId="65E6E1B8">
            <w:pPr>
              <w:jc w:val="center"/>
              <w:rPr>
                <w:bCs/>
                <w:sz w:val="22"/>
                <w:szCs w:val="22"/>
              </w:rPr>
            </w:pPr>
            <w:r>
              <w:rPr>
                <w:bCs/>
                <w:sz w:val="22"/>
                <w:szCs w:val="22"/>
              </w:rPr>
              <w:t>Директор и ВО веће</w:t>
            </w:r>
          </w:p>
        </w:tc>
        <w:tc>
          <w:tcPr>
            <w:tcW w:w="1596" w:type="dxa"/>
          </w:tcPr>
          <w:p w14:paraId="5E2ECD05">
            <w:pPr>
              <w:jc w:val="center"/>
              <w:rPr>
                <w:bCs/>
              </w:rPr>
            </w:pPr>
          </w:p>
          <w:p w14:paraId="0F21AC76">
            <w:pPr>
              <w:jc w:val="center"/>
              <w:rPr>
                <w:bCs/>
              </w:rPr>
            </w:pPr>
            <w:r>
              <w:rPr>
                <w:bCs/>
              </w:rPr>
              <w:t>Дискусија, дебата</w:t>
            </w:r>
          </w:p>
        </w:tc>
        <w:tc>
          <w:tcPr>
            <w:tcW w:w="1596" w:type="dxa"/>
          </w:tcPr>
          <w:p w14:paraId="73405B44">
            <w:pPr>
              <w:jc w:val="center"/>
              <w:rPr>
                <w:bCs/>
              </w:rPr>
            </w:pPr>
            <w:r>
              <w:rPr>
                <w:bCs/>
              </w:rPr>
              <w:t>Формиран Тим и координатор Тима</w:t>
            </w:r>
          </w:p>
        </w:tc>
      </w:tr>
      <w:tr w14:paraId="176F2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14:paraId="30AD8BA9">
            <w:pPr>
              <w:jc w:val="center"/>
              <w:rPr>
                <w:b/>
              </w:rPr>
            </w:pPr>
          </w:p>
          <w:p w14:paraId="42D793DE">
            <w:pPr>
              <w:jc w:val="center"/>
              <w:rPr>
                <w:b/>
              </w:rPr>
            </w:pPr>
            <w:r>
              <w:rPr>
                <w:b/>
              </w:rPr>
              <w:t>2.</w:t>
            </w:r>
          </w:p>
        </w:tc>
        <w:tc>
          <w:tcPr>
            <w:tcW w:w="1596" w:type="dxa"/>
          </w:tcPr>
          <w:p w14:paraId="68B21D2B">
            <w:pPr>
              <w:jc w:val="center"/>
              <w:rPr>
                <w:bCs/>
              </w:rPr>
            </w:pPr>
            <w:r>
              <w:rPr>
                <w:bCs/>
              </w:rPr>
              <w:t>Упознавање деце, дефинисање правила понашања</w:t>
            </w:r>
          </w:p>
        </w:tc>
        <w:tc>
          <w:tcPr>
            <w:tcW w:w="1596" w:type="dxa"/>
          </w:tcPr>
          <w:p w14:paraId="393AA369">
            <w:pPr>
              <w:jc w:val="center"/>
              <w:rPr>
                <w:bCs/>
              </w:rPr>
            </w:pPr>
          </w:p>
          <w:p w14:paraId="3FF079B0">
            <w:pPr>
              <w:jc w:val="center"/>
              <w:rPr>
                <w:bCs/>
              </w:rPr>
            </w:pPr>
            <w:r>
              <w:rPr>
                <w:bCs/>
              </w:rPr>
              <w:t xml:space="preserve">Октобар </w:t>
            </w:r>
          </w:p>
        </w:tc>
        <w:tc>
          <w:tcPr>
            <w:tcW w:w="1596" w:type="dxa"/>
          </w:tcPr>
          <w:p w14:paraId="3D6304DB">
            <w:pPr>
              <w:jc w:val="center"/>
              <w:rPr>
                <w:bCs/>
              </w:rPr>
            </w:pPr>
          </w:p>
          <w:p w14:paraId="4758326E">
            <w:pPr>
              <w:jc w:val="center"/>
              <w:rPr>
                <w:bCs/>
              </w:rPr>
            </w:pPr>
            <w:r>
              <w:rPr>
                <w:bCs/>
              </w:rPr>
              <w:t>Чланови Тима</w:t>
            </w:r>
          </w:p>
        </w:tc>
        <w:tc>
          <w:tcPr>
            <w:tcW w:w="1596" w:type="dxa"/>
          </w:tcPr>
          <w:p w14:paraId="43655B25">
            <w:pPr>
              <w:jc w:val="center"/>
              <w:rPr>
                <w:bCs/>
              </w:rPr>
            </w:pPr>
          </w:p>
          <w:p w14:paraId="4832825C">
            <w:pPr>
              <w:jc w:val="center"/>
              <w:rPr>
                <w:bCs/>
              </w:rPr>
            </w:pPr>
            <w:r>
              <w:rPr>
                <w:bCs/>
              </w:rPr>
              <w:t>Презентације</w:t>
            </w:r>
          </w:p>
        </w:tc>
        <w:tc>
          <w:tcPr>
            <w:tcW w:w="1596" w:type="dxa"/>
          </w:tcPr>
          <w:p w14:paraId="422B233D">
            <w:pPr>
              <w:jc w:val="center"/>
              <w:rPr>
                <w:bCs/>
              </w:rPr>
            </w:pPr>
          </w:p>
          <w:p w14:paraId="7B205A36">
            <w:pPr>
              <w:jc w:val="center"/>
              <w:rPr>
                <w:bCs/>
              </w:rPr>
            </w:pPr>
            <w:r>
              <w:rPr>
                <w:bCs/>
              </w:rPr>
              <w:t>Усвојена правила</w:t>
            </w:r>
          </w:p>
        </w:tc>
      </w:tr>
      <w:tr w14:paraId="79670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14:paraId="4E4F8CC9">
            <w:pPr>
              <w:jc w:val="center"/>
              <w:rPr>
                <w:b/>
              </w:rPr>
            </w:pPr>
          </w:p>
          <w:p w14:paraId="53A0A7D5">
            <w:pPr>
              <w:jc w:val="center"/>
              <w:rPr>
                <w:b/>
              </w:rPr>
            </w:pPr>
            <w:r>
              <w:rPr>
                <w:b/>
              </w:rPr>
              <w:t>3.</w:t>
            </w:r>
          </w:p>
        </w:tc>
        <w:tc>
          <w:tcPr>
            <w:tcW w:w="1596" w:type="dxa"/>
          </w:tcPr>
          <w:p w14:paraId="75A8B592">
            <w:pPr>
              <w:rPr>
                <w:bCs/>
              </w:rPr>
            </w:pPr>
            <w:r>
              <w:rPr>
                <w:bCs/>
              </w:rPr>
              <w:t xml:space="preserve">  Усвајање позитивних навика</w:t>
            </w:r>
          </w:p>
        </w:tc>
        <w:tc>
          <w:tcPr>
            <w:tcW w:w="1596" w:type="dxa"/>
          </w:tcPr>
          <w:p w14:paraId="1C9F9B8D">
            <w:pPr>
              <w:jc w:val="both"/>
              <w:rPr>
                <w:bCs/>
              </w:rPr>
            </w:pPr>
            <w:r>
              <w:rPr>
                <w:bCs/>
              </w:rPr>
              <w:t>Континуирано</w:t>
            </w:r>
          </w:p>
        </w:tc>
        <w:tc>
          <w:tcPr>
            <w:tcW w:w="1596" w:type="dxa"/>
          </w:tcPr>
          <w:p w14:paraId="5024340D">
            <w:pPr>
              <w:rPr>
                <w:bCs/>
              </w:rPr>
            </w:pPr>
            <w:r>
              <w:rPr>
                <w:bCs/>
              </w:rPr>
              <w:t>Чланови Тима, васпитачи и медицинске сестре-васпитачи</w:t>
            </w:r>
          </w:p>
        </w:tc>
        <w:tc>
          <w:tcPr>
            <w:tcW w:w="1596" w:type="dxa"/>
          </w:tcPr>
          <w:p w14:paraId="62C2626C">
            <w:pPr>
              <w:jc w:val="center"/>
              <w:rPr>
                <w:bCs/>
              </w:rPr>
            </w:pPr>
          </w:p>
          <w:p w14:paraId="5CB28CAD">
            <w:pPr>
              <w:jc w:val="center"/>
              <w:rPr>
                <w:bCs/>
              </w:rPr>
            </w:pPr>
            <w:r>
              <w:rPr>
                <w:bCs/>
              </w:rPr>
              <w:t>Радионице</w:t>
            </w:r>
          </w:p>
        </w:tc>
        <w:tc>
          <w:tcPr>
            <w:tcW w:w="1596" w:type="dxa"/>
          </w:tcPr>
          <w:p w14:paraId="1EB2C60B">
            <w:pPr>
              <w:rPr>
                <w:bCs/>
              </w:rPr>
            </w:pPr>
            <w:r>
              <w:rPr>
                <w:bCs/>
              </w:rPr>
              <w:t>Развијени пријатељски односи међу децом, усвајање хигијенских навика</w:t>
            </w:r>
          </w:p>
        </w:tc>
      </w:tr>
      <w:tr w14:paraId="26F6A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14:paraId="038AE52F">
            <w:pPr>
              <w:jc w:val="center"/>
              <w:rPr>
                <w:b/>
              </w:rPr>
            </w:pPr>
            <w:r>
              <w:rPr>
                <w:b/>
              </w:rPr>
              <w:t>4.</w:t>
            </w:r>
          </w:p>
        </w:tc>
        <w:tc>
          <w:tcPr>
            <w:tcW w:w="1596" w:type="dxa"/>
          </w:tcPr>
          <w:p w14:paraId="37547205">
            <w:pPr>
              <w:jc w:val="center"/>
              <w:rPr>
                <w:bCs/>
              </w:rPr>
            </w:pPr>
            <w:r>
              <w:rPr>
                <w:bCs/>
              </w:rPr>
              <w:t>Сагледавање безбедности средине</w:t>
            </w:r>
          </w:p>
        </w:tc>
        <w:tc>
          <w:tcPr>
            <w:tcW w:w="1596" w:type="dxa"/>
          </w:tcPr>
          <w:p w14:paraId="3949765F">
            <w:pPr>
              <w:rPr>
                <w:bCs/>
              </w:rPr>
            </w:pPr>
            <w:r>
              <w:rPr>
                <w:bCs/>
              </w:rPr>
              <w:t>Континуирано</w:t>
            </w:r>
          </w:p>
        </w:tc>
        <w:tc>
          <w:tcPr>
            <w:tcW w:w="1596" w:type="dxa"/>
          </w:tcPr>
          <w:p w14:paraId="17910469">
            <w:pPr>
              <w:jc w:val="both"/>
              <w:rPr>
                <w:bCs/>
              </w:rPr>
            </w:pPr>
            <w:r>
              <w:rPr>
                <w:bCs/>
              </w:rPr>
              <w:t>Чланови Тима</w:t>
            </w:r>
          </w:p>
        </w:tc>
        <w:tc>
          <w:tcPr>
            <w:tcW w:w="1596" w:type="dxa"/>
          </w:tcPr>
          <w:p w14:paraId="6BA1976B">
            <w:pPr>
              <w:jc w:val="center"/>
              <w:rPr>
                <w:bCs/>
              </w:rPr>
            </w:pPr>
            <w:r>
              <w:rPr>
                <w:bCs/>
              </w:rPr>
              <w:t>Дискусија</w:t>
            </w:r>
          </w:p>
        </w:tc>
        <w:tc>
          <w:tcPr>
            <w:tcW w:w="1596" w:type="dxa"/>
          </w:tcPr>
          <w:p w14:paraId="23C1DF31">
            <w:pPr>
              <w:jc w:val="center"/>
              <w:rPr>
                <w:bCs/>
              </w:rPr>
            </w:pPr>
            <w:r>
              <w:rPr>
                <w:bCs/>
              </w:rPr>
              <w:t>Одређен ниво безбедности</w:t>
            </w:r>
          </w:p>
        </w:tc>
      </w:tr>
      <w:tr w14:paraId="1158A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14:paraId="50A536DA">
            <w:pPr>
              <w:jc w:val="center"/>
              <w:rPr>
                <w:b/>
              </w:rPr>
            </w:pPr>
          </w:p>
          <w:p w14:paraId="120C70C6">
            <w:pPr>
              <w:jc w:val="center"/>
              <w:rPr>
                <w:b/>
              </w:rPr>
            </w:pPr>
            <w:r>
              <w:rPr>
                <w:b/>
              </w:rPr>
              <w:t>5.</w:t>
            </w:r>
          </w:p>
        </w:tc>
        <w:tc>
          <w:tcPr>
            <w:tcW w:w="1596" w:type="dxa"/>
          </w:tcPr>
          <w:p w14:paraId="730F245A">
            <w:pPr>
              <w:rPr>
                <w:bCs/>
              </w:rPr>
            </w:pPr>
            <w:r>
              <w:rPr>
                <w:bCs/>
              </w:rPr>
              <w:t>Анализа потенцијалног присуства НЗЗ</w:t>
            </w:r>
          </w:p>
        </w:tc>
        <w:tc>
          <w:tcPr>
            <w:tcW w:w="1596" w:type="dxa"/>
          </w:tcPr>
          <w:p w14:paraId="3480B91C">
            <w:pPr>
              <w:jc w:val="both"/>
              <w:rPr>
                <w:bCs/>
              </w:rPr>
            </w:pPr>
            <w:r>
              <w:rPr>
                <w:bCs/>
              </w:rPr>
              <w:t>Јануар, током године</w:t>
            </w:r>
          </w:p>
        </w:tc>
        <w:tc>
          <w:tcPr>
            <w:tcW w:w="1596" w:type="dxa"/>
          </w:tcPr>
          <w:p w14:paraId="61993B05">
            <w:pPr>
              <w:rPr>
                <w:bCs/>
              </w:rPr>
            </w:pPr>
            <w:r>
              <w:rPr>
                <w:bCs/>
              </w:rPr>
              <w:t>Васпитачи, чланови Тима, медицинске сестре-васпитачи</w:t>
            </w:r>
          </w:p>
        </w:tc>
        <w:tc>
          <w:tcPr>
            <w:tcW w:w="1596" w:type="dxa"/>
          </w:tcPr>
          <w:p w14:paraId="7F3CBB96">
            <w:pPr>
              <w:jc w:val="center"/>
              <w:rPr>
                <w:bCs/>
              </w:rPr>
            </w:pPr>
          </w:p>
          <w:p w14:paraId="5D80089D">
            <w:pPr>
              <w:jc w:val="center"/>
              <w:rPr>
                <w:bCs/>
              </w:rPr>
            </w:pPr>
            <w:r>
              <w:rPr>
                <w:bCs/>
              </w:rPr>
              <w:t>Састанак чланова Тима</w:t>
            </w:r>
          </w:p>
        </w:tc>
        <w:tc>
          <w:tcPr>
            <w:tcW w:w="1596" w:type="dxa"/>
          </w:tcPr>
          <w:p w14:paraId="0DDF3C84">
            <w:pPr>
              <w:jc w:val="center"/>
              <w:rPr>
                <w:bCs/>
              </w:rPr>
            </w:pPr>
          </w:p>
          <w:p w14:paraId="2F7C207A">
            <w:pPr>
              <w:jc w:val="center"/>
              <w:rPr>
                <w:bCs/>
              </w:rPr>
            </w:pPr>
            <w:r>
              <w:rPr>
                <w:bCs/>
              </w:rPr>
              <w:t>Записник Тима за заштиту деце од НЗЗ</w:t>
            </w:r>
          </w:p>
        </w:tc>
      </w:tr>
      <w:tr w14:paraId="119FF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14:paraId="081FC341">
            <w:pPr>
              <w:jc w:val="center"/>
              <w:rPr>
                <w:b/>
              </w:rPr>
            </w:pPr>
          </w:p>
          <w:p w14:paraId="1A95BE93">
            <w:pPr>
              <w:jc w:val="center"/>
              <w:rPr>
                <w:b/>
              </w:rPr>
            </w:pPr>
            <w:r>
              <w:rPr>
                <w:b/>
              </w:rPr>
              <w:t>6.</w:t>
            </w:r>
          </w:p>
        </w:tc>
        <w:tc>
          <w:tcPr>
            <w:tcW w:w="1596" w:type="dxa"/>
          </w:tcPr>
          <w:p w14:paraId="16BEDF10">
            <w:pPr>
              <w:jc w:val="center"/>
              <w:rPr>
                <w:bCs/>
              </w:rPr>
            </w:pPr>
            <w:r>
              <w:rPr>
                <w:bCs/>
              </w:rPr>
              <w:t>Међусобна сарадња са надлежним институцијама</w:t>
            </w:r>
          </w:p>
        </w:tc>
        <w:tc>
          <w:tcPr>
            <w:tcW w:w="1596" w:type="dxa"/>
          </w:tcPr>
          <w:p w14:paraId="7F304724">
            <w:pPr>
              <w:jc w:val="center"/>
              <w:rPr>
                <w:bCs/>
                <w:sz w:val="21"/>
                <w:szCs w:val="21"/>
              </w:rPr>
            </w:pPr>
          </w:p>
          <w:p w14:paraId="168CBF84">
            <w:pPr>
              <w:jc w:val="center"/>
              <w:rPr>
                <w:bCs/>
              </w:rPr>
            </w:pPr>
            <w:r>
              <w:rPr>
                <w:bCs/>
              </w:rPr>
              <w:t>Током године</w:t>
            </w:r>
          </w:p>
        </w:tc>
        <w:tc>
          <w:tcPr>
            <w:tcW w:w="1596" w:type="dxa"/>
          </w:tcPr>
          <w:p w14:paraId="6F0FC6AB">
            <w:pPr>
              <w:jc w:val="center"/>
              <w:rPr>
                <w:bCs/>
              </w:rPr>
            </w:pPr>
            <w:r>
              <w:rPr>
                <w:bCs/>
              </w:rPr>
              <w:t>МУП, Дом здравља, Дом културе и ОШ ,,Витко и Света”</w:t>
            </w:r>
          </w:p>
        </w:tc>
        <w:tc>
          <w:tcPr>
            <w:tcW w:w="1596" w:type="dxa"/>
          </w:tcPr>
          <w:p w14:paraId="4F50BB84">
            <w:pPr>
              <w:jc w:val="both"/>
              <w:rPr>
                <w:bCs/>
              </w:rPr>
            </w:pPr>
            <w:r>
              <w:rPr>
                <w:bCs/>
              </w:rPr>
              <w:t>Обавештења, разговори, консултације, постери и флајери</w:t>
            </w:r>
          </w:p>
        </w:tc>
        <w:tc>
          <w:tcPr>
            <w:tcW w:w="1596" w:type="dxa"/>
          </w:tcPr>
          <w:p w14:paraId="2E156105">
            <w:pPr>
              <w:jc w:val="center"/>
              <w:rPr>
                <w:bCs/>
              </w:rPr>
            </w:pPr>
          </w:p>
          <w:p w14:paraId="2E893280">
            <w:pPr>
              <w:jc w:val="center"/>
              <w:rPr>
                <w:bCs/>
              </w:rPr>
            </w:pPr>
            <w:r>
              <w:rPr>
                <w:bCs/>
              </w:rPr>
              <w:t>Безбедна средина</w:t>
            </w:r>
          </w:p>
        </w:tc>
      </w:tr>
      <w:tr w14:paraId="1D843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14:paraId="78FCF31A">
            <w:pPr>
              <w:jc w:val="center"/>
              <w:rPr>
                <w:b/>
              </w:rPr>
            </w:pPr>
          </w:p>
          <w:p w14:paraId="7DC6C40D">
            <w:pPr>
              <w:jc w:val="center"/>
              <w:rPr>
                <w:b/>
              </w:rPr>
            </w:pPr>
          </w:p>
          <w:p w14:paraId="50782662">
            <w:pPr>
              <w:jc w:val="center"/>
              <w:rPr>
                <w:b/>
              </w:rPr>
            </w:pPr>
            <w:r>
              <w:rPr>
                <w:b/>
              </w:rPr>
              <w:t>7.</w:t>
            </w:r>
          </w:p>
        </w:tc>
        <w:tc>
          <w:tcPr>
            <w:tcW w:w="1596" w:type="dxa"/>
          </w:tcPr>
          <w:p w14:paraId="2DAAE418">
            <w:pPr>
              <w:rPr>
                <w:bCs/>
              </w:rPr>
            </w:pPr>
            <w:r>
              <w:rPr>
                <w:bCs/>
              </w:rPr>
              <w:t>Дефинисање поступака и процедура у ситуацијама појаве и сумње на насиље</w:t>
            </w:r>
          </w:p>
        </w:tc>
        <w:tc>
          <w:tcPr>
            <w:tcW w:w="1596" w:type="dxa"/>
          </w:tcPr>
          <w:p w14:paraId="485567FE">
            <w:pPr>
              <w:jc w:val="both"/>
              <w:rPr>
                <w:bCs/>
              </w:rPr>
            </w:pPr>
            <w:r>
              <w:rPr>
                <w:bCs/>
              </w:rPr>
              <w:t>Јануар, током године</w:t>
            </w:r>
          </w:p>
        </w:tc>
        <w:tc>
          <w:tcPr>
            <w:tcW w:w="1596" w:type="dxa"/>
          </w:tcPr>
          <w:p w14:paraId="22515B48">
            <w:pPr>
              <w:rPr>
                <w:bCs/>
              </w:rPr>
            </w:pPr>
            <w:r>
              <w:rPr>
                <w:bCs/>
              </w:rPr>
              <w:t>Чланови Тима</w:t>
            </w:r>
          </w:p>
        </w:tc>
        <w:tc>
          <w:tcPr>
            <w:tcW w:w="1596" w:type="dxa"/>
          </w:tcPr>
          <w:p w14:paraId="146EEA3D">
            <w:pPr>
              <w:rPr>
                <w:bCs/>
              </w:rPr>
            </w:pPr>
            <w:r>
              <w:rPr>
                <w:bCs/>
              </w:rPr>
              <w:t>Дискусија, писани извештаји и материјали</w:t>
            </w:r>
          </w:p>
        </w:tc>
        <w:tc>
          <w:tcPr>
            <w:tcW w:w="1596" w:type="dxa"/>
          </w:tcPr>
          <w:p w14:paraId="4445827A">
            <w:pPr>
              <w:rPr>
                <w:bCs/>
              </w:rPr>
            </w:pPr>
            <w:r>
              <w:rPr>
                <w:bCs/>
              </w:rPr>
              <w:t>Презентација извештаја на заједничким састанцима</w:t>
            </w:r>
          </w:p>
        </w:tc>
      </w:tr>
      <w:tr w14:paraId="2602E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14:paraId="6E03D3FD">
            <w:pPr>
              <w:jc w:val="center"/>
              <w:rPr>
                <w:b/>
              </w:rPr>
            </w:pPr>
          </w:p>
          <w:p w14:paraId="20F57AC1">
            <w:pPr>
              <w:jc w:val="center"/>
              <w:rPr>
                <w:b/>
              </w:rPr>
            </w:pPr>
            <w:r>
              <w:rPr>
                <w:b/>
              </w:rPr>
              <w:t>8.</w:t>
            </w:r>
          </w:p>
        </w:tc>
        <w:tc>
          <w:tcPr>
            <w:tcW w:w="1596" w:type="dxa"/>
          </w:tcPr>
          <w:p w14:paraId="3CE2CA4D">
            <w:pPr>
              <w:jc w:val="center"/>
              <w:rPr>
                <w:bCs/>
                <w:sz w:val="36"/>
                <w:szCs w:val="36"/>
              </w:rPr>
            </w:pPr>
            <w:r>
              <w:rPr>
                <w:bCs/>
              </w:rPr>
              <w:t>Извештај о раду Тима за заштиту деце од НЗЗ</w:t>
            </w:r>
          </w:p>
        </w:tc>
        <w:tc>
          <w:tcPr>
            <w:tcW w:w="1596" w:type="dxa"/>
          </w:tcPr>
          <w:p w14:paraId="14259BFD">
            <w:pPr>
              <w:jc w:val="center"/>
              <w:rPr>
                <w:bCs/>
              </w:rPr>
            </w:pPr>
          </w:p>
          <w:p w14:paraId="0FDE3858">
            <w:pPr>
              <w:jc w:val="center"/>
              <w:rPr>
                <w:bCs/>
              </w:rPr>
            </w:pPr>
            <w:r>
              <w:rPr>
                <w:bCs/>
              </w:rPr>
              <w:t>Јун</w:t>
            </w:r>
          </w:p>
        </w:tc>
        <w:tc>
          <w:tcPr>
            <w:tcW w:w="1596" w:type="dxa"/>
          </w:tcPr>
          <w:p w14:paraId="57469BCD">
            <w:pPr>
              <w:jc w:val="center"/>
              <w:rPr>
                <w:bCs/>
              </w:rPr>
            </w:pPr>
          </w:p>
          <w:p w14:paraId="08DCEDC7">
            <w:pPr>
              <w:jc w:val="center"/>
              <w:rPr>
                <w:bCs/>
              </w:rPr>
            </w:pPr>
            <w:r>
              <w:rPr>
                <w:bCs/>
              </w:rPr>
              <w:t>Координатор Тима</w:t>
            </w:r>
          </w:p>
        </w:tc>
        <w:tc>
          <w:tcPr>
            <w:tcW w:w="1596" w:type="dxa"/>
          </w:tcPr>
          <w:p w14:paraId="19E311D0">
            <w:pPr>
              <w:jc w:val="center"/>
              <w:rPr>
                <w:bCs/>
              </w:rPr>
            </w:pPr>
          </w:p>
          <w:p w14:paraId="5E35453A">
            <w:pPr>
              <w:jc w:val="center"/>
              <w:rPr>
                <w:bCs/>
              </w:rPr>
            </w:pPr>
            <w:r>
              <w:rPr>
                <w:bCs/>
              </w:rPr>
              <w:t>Дискусија, писани извештај</w:t>
            </w:r>
          </w:p>
        </w:tc>
        <w:tc>
          <w:tcPr>
            <w:tcW w:w="1596" w:type="dxa"/>
          </w:tcPr>
          <w:p w14:paraId="108B6832">
            <w:pPr>
              <w:jc w:val="center"/>
              <w:rPr>
                <w:bCs/>
              </w:rPr>
            </w:pPr>
          </w:p>
          <w:p w14:paraId="20DBE347">
            <w:pPr>
              <w:jc w:val="center"/>
              <w:rPr>
                <w:bCs/>
              </w:rPr>
            </w:pPr>
            <w:r>
              <w:rPr>
                <w:bCs/>
              </w:rPr>
              <w:t>Спроведен извештај о раду Тима</w:t>
            </w:r>
          </w:p>
        </w:tc>
      </w:tr>
      <w:tr w14:paraId="7CE50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14:paraId="2C87E51A">
            <w:pPr>
              <w:jc w:val="center"/>
              <w:rPr>
                <w:b/>
              </w:rPr>
            </w:pPr>
          </w:p>
          <w:p w14:paraId="4CF55E16">
            <w:pPr>
              <w:jc w:val="center"/>
              <w:rPr>
                <w:b/>
              </w:rPr>
            </w:pPr>
            <w:r>
              <w:rPr>
                <w:b/>
              </w:rPr>
              <w:t>9.</w:t>
            </w:r>
          </w:p>
        </w:tc>
        <w:tc>
          <w:tcPr>
            <w:tcW w:w="1596" w:type="dxa"/>
          </w:tcPr>
          <w:p w14:paraId="3275FA5C">
            <w:pPr>
              <w:jc w:val="center"/>
              <w:rPr>
                <w:bCs/>
              </w:rPr>
            </w:pPr>
            <w:r>
              <w:rPr>
                <w:bCs/>
              </w:rPr>
              <w:t>Израда акционог плана</w:t>
            </w:r>
          </w:p>
        </w:tc>
        <w:tc>
          <w:tcPr>
            <w:tcW w:w="1596" w:type="dxa"/>
          </w:tcPr>
          <w:p w14:paraId="7B64C70F">
            <w:pPr>
              <w:jc w:val="center"/>
              <w:rPr>
                <w:bCs/>
              </w:rPr>
            </w:pPr>
          </w:p>
          <w:p w14:paraId="28FEF5C1">
            <w:pPr>
              <w:jc w:val="both"/>
              <w:rPr>
                <w:bCs/>
              </w:rPr>
            </w:pPr>
            <w:r>
              <w:rPr>
                <w:bCs/>
              </w:rPr>
              <w:t>Од јуна до септембра 2025.</w:t>
            </w:r>
          </w:p>
        </w:tc>
        <w:tc>
          <w:tcPr>
            <w:tcW w:w="1596" w:type="dxa"/>
          </w:tcPr>
          <w:p w14:paraId="0FD94A93">
            <w:pPr>
              <w:jc w:val="center"/>
              <w:rPr>
                <w:bCs/>
              </w:rPr>
            </w:pPr>
          </w:p>
          <w:p w14:paraId="55FB17F5">
            <w:pPr>
              <w:jc w:val="center"/>
              <w:rPr>
                <w:bCs/>
              </w:rPr>
            </w:pPr>
            <w:r>
              <w:rPr>
                <w:bCs/>
              </w:rPr>
              <w:t>Тим за заштиту деце од НЗЗ</w:t>
            </w:r>
          </w:p>
        </w:tc>
        <w:tc>
          <w:tcPr>
            <w:tcW w:w="1596" w:type="dxa"/>
          </w:tcPr>
          <w:p w14:paraId="0A1E67B7">
            <w:pPr>
              <w:jc w:val="center"/>
              <w:rPr>
                <w:bCs/>
              </w:rPr>
            </w:pPr>
          </w:p>
          <w:p w14:paraId="7829AF08">
            <w:pPr>
              <w:jc w:val="center"/>
              <w:rPr>
                <w:bCs/>
              </w:rPr>
            </w:pPr>
            <w:r>
              <w:rPr>
                <w:bCs/>
              </w:rPr>
              <w:t>Писани материјал</w:t>
            </w:r>
          </w:p>
        </w:tc>
        <w:tc>
          <w:tcPr>
            <w:tcW w:w="1596" w:type="dxa"/>
          </w:tcPr>
          <w:p w14:paraId="70985A5F">
            <w:pPr>
              <w:jc w:val="center"/>
              <w:rPr>
                <w:bCs/>
              </w:rPr>
            </w:pPr>
          </w:p>
          <w:p w14:paraId="0617D86A">
            <w:pPr>
              <w:jc w:val="center"/>
              <w:rPr>
                <w:bCs/>
              </w:rPr>
            </w:pPr>
            <w:r>
              <w:rPr>
                <w:bCs/>
              </w:rPr>
              <w:t>Израђен акциони план рада Тима за НЗЗ</w:t>
            </w:r>
          </w:p>
        </w:tc>
      </w:tr>
    </w:tbl>
    <w:p w14:paraId="22A43E56">
      <w:pPr>
        <w:ind w:left="360"/>
        <w:jc w:val="center"/>
        <w:rPr>
          <w:b/>
          <w:sz w:val="36"/>
          <w:szCs w:val="36"/>
        </w:rPr>
      </w:pPr>
      <w:r>
        <w:rPr>
          <w:b/>
          <w:sz w:val="36"/>
          <w:szCs w:val="36"/>
        </w:rPr>
        <w:t>27.ТИМ ЗА ПОВРЕМЕНЕ И ПРИГОДНЕ ПРОГРАМЕ</w:t>
      </w:r>
    </w:p>
    <w:p w14:paraId="4E49EE8A">
      <w:pPr>
        <w:spacing w:before="0" w:beforeAutospacing="0" w:after="160" w:line="279" w:lineRule="auto"/>
        <w:ind w:left="720"/>
        <w:jc w:val="center"/>
        <w:rPr>
          <w:b/>
          <w:bCs/>
          <w:i/>
          <w:sz w:val="28"/>
          <w:szCs w:val="28"/>
        </w:rPr>
      </w:pPr>
      <w:r>
        <w:rPr>
          <w:b/>
          <w:bCs/>
          <w:i/>
          <w:sz w:val="28"/>
          <w:szCs w:val="28"/>
        </w:rPr>
        <w:t>План рада тима за радну 2024./2025. год</w:t>
      </w:r>
    </w:p>
    <w:tbl>
      <w:tblPr>
        <w:tblStyle w:val="11"/>
        <w:tblW w:w="0" w:type="auto"/>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none" w:color="auto" w:sz="0" w:space="0"/>
          <w:insideV w:val="none" w:color="auto" w:sz="0" w:space="0"/>
        </w:tblBorders>
        <w:tblLayout w:type="autofit"/>
        <w:tblCellMar>
          <w:top w:w="0" w:type="dxa"/>
          <w:left w:w="108" w:type="dxa"/>
          <w:bottom w:w="0" w:type="dxa"/>
          <w:right w:w="108" w:type="dxa"/>
        </w:tblCellMar>
      </w:tblPr>
      <w:tblGrid>
        <w:gridCol w:w="3192"/>
        <w:gridCol w:w="3192"/>
        <w:gridCol w:w="3192"/>
      </w:tblGrid>
      <w:tr w14:paraId="6D90702D">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none" w:color="auto" w:sz="0" w:space="0"/>
            <w:insideV w:val="none" w:color="auto" w:sz="0" w:space="0"/>
          </w:tblBorders>
          <w:tblCellMar>
            <w:top w:w="0" w:type="dxa"/>
            <w:left w:w="108" w:type="dxa"/>
            <w:bottom w:w="0" w:type="dxa"/>
            <w:right w:w="108" w:type="dxa"/>
          </w:tblCellMar>
        </w:tblPrEx>
        <w:tc>
          <w:tcPr>
            <w:tcW w:w="3192" w:type="dxa"/>
            <w:shd w:val="clear" w:color="auto" w:fill="C0504D" w:themeFill="accent2"/>
          </w:tcPr>
          <w:p w14:paraId="33A5C507">
            <w:pPr>
              <w:spacing w:after="0" w:line="240" w:lineRule="auto"/>
              <w:rPr>
                <w:rFonts w:asciiTheme="minorHAnsi" w:hAnsiTheme="minorHAnsi" w:cstheme="minorBidi"/>
                <w:b w:val="0"/>
                <w:bCs w:val="0"/>
                <w:color w:val="FFFFFF" w:themeColor="background1"/>
              </w:rPr>
            </w:pPr>
            <w:r>
              <w:rPr>
                <w:rFonts w:asciiTheme="minorHAnsi" w:hAnsiTheme="minorHAnsi" w:cstheme="minorBidi"/>
                <w:b/>
                <w:bCs/>
                <w:color w:val="FFFFFF" w:themeColor="background1"/>
              </w:rPr>
              <w:t>АКТИВНОСТИ</w:t>
            </w:r>
          </w:p>
        </w:tc>
        <w:tc>
          <w:tcPr>
            <w:tcW w:w="3192" w:type="dxa"/>
            <w:shd w:val="clear" w:color="auto" w:fill="C0504D" w:themeFill="accent2"/>
          </w:tcPr>
          <w:p w14:paraId="2614C7BB">
            <w:pPr>
              <w:spacing w:after="0" w:line="240" w:lineRule="auto"/>
              <w:rPr>
                <w:rFonts w:asciiTheme="minorHAnsi" w:hAnsiTheme="minorHAnsi" w:cstheme="minorBidi"/>
                <w:b w:val="0"/>
                <w:bCs w:val="0"/>
                <w:color w:val="FFFFFF" w:themeColor="background1"/>
              </w:rPr>
            </w:pPr>
            <w:r>
              <w:rPr>
                <w:rFonts w:asciiTheme="minorHAnsi" w:hAnsiTheme="minorHAnsi" w:cstheme="minorBidi"/>
                <w:b/>
                <w:bCs/>
                <w:color w:val="FFFFFF" w:themeColor="background1"/>
              </w:rPr>
              <w:t>КОРИСНИЦИ</w:t>
            </w:r>
          </w:p>
        </w:tc>
        <w:tc>
          <w:tcPr>
            <w:tcW w:w="3192" w:type="dxa"/>
            <w:shd w:val="clear" w:color="auto" w:fill="C0504D" w:themeFill="accent2"/>
          </w:tcPr>
          <w:p w14:paraId="674A9945">
            <w:pPr>
              <w:spacing w:after="0" w:line="240" w:lineRule="auto"/>
              <w:rPr>
                <w:rFonts w:asciiTheme="minorHAnsi" w:hAnsiTheme="minorHAnsi" w:cstheme="minorBidi"/>
                <w:b w:val="0"/>
                <w:bCs w:val="0"/>
                <w:color w:val="FFFFFF" w:themeColor="background1"/>
              </w:rPr>
            </w:pPr>
            <w:r>
              <w:rPr>
                <w:rFonts w:asciiTheme="minorHAnsi" w:hAnsiTheme="minorHAnsi" w:cstheme="minorBidi"/>
                <w:b/>
                <w:bCs/>
                <w:color w:val="FFFFFF" w:themeColor="background1"/>
              </w:rPr>
              <w:t>ВРЕМЕ РЕАЛИЗАЦИЈЕ</w:t>
            </w:r>
          </w:p>
        </w:tc>
      </w:tr>
      <w:tr w14:paraId="104F3CC7">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none" w:color="auto" w:sz="0" w:space="0"/>
            <w:insideV w:val="none" w:color="auto" w:sz="0" w:space="0"/>
          </w:tblBorders>
          <w:tblCellMar>
            <w:top w:w="0" w:type="dxa"/>
            <w:left w:w="108" w:type="dxa"/>
            <w:bottom w:w="0" w:type="dxa"/>
            <w:right w:w="108" w:type="dxa"/>
          </w:tblCellMar>
        </w:tblPrEx>
        <w:tc>
          <w:tcPr>
            <w:tcW w:w="3192" w:type="dxa"/>
            <w:tcBorders>
              <w:top w:val="single" w:color="C0504D" w:themeColor="accent2" w:sz="8" w:space="0"/>
              <w:left w:val="single" w:color="C0504D" w:themeColor="accent2" w:sz="8" w:space="0"/>
              <w:bottom w:val="single" w:color="C0504D" w:themeColor="accent2" w:sz="8" w:space="0"/>
            </w:tcBorders>
          </w:tcPr>
          <w:p w14:paraId="7924D681">
            <w:pPr>
              <w:rPr>
                <w:rFonts w:hint="default" w:ascii="Times New Roman" w:hAnsi="Times New Roman" w:cs="Times New Roman"/>
                <w:b w:val="0"/>
                <w:bCs w:val="0"/>
                <w:sz w:val="24"/>
                <w:szCs w:val="24"/>
              </w:rPr>
            </w:pPr>
            <w:r>
              <w:rPr>
                <w:rFonts w:hint="default" w:ascii="Times New Roman" w:hAnsi="Times New Roman" w:cs="Times New Roman"/>
                <w:b/>
                <w:bCs/>
                <w:sz w:val="24"/>
                <w:szCs w:val="24"/>
              </w:rPr>
              <w:t>„Заплање фест“</w:t>
            </w:r>
          </w:p>
        </w:tc>
        <w:tc>
          <w:tcPr>
            <w:tcW w:w="3192" w:type="dxa"/>
            <w:tcBorders>
              <w:top w:val="single" w:color="C0504D" w:themeColor="accent2" w:sz="8" w:space="0"/>
              <w:bottom w:val="single" w:color="C0504D" w:themeColor="accent2" w:sz="8" w:space="0"/>
            </w:tcBorders>
          </w:tcPr>
          <w:p w14:paraId="765E8584">
            <w:pPr>
              <w:rPr>
                <w:rFonts w:hint="default" w:ascii="Times New Roman" w:hAnsi="Times New Roman" w:cs="Times New Roman"/>
                <w:sz w:val="24"/>
                <w:szCs w:val="24"/>
              </w:rPr>
            </w:pPr>
            <w:r>
              <w:rPr>
                <w:rFonts w:hint="default" w:ascii="Times New Roman" w:hAnsi="Times New Roman" w:cs="Times New Roman"/>
                <w:sz w:val="24"/>
                <w:szCs w:val="24"/>
              </w:rPr>
              <w:t>Деца свих васпитних група</w:t>
            </w:r>
          </w:p>
        </w:tc>
        <w:tc>
          <w:tcPr>
            <w:tcW w:w="3192" w:type="dxa"/>
            <w:tcBorders>
              <w:top w:val="single" w:color="C0504D" w:themeColor="accent2" w:sz="8" w:space="0"/>
              <w:bottom w:val="single" w:color="C0504D" w:themeColor="accent2" w:sz="8" w:space="0"/>
              <w:right w:val="single" w:color="C0504D" w:themeColor="accent2" w:sz="8" w:space="0"/>
            </w:tcBorders>
          </w:tcPr>
          <w:p w14:paraId="4B393769">
            <w:pPr>
              <w:rPr>
                <w:rFonts w:hint="default" w:ascii="Times New Roman" w:hAnsi="Times New Roman" w:cs="Times New Roman"/>
                <w:sz w:val="24"/>
                <w:szCs w:val="24"/>
              </w:rPr>
            </w:pPr>
            <w:r>
              <w:rPr>
                <w:rFonts w:hint="default" w:ascii="Times New Roman" w:hAnsi="Times New Roman" w:cs="Times New Roman"/>
                <w:sz w:val="24"/>
                <w:szCs w:val="24"/>
              </w:rPr>
              <w:t>Почетак септембра</w:t>
            </w:r>
          </w:p>
        </w:tc>
      </w:tr>
      <w:tr w14:paraId="71DF5C0E">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none" w:color="auto" w:sz="0" w:space="0"/>
            <w:insideV w:val="none" w:color="auto" w:sz="0" w:space="0"/>
          </w:tblBorders>
          <w:tblCellMar>
            <w:top w:w="0" w:type="dxa"/>
            <w:left w:w="108" w:type="dxa"/>
            <w:bottom w:w="0" w:type="dxa"/>
            <w:right w:w="108" w:type="dxa"/>
          </w:tblCellMar>
        </w:tblPrEx>
        <w:tc>
          <w:tcPr>
            <w:tcW w:w="3192" w:type="dxa"/>
          </w:tcPr>
          <w:p w14:paraId="2E1C6CE9">
            <w:pPr>
              <w:rPr>
                <w:rFonts w:hint="default" w:ascii="Times New Roman" w:hAnsi="Times New Roman" w:cs="Times New Roman"/>
                <w:b w:val="0"/>
                <w:bCs w:val="0"/>
                <w:sz w:val="24"/>
                <w:szCs w:val="24"/>
              </w:rPr>
            </w:pPr>
            <w:r>
              <w:rPr>
                <w:rFonts w:hint="default" w:ascii="Times New Roman" w:hAnsi="Times New Roman" w:cs="Times New Roman"/>
                <w:b/>
                <w:bCs/>
                <w:sz w:val="24"/>
                <w:szCs w:val="24"/>
              </w:rPr>
              <w:t>Дечија недеља</w:t>
            </w:r>
          </w:p>
        </w:tc>
        <w:tc>
          <w:tcPr>
            <w:tcW w:w="3192" w:type="dxa"/>
          </w:tcPr>
          <w:p w14:paraId="026D6F98">
            <w:pPr>
              <w:rPr>
                <w:rFonts w:hint="default" w:ascii="Times New Roman" w:hAnsi="Times New Roman" w:cs="Times New Roman"/>
                <w:sz w:val="24"/>
                <w:szCs w:val="24"/>
              </w:rPr>
            </w:pPr>
            <w:r>
              <w:rPr>
                <w:rFonts w:hint="default" w:ascii="Times New Roman" w:hAnsi="Times New Roman" w:cs="Times New Roman"/>
                <w:sz w:val="24"/>
                <w:szCs w:val="24"/>
              </w:rPr>
              <w:t>Деца свих васпитних група</w:t>
            </w:r>
          </w:p>
        </w:tc>
        <w:tc>
          <w:tcPr>
            <w:tcW w:w="3192" w:type="dxa"/>
          </w:tcPr>
          <w:p w14:paraId="49B5BB12">
            <w:pPr>
              <w:rPr>
                <w:rFonts w:hint="default" w:ascii="Times New Roman" w:hAnsi="Times New Roman" w:cs="Times New Roman"/>
                <w:sz w:val="24"/>
                <w:szCs w:val="24"/>
              </w:rPr>
            </w:pPr>
            <w:r>
              <w:rPr>
                <w:rFonts w:hint="default" w:ascii="Times New Roman" w:hAnsi="Times New Roman" w:cs="Times New Roman"/>
                <w:sz w:val="24"/>
                <w:szCs w:val="24"/>
              </w:rPr>
              <w:t>Прва недеља октобра</w:t>
            </w:r>
          </w:p>
        </w:tc>
      </w:tr>
      <w:tr w14:paraId="122F77E1">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none" w:color="auto" w:sz="0" w:space="0"/>
            <w:insideV w:val="none" w:color="auto" w:sz="0" w:space="0"/>
          </w:tblBorders>
          <w:tblCellMar>
            <w:top w:w="0" w:type="dxa"/>
            <w:left w:w="108" w:type="dxa"/>
            <w:bottom w:w="0" w:type="dxa"/>
            <w:right w:w="108" w:type="dxa"/>
          </w:tblCellMar>
        </w:tblPrEx>
        <w:tc>
          <w:tcPr>
            <w:tcW w:w="3192" w:type="dxa"/>
            <w:tcBorders>
              <w:top w:val="single" w:color="C0504D" w:themeColor="accent2" w:sz="8" w:space="0"/>
              <w:left w:val="single" w:color="C0504D" w:themeColor="accent2" w:sz="8" w:space="0"/>
              <w:bottom w:val="single" w:color="C0504D" w:themeColor="accent2" w:sz="8" w:space="0"/>
            </w:tcBorders>
          </w:tcPr>
          <w:p w14:paraId="1B1E73C9">
            <w:pPr>
              <w:rPr>
                <w:rFonts w:hint="default" w:ascii="Times New Roman" w:hAnsi="Times New Roman" w:cs="Times New Roman"/>
                <w:b w:val="0"/>
                <w:bCs w:val="0"/>
                <w:sz w:val="24"/>
                <w:szCs w:val="24"/>
              </w:rPr>
            </w:pPr>
            <w:r>
              <w:rPr>
                <w:rFonts w:hint="default" w:ascii="Times New Roman" w:hAnsi="Times New Roman" w:cs="Times New Roman"/>
                <w:b/>
                <w:bCs/>
                <w:sz w:val="24"/>
                <w:szCs w:val="24"/>
              </w:rPr>
              <w:t>Маскенбал</w:t>
            </w:r>
          </w:p>
        </w:tc>
        <w:tc>
          <w:tcPr>
            <w:tcW w:w="3192" w:type="dxa"/>
            <w:tcBorders>
              <w:top w:val="single" w:color="C0504D" w:themeColor="accent2" w:sz="8" w:space="0"/>
              <w:bottom w:val="single" w:color="C0504D" w:themeColor="accent2" w:sz="8" w:space="0"/>
            </w:tcBorders>
          </w:tcPr>
          <w:p w14:paraId="0C1085DE">
            <w:pPr>
              <w:rPr>
                <w:rFonts w:hint="default" w:ascii="Times New Roman" w:hAnsi="Times New Roman" w:cs="Times New Roman"/>
                <w:sz w:val="24"/>
                <w:szCs w:val="24"/>
              </w:rPr>
            </w:pPr>
            <w:r>
              <w:rPr>
                <w:rFonts w:hint="default" w:ascii="Times New Roman" w:hAnsi="Times New Roman" w:cs="Times New Roman"/>
                <w:sz w:val="24"/>
                <w:szCs w:val="24"/>
              </w:rPr>
              <w:t>Деца свих васпитних група</w:t>
            </w:r>
          </w:p>
        </w:tc>
        <w:tc>
          <w:tcPr>
            <w:tcW w:w="3192" w:type="dxa"/>
            <w:tcBorders>
              <w:top w:val="single" w:color="C0504D" w:themeColor="accent2" w:sz="8" w:space="0"/>
              <w:bottom w:val="single" w:color="C0504D" w:themeColor="accent2" w:sz="8" w:space="0"/>
              <w:right w:val="single" w:color="C0504D" w:themeColor="accent2" w:sz="8" w:space="0"/>
            </w:tcBorders>
          </w:tcPr>
          <w:p w14:paraId="1934CC82">
            <w:pPr>
              <w:rPr>
                <w:rFonts w:hint="default" w:ascii="Times New Roman" w:hAnsi="Times New Roman" w:cs="Times New Roman"/>
                <w:sz w:val="24"/>
                <w:szCs w:val="24"/>
              </w:rPr>
            </w:pPr>
            <w:r>
              <w:rPr>
                <w:rFonts w:hint="default" w:ascii="Times New Roman" w:hAnsi="Times New Roman" w:cs="Times New Roman"/>
                <w:sz w:val="24"/>
                <w:szCs w:val="24"/>
              </w:rPr>
              <w:t>Октобар</w:t>
            </w:r>
          </w:p>
        </w:tc>
      </w:tr>
      <w:tr w14:paraId="50021894">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none" w:color="auto" w:sz="0" w:space="0"/>
            <w:insideV w:val="none" w:color="auto" w:sz="0" w:space="0"/>
          </w:tblBorders>
          <w:tblCellMar>
            <w:top w:w="0" w:type="dxa"/>
            <w:left w:w="108" w:type="dxa"/>
            <w:bottom w:w="0" w:type="dxa"/>
            <w:right w:w="108" w:type="dxa"/>
          </w:tblCellMar>
        </w:tblPrEx>
        <w:tc>
          <w:tcPr>
            <w:tcW w:w="3192" w:type="dxa"/>
          </w:tcPr>
          <w:p w14:paraId="03B11C4F">
            <w:pPr>
              <w:rPr>
                <w:rFonts w:hint="default" w:ascii="Times New Roman" w:hAnsi="Times New Roman" w:cs="Times New Roman"/>
                <w:b w:val="0"/>
                <w:bCs w:val="0"/>
                <w:sz w:val="24"/>
                <w:szCs w:val="24"/>
              </w:rPr>
            </w:pPr>
            <w:r>
              <w:rPr>
                <w:rFonts w:hint="default" w:ascii="Times New Roman" w:hAnsi="Times New Roman" w:cs="Times New Roman"/>
                <w:b/>
                <w:bCs/>
                <w:sz w:val="24"/>
                <w:szCs w:val="24"/>
              </w:rPr>
              <w:t>Новогодишње свечаности – радионице са родитељима, украшавање простора, продајна изложба, прославе</w:t>
            </w:r>
          </w:p>
        </w:tc>
        <w:tc>
          <w:tcPr>
            <w:tcW w:w="3192" w:type="dxa"/>
          </w:tcPr>
          <w:p w14:paraId="71E2F3C9">
            <w:pPr>
              <w:rPr>
                <w:rFonts w:hint="default" w:ascii="Times New Roman" w:hAnsi="Times New Roman" w:cs="Times New Roman"/>
                <w:sz w:val="24"/>
                <w:szCs w:val="24"/>
              </w:rPr>
            </w:pPr>
            <w:r>
              <w:rPr>
                <w:rFonts w:hint="default" w:ascii="Times New Roman" w:hAnsi="Times New Roman" w:cs="Times New Roman"/>
                <w:sz w:val="24"/>
                <w:szCs w:val="24"/>
              </w:rPr>
              <w:t>Деца свих васпитних група</w:t>
            </w:r>
          </w:p>
        </w:tc>
        <w:tc>
          <w:tcPr>
            <w:tcW w:w="3192" w:type="dxa"/>
          </w:tcPr>
          <w:p w14:paraId="2D02F698">
            <w:pPr>
              <w:rPr>
                <w:rFonts w:hint="default" w:ascii="Times New Roman" w:hAnsi="Times New Roman" w:cs="Times New Roman"/>
                <w:sz w:val="24"/>
                <w:szCs w:val="24"/>
              </w:rPr>
            </w:pPr>
            <w:r>
              <w:rPr>
                <w:rFonts w:hint="default" w:ascii="Times New Roman" w:hAnsi="Times New Roman" w:cs="Times New Roman"/>
                <w:sz w:val="24"/>
                <w:szCs w:val="24"/>
              </w:rPr>
              <w:t>Децембар</w:t>
            </w:r>
          </w:p>
        </w:tc>
      </w:tr>
      <w:tr w14:paraId="170D4C5F">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none" w:color="auto" w:sz="0" w:space="0"/>
            <w:insideV w:val="none" w:color="auto" w:sz="0" w:space="0"/>
          </w:tblBorders>
          <w:tblCellMar>
            <w:top w:w="0" w:type="dxa"/>
            <w:left w:w="108" w:type="dxa"/>
            <w:bottom w:w="0" w:type="dxa"/>
            <w:right w:w="108" w:type="dxa"/>
          </w:tblCellMar>
        </w:tblPrEx>
        <w:tc>
          <w:tcPr>
            <w:tcW w:w="3192" w:type="dxa"/>
            <w:tcBorders>
              <w:top w:val="single" w:color="C0504D" w:themeColor="accent2" w:sz="8" w:space="0"/>
              <w:left w:val="single" w:color="C0504D" w:themeColor="accent2" w:sz="8" w:space="0"/>
              <w:bottom w:val="single" w:color="C0504D" w:themeColor="accent2" w:sz="8" w:space="0"/>
            </w:tcBorders>
          </w:tcPr>
          <w:p w14:paraId="19785F0F">
            <w:pPr>
              <w:rPr>
                <w:rFonts w:hint="default" w:ascii="Times New Roman" w:hAnsi="Times New Roman" w:cs="Times New Roman"/>
                <w:b w:val="0"/>
                <w:bCs w:val="0"/>
                <w:sz w:val="24"/>
                <w:szCs w:val="24"/>
              </w:rPr>
            </w:pPr>
            <w:r>
              <w:rPr>
                <w:rFonts w:hint="default" w:ascii="Times New Roman" w:hAnsi="Times New Roman" w:cs="Times New Roman"/>
                <w:b/>
                <w:bCs/>
                <w:sz w:val="24"/>
                <w:szCs w:val="24"/>
              </w:rPr>
              <w:t>Дан духовности Свети Сава</w:t>
            </w:r>
          </w:p>
        </w:tc>
        <w:tc>
          <w:tcPr>
            <w:tcW w:w="3192" w:type="dxa"/>
            <w:tcBorders>
              <w:top w:val="single" w:color="C0504D" w:themeColor="accent2" w:sz="8" w:space="0"/>
              <w:bottom w:val="single" w:color="C0504D" w:themeColor="accent2" w:sz="8" w:space="0"/>
            </w:tcBorders>
          </w:tcPr>
          <w:p w14:paraId="051D2714">
            <w:pPr>
              <w:rPr>
                <w:rFonts w:hint="default" w:ascii="Times New Roman" w:hAnsi="Times New Roman" w:cs="Times New Roman"/>
                <w:sz w:val="24"/>
                <w:szCs w:val="24"/>
              </w:rPr>
            </w:pPr>
            <w:r>
              <w:rPr>
                <w:rFonts w:hint="default" w:ascii="Times New Roman" w:hAnsi="Times New Roman" w:cs="Times New Roman"/>
                <w:sz w:val="24"/>
                <w:szCs w:val="24"/>
              </w:rPr>
              <w:t>Деца свих васпитних група</w:t>
            </w:r>
          </w:p>
        </w:tc>
        <w:tc>
          <w:tcPr>
            <w:tcW w:w="3192" w:type="dxa"/>
            <w:tcBorders>
              <w:top w:val="single" w:color="C0504D" w:themeColor="accent2" w:sz="8" w:space="0"/>
              <w:bottom w:val="single" w:color="C0504D" w:themeColor="accent2" w:sz="8" w:space="0"/>
              <w:right w:val="single" w:color="C0504D" w:themeColor="accent2" w:sz="8" w:space="0"/>
            </w:tcBorders>
          </w:tcPr>
          <w:p w14:paraId="283E648A">
            <w:pPr>
              <w:rPr>
                <w:rFonts w:hint="default" w:ascii="Times New Roman" w:hAnsi="Times New Roman" w:cs="Times New Roman"/>
                <w:sz w:val="24"/>
                <w:szCs w:val="24"/>
              </w:rPr>
            </w:pPr>
            <w:r>
              <w:rPr>
                <w:rFonts w:hint="default" w:ascii="Times New Roman" w:hAnsi="Times New Roman" w:cs="Times New Roman"/>
                <w:sz w:val="24"/>
                <w:szCs w:val="24"/>
              </w:rPr>
              <w:t>Јануар</w:t>
            </w:r>
          </w:p>
        </w:tc>
      </w:tr>
      <w:tr w14:paraId="30752546">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none" w:color="auto" w:sz="0" w:space="0"/>
            <w:insideV w:val="none" w:color="auto" w:sz="0" w:space="0"/>
          </w:tblBorders>
          <w:tblCellMar>
            <w:top w:w="0" w:type="dxa"/>
            <w:left w:w="108" w:type="dxa"/>
            <w:bottom w:w="0" w:type="dxa"/>
            <w:right w:w="108" w:type="dxa"/>
          </w:tblCellMar>
        </w:tblPrEx>
        <w:tc>
          <w:tcPr>
            <w:tcW w:w="3192" w:type="dxa"/>
          </w:tcPr>
          <w:p w14:paraId="5750E975">
            <w:pPr>
              <w:rPr>
                <w:rFonts w:hint="default" w:ascii="Times New Roman" w:hAnsi="Times New Roman" w:cs="Times New Roman"/>
                <w:b w:val="0"/>
                <w:bCs w:val="0"/>
                <w:sz w:val="24"/>
                <w:szCs w:val="24"/>
              </w:rPr>
            </w:pPr>
            <w:r>
              <w:rPr>
                <w:rFonts w:hint="default" w:ascii="Times New Roman" w:hAnsi="Times New Roman" w:cs="Times New Roman"/>
                <w:b/>
                <w:bCs/>
                <w:sz w:val="24"/>
                <w:szCs w:val="24"/>
              </w:rPr>
              <w:t>Дан жена – дружење са мајкама и бакама</w:t>
            </w:r>
          </w:p>
        </w:tc>
        <w:tc>
          <w:tcPr>
            <w:tcW w:w="3192" w:type="dxa"/>
          </w:tcPr>
          <w:p w14:paraId="6B4C9CB4">
            <w:pPr>
              <w:rPr>
                <w:rFonts w:hint="default" w:ascii="Times New Roman" w:hAnsi="Times New Roman" w:cs="Times New Roman"/>
                <w:sz w:val="24"/>
                <w:szCs w:val="24"/>
              </w:rPr>
            </w:pPr>
            <w:r>
              <w:rPr>
                <w:rFonts w:hint="default" w:ascii="Times New Roman" w:hAnsi="Times New Roman" w:cs="Times New Roman"/>
                <w:sz w:val="24"/>
                <w:szCs w:val="24"/>
              </w:rPr>
              <w:t>Деца свих васпитних група</w:t>
            </w:r>
          </w:p>
        </w:tc>
        <w:tc>
          <w:tcPr>
            <w:tcW w:w="3192" w:type="dxa"/>
          </w:tcPr>
          <w:p w14:paraId="132666DE">
            <w:pPr>
              <w:rPr>
                <w:rFonts w:hint="default" w:ascii="Times New Roman" w:hAnsi="Times New Roman" w:cs="Times New Roman"/>
                <w:sz w:val="24"/>
                <w:szCs w:val="24"/>
              </w:rPr>
            </w:pPr>
            <w:r>
              <w:rPr>
                <w:rFonts w:hint="default" w:ascii="Times New Roman" w:hAnsi="Times New Roman" w:cs="Times New Roman"/>
                <w:sz w:val="24"/>
                <w:szCs w:val="24"/>
              </w:rPr>
              <w:t xml:space="preserve"> Март</w:t>
            </w:r>
          </w:p>
        </w:tc>
      </w:tr>
      <w:tr w14:paraId="03724F28">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none" w:color="auto" w:sz="0" w:space="0"/>
            <w:insideV w:val="none" w:color="auto" w:sz="0" w:space="0"/>
          </w:tblBorders>
          <w:tblCellMar>
            <w:top w:w="0" w:type="dxa"/>
            <w:left w:w="108" w:type="dxa"/>
            <w:bottom w:w="0" w:type="dxa"/>
            <w:right w:w="108" w:type="dxa"/>
          </w:tblCellMar>
        </w:tblPrEx>
        <w:tc>
          <w:tcPr>
            <w:tcW w:w="3192" w:type="dxa"/>
            <w:tcBorders>
              <w:top w:val="single" w:color="C0504D" w:themeColor="accent2" w:sz="8" w:space="0"/>
              <w:left w:val="single" w:color="C0504D" w:themeColor="accent2" w:sz="8" w:space="0"/>
              <w:bottom w:val="single" w:color="C0504D" w:themeColor="accent2" w:sz="8" w:space="0"/>
            </w:tcBorders>
          </w:tcPr>
          <w:p w14:paraId="39F2EA84">
            <w:pPr>
              <w:rPr>
                <w:rFonts w:hint="default" w:ascii="Times New Roman" w:hAnsi="Times New Roman" w:cs="Times New Roman"/>
                <w:b w:val="0"/>
                <w:bCs w:val="0"/>
                <w:sz w:val="24"/>
                <w:szCs w:val="24"/>
              </w:rPr>
            </w:pPr>
            <w:r>
              <w:rPr>
                <w:rFonts w:hint="default" w:ascii="Times New Roman" w:hAnsi="Times New Roman" w:cs="Times New Roman"/>
                <w:b/>
                <w:bCs/>
                <w:sz w:val="24"/>
                <w:szCs w:val="24"/>
              </w:rPr>
              <w:t>Прославе пројекта у дворишту вртића или у установи</w:t>
            </w:r>
          </w:p>
        </w:tc>
        <w:tc>
          <w:tcPr>
            <w:tcW w:w="3192" w:type="dxa"/>
            <w:tcBorders>
              <w:top w:val="single" w:color="C0504D" w:themeColor="accent2" w:sz="8" w:space="0"/>
              <w:bottom w:val="single" w:color="C0504D" w:themeColor="accent2" w:sz="8" w:space="0"/>
            </w:tcBorders>
          </w:tcPr>
          <w:p w14:paraId="7B51E5ED">
            <w:pPr>
              <w:rPr>
                <w:rFonts w:hint="default" w:ascii="Times New Roman" w:hAnsi="Times New Roman" w:cs="Times New Roman"/>
                <w:sz w:val="24"/>
                <w:szCs w:val="24"/>
              </w:rPr>
            </w:pPr>
            <w:r>
              <w:rPr>
                <w:rFonts w:hint="default" w:ascii="Times New Roman" w:hAnsi="Times New Roman" w:cs="Times New Roman"/>
                <w:sz w:val="24"/>
                <w:szCs w:val="24"/>
              </w:rPr>
              <w:t>Деца свих васпитних групс</w:t>
            </w:r>
          </w:p>
        </w:tc>
        <w:tc>
          <w:tcPr>
            <w:tcW w:w="3192" w:type="dxa"/>
            <w:tcBorders>
              <w:top w:val="single" w:color="C0504D" w:themeColor="accent2" w:sz="8" w:space="0"/>
              <w:bottom w:val="single" w:color="C0504D" w:themeColor="accent2" w:sz="8" w:space="0"/>
              <w:right w:val="single" w:color="C0504D" w:themeColor="accent2" w:sz="8" w:space="0"/>
            </w:tcBorders>
          </w:tcPr>
          <w:p w14:paraId="73EB83EC">
            <w:pPr>
              <w:rPr>
                <w:rFonts w:hint="default" w:ascii="Times New Roman" w:hAnsi="Times New Roman" w:cs="Times New Roman"/>
                <w:sz w:val="24"/>
                <w:szCs w:val="24"/>
              </w:rPr>
            </w:pPr>
            <w:r>
              <w:rPr>
                <w:rFonts w:hint="default" w:ascii="Times New Roman" w:hAnsi="Times New Roman" w:cs="Times New Roman"/>
                <w:sz w:val="24"/>
                <w:szCs w:val="24"/>
              </w:rPr>
              <w:t>Током године</w:t>
            </w:r>
          </w:p>
        </w:tc>
      </w:tr>
      <w:tr w14:paraId="1C34E218">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none" w:color="auto" w:sz="0" w:space="0"/>
            <w:insideV w:val="none" w:color="auto" w:sz="0" w:space="0"/>
          </w:tblBorders>
          <w:tblCellMar>
            <w:top w:w="0" w:type="dxa"/>
            <w:left w:w="108" w:type="dxa"/>
            <w:bottom w:w="0" w:type="dxa"/>
            <w:right w:w="108" w:type="dxa"/>
          </w:tblCellMar>
        </w:tblPrEx>
        <w:tc>
          <w:tcPr>
            <w:tcW w:w="3192" w:type="dxa"/>
          </w:tcPr>
          <w:p w14:paraId="52FF99A1">
            <w:pPr>
              <w:rPr>
                <w:rFonts w:hint="default" w:ascii="Times New Roman" w:hAnsi="Times New Roman" w:cs="Times New Roman"/>
                <w:b w:val="0"/>
                <w:bCs w:val="0"/>
                <w:sz w:val="24"/>
                <w:szCs w:val="24"/>
              </w:rPr>
            </w:pPr>
            <w:r>
              <w:rPr>
                <w:rFonts w:hint="default" w:ascii="Times New Roman" w:hAnsi="Times New Roman" w:cs="Times New Roman"/>
                <w:b/>
                <w:bCs/>
                <w:sz w:val="24"/>
                <w:szCs w:val="24"/>
              </w:rPr>
              <w:t>Завр</w:t>
            </w:r>
            <w:r>
              <w:rPr>
                <w:rFonts w:hint="default" w:cs="Times New Roman"/>
                <w:b/>
                <w:bCs/>
                <w:sz w:val="24"/>
                <w:szCs w:val="24"/>
                <w:lang w:val="sr-Cyrl-RS"/>
              </w:rPr>
              <w:t>ш</w:t>
            </w:r>
            <w:r>
              <w:rPr>
                <w:rFonts w:hint="default" w:ascii="Times New Roman" w:hAnsi="Times New Roman" w:cs="Times New Roman"/>
                <w:b/>
                <w:bCs/>
                <w:sz w:val="24"/>
                <w:szCs w:val="24"/>
              </w:rPr>
              <w:t>ни плес предшколаца,трг општине Гаџин Хан</w:t>
            </w:r>
          </w:p>
        </w:tc>
        <w:tc>
          <w:tcPr>
            <w:tcW w:w="3192" w:type="dxa"/>
          </w:tcPr>
          <w:p w14:paraId="2212298E">
            <w:pPr>
              <w:rPr>
                <w:rFonts w:hint="default" w:ascii="Times New Roman" w:hAnsi="Times New Roman" w:cs="Times New Roman"/>
                <w:sz w:val="24"/>
                <w:szCs w:val="24"/>
              </w:rPr>
            </w:pPr>
            <w:r>
              <w:rPr>
                <w:rFonts w:hint="default" w:ascii="Times New Roman" w:hAnsi="Times New Roman" w:cs="Times New Roman"/>
                <w:sz w:val="24"/>
                <w:szCs w:val="24"/>
              </w:rPr>
              <w:t>Деца групе пред полазак у школу</w:t>
            </w:r>
          </w:p>
        </w:tc>
        <w:tc>
          <w:tcPr>
            <w:tcW w:w="3192" w:type="dxa"/>
          </w:tcPr>
          <w:p w14:paraId="554805D5">
            <w:pPr>
              <w:rPr>
                <w:rFonts w:hint="default" w:ascii="Times New Roman" w:hAnsi="Times New Roman" w:cs="Times New Roman"/>
                <w:sz w:val="24"/>
                <w:szCs w:val="24"/>
              </w:rPr>
            </w:pPr>
            <w:r>
              <w:rPr>
                <w:rFonts w:hint="default" w:ascii="Times New Roman" w:hAnsi="Times New Roman" w:cs="Times New Roman"/>
                <w:sz w:val="24"/>
                <w:szCs w:val="24"/>
              </w:rPr>
              <w:t xml:space="preserve"> Јун</w:t>
            </w:r>
          </w:p>
        </w:tc>
      </w:tr>
      <w:tr w14:paraId="1994E669">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none" w:color="auto" w:sz="0" w:space="0"/>
            <w:insideV w:val="none" w:color="auto" w:sz="0" w:space="0"/>
          </w:tblBorders>
          <w:tblCellMar>
            <w:top w:w="0" w:type="dxa"/>
            <w:left w:w="108" w:type="dxa"/>
            <w:bottom w:w="0" w:type="dxa"/>
            <w:right w:w="108" w:type="dxa"/>
          </w:tblCellMar>
        </w:tblPrEx>
        <w:tc>
          <w:tcPr>
            <w:tcW w:w="3192" w:type="dxa"/>
            <w:tcBorders>
              <w:top w:val="single" w:color="C0504D" w:themeColor="accent2" w:sz="8" w:space="0"/>
              <w:left w:val="single" w:color="C0504D" w:themeColor="accent2" w:sz="8" w:space="0"/>
              <w:bottom w:val="single" w:color="C0504D" w:themeColor="accent2" w:sz="8" w:space="0"/>
            </w:tcBorders>
          </w:tcPr>
          <w:p w14:paraId="1B68FA6E">
            <w:pPr>
              <w:rPr>
                <w:rFonts w:hint="default" w:ascii="Times New Roman" w:hAnsi="Times New Roman" w:cs="Times New Roman"/>
                <w:b w:val="0"/>
                <w:bCs w:val="0"/>
                <w:sz w:val="24"/>
                <w:szCs w:val="24"/>
              </w:rPr>
            </w:pPr>
            <w:r>
              <w:rPr>
                <w:rFonts w:hint="default" w:ascii="Times New Roman" w:hAnsi="Times New Roman" w:cs="Times New Roman"/>
                <w:b/>
                <w:bCs/>
                <w:sz w:val="24"/>
                <w:szCs w:val="24"/>
              </w:rPr>
              <w:t>Прослава завршног пројекта, двориште вртића</w:t>
            </w:r>
          </w:p>
        </w:tc>
        <w:tc>
          <w:tcPr>
            <w:tcW w:w="3192" w:type="dxa"/>
            <w:tcBorders>
              <w:top w:val="single" w:color="C0504D" w:themeColor="accent2" w:sz="8" w:space="0"/>
              <w:bottom w:val="single" w:color="C0504D" w:themeColor="accent2" w:sz="8" w:space="0"/>
            </w:tcBorders>
          </w:tcPr>
          <w:p w14:paraId="5C734058">
            <w:pPr>
              <w:rPr>
                <w:rFonts w:hint="default" w:ascii="Times New Roman" w:hAnsi="Times New Roman" w:cs="Times New Roman"/>
                <w:sz w:val="24"/>
                <w:szCs w:val="24"/>
              </w:rPr>
            </w:pPr>
            <w:r>
              <w:rPr>
                <w:rFonts w:hint="default" w:ascii="Times New Roman" w:hAnsi="Times New Roman" w:cs="Times New Roman"/>
                <w:sz w:val="24"/>
                <w:szCs w:val="24"/>
              </w:rPr>
              <w:t>Деца групе пред полазак у школу</w:t>
            </w:r>
          </w:p>
        </w:tc>
        <w:tc>
          <w:tcPr>
            <w:tcW w:w="3192" w:type="dxa"/>
            <w:tcBorders>
              <w:top w:val="single" w:color="C0504D" w:themeColor="accent2" w:sz="8" w:space="0"/>
              <w:bottom w:val="single" w:color="C0504D" w:themeColor="accent2" w:sz="8" w:space="0"/>
              <w:right w:val="single" w:color="C0504D" w:themeColor="accent2" w:sz="8" w:space="0"/>
            </w:tcBorders>
          </w:tcPr>
          <w:p w14:paraId="3263444E">
            <w:pPr>
              <w:rPr>
                <w:rFonts w:hint="default" w:ascii="Times New Roman" w:hAnsi="Times New Roman" w:cs="Times New Roman"/>
                <w:sz w:val="24"/>
                <w:szCs w:val="24"/>
              </w:rPr>
            </w:pPr>
            <w:r>
              <w:rPr>
                <w:rFonts w:hint="default" w:ascii="Times New Roman" w:hAnsi="Times New Roman" w:cs="Times New Roman"/>
                <w:sz w:val="24"/>
                <w:szCs w:val="24"/>
              </w:rPr>
              <w:t>Јун</w:t>
            </w:r>
          </w:p>
          <w:p w14:paraId="05420090">
            <w:pPr>
              <w:rPr>
                <w:rFonts w:hint="default" w:ascii="Times New Roman" w:hAnsi="Times New Roman" w:cs="Times New Roman"/>
                <w:sz w:val="24"/>
                <w:szCs w:val="24"/>
              </w:rPr>
            </w:pPr>
          </w:p>
        </w:tc>
      </w:tr>
    </w:tbl>
    <w:p w14:paraId="59ABB7AD">
      <w:pPr>
        <w:jc w:val="both"/>
        <w:rPr>
          <w:b/>
        </w:rPr>
      </w:pPr>
    </w:p>
    <w:p w14:paraId="0D855EF1">
      <w:pPr>
        <w:jc w:val="both"/>
        <w:rPr>
          <w:b/>
        </w:rPr>
      </w:pPr>
    </w:p>
    <w:p w14:paraId="41B0A906">
      <w:pPr>
        <w:jc w:val="both"/>
        <w:rPr>
          <w:b/>
        </w:rPr>
      </w:pPr>
    </w:p>
    <w:p w14:paraId="003296E7">
      <w:pPr>
        <w:ind w:left="2160" w:firstLine="720"/>
        <w:jc w:val="both"/>
        <w:rPr>
          <w:b/>
        </w:rPr>
      </w:pPr>
      <w:r>
        <w:rPr>
          <w:b/>
        </w:rPr>
        <w:t>ЈЕДНОДНЕВНИ ИЗЛЕТИ</w:t>
      </w:r>
    </w:p>
    <w:p w14:paraId="2CC9613C">
      <w:pPr>
        <w:jc w:val="both"/>
        <w:rPr>
          <w:b/>
        </w:rPr>
      </w:pPr>
    </w:p>
    <w:tbl>
      <w:tblPr>
        <w:tblStyle w:val="12"/>
        <w:tblW w:w="0" w:type="auto"/>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Layout w:type="autofit"/>
        <w:tblCellMar>
          <w:top w:w="0" w:type="dxa"/>
          <w:left w:w="108" w:type="dxa"/>
          <w:bottom w:w="0" w:type="dxa"/>
          <w:right w:w="108" w:type="dxa"/>
        </w:tblCellMar>
      </w:tblPr>
      <w:tblGrid>
        <w:gridCol w:w="1915"/>
        <w:gridCol w:w="1915"/>
        <w:gridCol w:w="1915"/>
        <w:gridCol w:w="1915"/>
        <w:gridCol w:w="1916"/>
      </w:tblGrid>
      <w:tr w14:paraId="4D59562C">
        <w:tblPrEx>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Ex>
        <w:tc>
          <w:tcPr>
            <w:tcW w:w="1915" w:type="dxa"/>
            <w:shd w:val="clear" w:color="auto" w:fill="EFD3D3" w:themeFill="accent2" w:themeFillTint="3F"/>
          </w:tcPr>
          <w:p w14:paraId="39CCA44E">
            <w:pPr>
              <w:jc w:val="both"/>
              <w:rPr>
                <w:rFonts w:hint="default" w:ascii="Times New Roman" w:hAnsi="Times New Roman" w:cs="Times New Roman"/>
                <w:b w:val="0"/>
                <w:bCs w:val="0"/>
                <w:sz w:val="24"/>
                <w:szCs w:val="24"/>
              </w:rPr>
            </w:pPr>
            <w:r>
              <w:rPr>
                <w:rFonts w:hint="default" w:ascii="Times New Roman" w:hAnsi="Times New Roman" w:cs="Times New Roman"/>
                <w:b/>
                <w:bCs/>
                <w:sz w:val="24"/>
                <w:szCs w:val="24"/>
              </w:rPr>
              <w:t>Место реализације</w:t>
            </w:r>
          </w:p>
        </w:tc>
        <w:tc>
          <w:tcPr>
            <w:tcW w:w="1915" w:type="dxa"/>
            <w:shd w:val="clear" w:color="auto" w:fill="EFD3D3" w:themeFill="accent2" w:themeFillTint="3F"/>
          </w:tcPr>
          <w:p w14:paraId="1B720A32">
            <w:pPr>
              <w:jc w:val="both"/>
              <w:rPr>
                <w:rFonts w:hint="default" w:ascii="Times New Roman" w:hAnsi="Times New Roman" w:cs="Times New Roman"/>
                <w:b w:val="0"/>
                <w:bCs w:val="0"/>
                <w:sz w:val="24"/>
                <w:szCs w:val="24"/>
              </w:rPr>
            </w:pPr>
            <w:r>
              <w:rPr>
                <w:rFonts w:hint="default" w:ascii="Times New Roman" w:hAnsi="Times New Roman" w:cs="Times New Roman"/>
                <w:b/>
                <w:bCs/>
                <w:sz w:val="24"/>
                <w:szCs w:val="24"/>
              </w:rPr>
              <w:t>Време остваривања</w:t>
            </w:r>
          </w:p>
        </w:tc>
        <w:tc>
          <w:tcPr>
            <w:tcW w:w="1915" w:type="dxa"/>
            <w:shd w:val="clear" w:color="auto" w:fill="EFD3D3" w:themeFill="accent2" w:themeFillTint="3F"/>
          </w:tcPr>
          <w:p w14:paraId="4F86EE45">
            <w:pPr>
              <w:jc w:val="both"/>
              <w:rPr>
                <w:rFonts w:hint="default" w:ascii="Times New Roman" w:hAnsi="Times New Roman" w:cs="Times New Roman"/>
                <w:b w:val="0"/>
                <w:bCs w:val="0"/>
                <w:sz w:val="24"/>
                <w:szCs w:val="24"/>
              </w:rPr>
            </w:pPr>
            <w:r>
              <w:rPr>
                <w:rFonts w:hint="default" w:ascii="Times New Roman" w:hAnsi="Times New Roman" w:cs="Times New Roman"/>
                <w:b/>
                <w:bCs/>
                <w:sz w:val="24"/>
                <w:szCs w:val="24"/>
              </w:rPr>
              <w:t>Организатор</w:t>
            </w:r>
          </w:p>
        </w:tc>
        <w:tc>
          <w:tcPr>
            <w:tcW w:w="1915" w:type="dxa"/>
            <w:shd w:val="clear" w:color="auto" w:fill="EFD3D3" w:themeFill="accent2" w:themeFillTint="3F"/>
          </w:tcPr>
          <w:p w14:paraId="45890F37">
            <w:pPr>
              <w:jc w:val="both"/>
              <w:rPr>
                <w:rFonts w:hint="default" w:ascii="Times New Roman" w:hAnsi="Times New Roman" w:cs="Times New Roman"/>
                <w:b w:val="0"/>
                <w:bCs w:val="0"/>
                <w:sz w:val="24"/>
                <w:szCs w:val="24"/>
              </w:rPr>
            </w:pPr>
            <w:r>
              <w:rPr>
                <w:rFonts w:hint="default" w:ascii="Times New Roman" w:hAnsi="Times New Roman" w:cs="Times New Roman"/>
                <w:b/>
                <w:bCs/>
                <w:sz w:val="24"/>
                <w:szCs w:val="24"/>
              </w:rPr>
              <w:t>Корисници</w:t>
            </w:r>
          </w:p>
        </w:tc>
        <w:tc>
          <w:tcPr>
            <w:tcW w:w="1916" w:type="dxa"/>
            <w:shd w:val="clear" w:color="auto" w:fill="EFD3D3" w:themeFill="accent2" w:themeFillTint="3F"/>
          </w:tcPr>
          <w:p w14:paraId="4F6D486E">
            <w:pPr>
              <w:jc w:val="both"/>
              <w:rPr>
                <w:rFonts w:hint="default" w:ascii="Times New Roman" w:hAnsi="Times New Roman" w:cs="Times New Roman"/>
                <w:b w:val="0"/>
                <w:bCs w:val="0"/>
                <w:sz w:val="24"/>
                <w:szCs w:val="24"/>
              </w:rPr>
            </w:pPr>
            <w:r>
              <w:rPr>
                <w:rFonts w:hint="default" w:ascii="Times New Roman" w:hAnsi="Times New Roman" w:cs="Times New Roman"/>
                <w:b/>
                <w:bCs/>
                <w:sz w:val="24"/>
                <w:szCs w:val="24"/>
              </w:rPr>
              <w:t>Начин праћења</w:t>
            </w:r>
          </w:p>
        </w:tc>
      </w:tr>
      <w:tr w14:paraId="2D5BE4BA">
        <w:tblPrEx>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Ex>
        <w:tc>
          <w:tcPr>
            <w:tcW w:w="1915" w:type="dxa"/>
            <w:shd w:val="clear" w:color="auto" w:fill="DFA7A6" w:themeFill="accent2" w:themeFillTint="7F"/>
          </w:tcPr>
          <w:p w14:paraId="0F880B1B">
            <w:pPr>
              <w:jc w:val="both"/>
              <w:rPr>
                <w:rFonts w:hint="default" w:ascii="Times New Roman" w:hAnsi="Times New Roman" w:cs="Times New Roman"/>
                <w:b w:val="0"/>
                <w:bCs w:val="0"/>
                <w:sz w:val="24"/>
                <w:szCs w:val="24"/>
              </w:rPr>
            </w:pPr>
            <w:r>
              <w:rPr>
                <w:rFonts w:hint="default" w:ascii="Times New Roman" w:hAnsi="Times New Roman" w:cs="Times New Roman"/>
                <w:b/>
                <w:bCs/>
                <w:sz w:val="24"/>
                <w:szCs w:val="24"/>
              </w:rPr>
              <w:t>Излети на територији Гаџиног Хана (у природи)</w:t>
            </w:r>
          </w:p>
        </w:tc>
        <w:tc>
          <w:tcPr>
            <w:tcW w:w="1915" w:type="dxa"/>
            <w:shd w:val="clear" w:color="auto" w:fill="DFA7A6" w:themeFill="accent2" w:themeFillTint="7F"/>
          </w:tcPr>
          <w:p w14:paraId="49DFF82E">
            <w:pPr>
              <w:jc w:val="both"/>
              <w:rPr>
                <w:rFonts w:hint="default" w:ascii="Times New Roman" w:hAnsi="Times New Roman" w:cs="Times New Roman"/>
                <w:sz w:val="24"/>
                <w:szCs w:val="24"/>
              </w:rPr>
            </w:pPr>
            <w:r>
              <w:rPr>
                <w:rFonts w:hint="default" w:ascii="Times New Roman" w:hAnsi="Times New Roman" w:cs="Times New Roman"/>
                <w:sz w:val="24"/>
                <w:szCs w:val="24"/>
              </w:rPr>
              <w:t>Мај</w:t>
            </w:r>
          </w:p>
        </w:tc>
        <w:tc>
          <w:tcPr>
            <w:tcW w:w="1915" w:type="dxa"/>
            <w:shd w:val="clear" w:color="auto" w:fill="DFA7A6" w:themeFill="accent2" w:themeFillTint="7F"/>
          </w:tcPr>
          <w:p w14:paraId="3B4970AD">
            <w:pPr>
              <w:jc w:val="both"/>
              <w:rPr>
                <w:rFonts w:hint="default" w:ascii="Times New Roman" w:hAnsi="Times New Roman" w:cs="Times New Roman"/>
                <w:sz w:val="24"/>
                <w:szCs w:val="24"/>
              </w:rPr>
            </w:pPr>
            <w:r>
              <w:rPr>
                <w:rFonts w:hint="default" w:ascii="Times New Roman" w:hAnsi="Times New Roman" w:cs="Times New Roman"/>
                <w:sz w:val="24"/>
                <w:szCs w:val="24"/>
              </w:rPr>
              <w:t>ПУ,</w:t>
            </w:r>
          </w:p>
          <w:p w14:paraId="43FF21EE">
            <w:pPr>
              <w:jc w:val="both"/>
              <w:rPr>
                <w:rFonts w:hint="default" w:ascii="Times New Roman" w:hAnsi="Times New Roman" w:cs="Times New Roman"/>
                <w:sz w:val="24"/>
                <w:szCs w:val="24"/>
              </w:rPr>
            </w:pPr>
            <w:r>
              <w:rPr>
                <w:rFonts w:hint="default" w:ascii="Times New Roman" w:hAnsi="Times New Roman" w:cs="Times New Roman"/>
                <w:sz w:val="24"/>
                <w:szCs w:val="24"/>
              </w:rPr>
              <w:t>ЛЗ</w:t>
            </w:r>
          </w:p>
        </w:tc>
        <w:tc>
          <w:tcPr>
            <w:tcW w:w="1915" w:type="dxa"/>
            <w:shd w:val="clear" w:color="auto" w:fill="DFA7A6" w:themeFill="accent2" w:themeFillTint="7F"/>
          </w:tcPr>
          <w:p w14:paraId="1E3A2573">
            <w:pPr>
              <w:jc w:val="both"/>
              <w:rPr>
                <w:rFonts w:hint="default" w:ascii="Times New Roman" w:hAnsi="Times New Roman" w:cs="Times New Roman"/>
                <w:sz w:val="24"/>
                <w:szCs w:val="24"/>
              </w:rPr>
            </w:pPr>
            <w:r>
              <w:rPr>
                <w:rFonts w:hint="default" w:ascii="Times New Roman" w:hAnsi="Times New Roman" w:cs="Times New Roman"/>
                <w:sz w:val="24"/>
                <w:szCs w:val="24"/>
              </w:rPr>
              <w:t>Деца од 3 до 6 година</w:t>
            </w:r>
          </w:p>
        </w:tc>
        <w:tc>
          <w:tcPr>
            <w:tcW w:w="1916" w:type="dxa"/>
            <w:shd w:val="clear" w:color="auto" w:fill="DFA7A6" w:themeFill="accent2" w:themeFillTint="7F"/>
          </w:tcPr>
          <w:p w14:paraId="2725D810">
            <w:pPr>
              <w:jc w:val="both"/>
              <w:rPr>
                <w:rFonts w:hint="default" w:ascii="Times New Roman" w:hAnsi="Times New Roman" w:cs="Times New Roman"/>
                <w:sz w:val="24"/>
                <w:szCs w:val="24"/>
              </w:rPr>
            </w:pPr>
            <w:r>
              <w:rPr>
                <w:rFonts w:hint="default" w:ascii="Times New Roman" w:hAnsi="Times New Roman" w:cs="Times New Roman"/>
                <w:sz w:val="24"/>
                <w:szCs w:val="24"/>
              </w:rPr>
              <w:t>Евиденција изведених посета у радној књизи, фотографије</w:t>
            </w:r>
          </w:p>
        </w:tc>
      </w:tr>
      <w:tr w14:paraId="7425C182">
        <w:tblPrEx>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Ex>
        <w:tc>
          <w:tcPr>
            <w:tcW w:w="1915" w:type="dxa"/>
            <w:shd w:val="clear" w:color="auto" w:fill="EFD3D3" w:themeFill="accent2" w:themeFillTint="3F"/>
          </w:tcPr>
          <w:p w14:paraId="3BB1BC00">
            <w:pPr>
              <w:jc w:val="both"/>
              <w:rPr>
                <w:rFonts w:hint="default" w:ascii="Times New Roman" w:hAnsi="Times New Roman" w:cs="Times New Roman"/>
                <w:b w:val="0"/>
                <w:bCs w:val="0"/>
                <w:sz w:val="24"/>
                <w:szCs w:val="24"/>
              </w:rPr>
            </w:pPr>
            <w:r>
              <w:rPr>
                <w:rFonts w:hint="default" w:ascii="Times New Roman" w:hAnsi="Times New Roman" w:cs="Times New Roman"/>
                <w:b/>
                <w:bCs/>
                <w:sz w:val="24"/>
                <w:szCs w:val="24"/>
              </w:rPr>
              <w:t xml:space="preserve">Излет ван Гаџиног Хана </w:t>
            </w:r>
          </w:p>
        </w:tc>
        <w:tc>
          <w:tcPr>
            <w:tcW w:w="1915" w:type="dxa"/>
            <w:shd w:val="clear" w:color="auto" w:fill="EFD3D3" w:themeFill="accent2" w:themeFillTint="3F"/>
          </w:tcPr>
          <w:p w14:paraId="7F13BCC5">
            <w:pPr>
              <w:jc w:val="both"/>
              <w:rPr>
                <w:rFonts w:hint="default" w:ascii="Times New Roman" w:hAnsi="Times New Roman" w:cs="Times New Roman"/>
                <w:sz w:val="24"/>
                <w:szCs w:val="24"/>
              </w:rPr>
            </w:pPr>
            <w:r>
              <w:rPr>
                <w:rFonts w:hint="default" w:ascii="Times New Roman" w:hAnsi="Times New Roman" w:cs="Times New Roman"/>
                <w:sz w:val="24"/>
                <w:szCs w:val="24"/>
              </w:rPr>
              <w:t>Јун</w:t>
            </w:r>
          </w:p>
        </w:tc>
        <w:tc>
          <w:tcPr>
            <w:tcW w:w="1915" w:type="dxa"/>
            <w:shd w:val="clear" w:color="auto" w:fill="EFD3D3" w:themeFill="accent2" w:themeFillTint="3F"/>
          </w:tcPr>
          <w:p w14:paraId="4EEE0E5E">
            <w:pPr>
              <w:jc w:val="both"/>
              <w:rPr>
                <w:rFonts w:hint="default" w:ascii="Times New Roman" w:hAnsi="Times New Roman" w:cs="Times New Roman"/>
                <w:sz w:val="24"/>
                <w:szCs w:val="24"/>
              </w:rPr>
            </w:pPr>
            <w:r>
              <w:rPr>
                <w:rFonts w:hint="default" w:ascii="Times New Roman" w:hAnsi="Times New Roman" w:cs="Times New Roman"/>
                <w:sz w:val="24"/>
                <w:szCs w:val="24"/>
              </w:rPr>
              <w:t>ПУ,</w:t>
            </w:r>
          </w:p>
          <w:p w14:paraId="13B86432">
            <w:pPr>
              <w:jc w:val="both"/>
              <w:rPr>
                <w:rFonts w:hint="default" w:ascii="Times New Roman" w:hAnsi="Times New Roman" w:cs="Times New Roman"/>
                <w:sz w:val="24"/>
                <w:szCs w:val="24"/>
              </w:rPr>
            </w:pPr>
            <w:r>
              <w:rPr>
                <w:rFonts w:hint="default" w:ascii="Times New Roman" w:hAnsi="Times New Roman" w:cs="Times New Roman"/>
                <w:sz w:val="24"/>
                <w:szCs w:val="24"/>
              </w:rPr>
              <w:t>туристичка агенција</w:t>
            </w:r>
          </w:p>
          <w:p w14:paraId="38506D92">
            <w:pPr>
              <w:jc w:val="both"/>
              <w:rPr>
                <w:rFonts w:hint="default" w:ascii="Times New Roman" w:hAnsi="Times New Roman" w:cs="Times New Roman"/>
                <w:sz w:val="24"/>
                <w:szCs w:val="24"/>
              </w:rPr>
            </w:pPr>
          </w:p>
        </w:tc>
        <w:tc>
          <w:tcPr>
            <w:tcW w:w="1915" w:type="dxa"/>
            <w:shd w:val="clear" w:color="auto" w:fill="EFD3D3" w:themeFill="accent2" w:themeFillTint="3F"/>
          </w:tcPr>
          <w:p w14:paraId="3B8AD3BC">
            <w:pPr>
              <w:jc w:val="both"/>
              <w:rPr>
                <w:rFonts w:hint="default" w:ascii="Times New Roman" w:hAnsi="Times New Roman" w:cs="Times New Roman"/>
                <w:sz w:val="24"/>
                <w:szCs w:val="24"/>
              </w:rPr>
            </w:pPr>
            <w:r>
              <w:rPr>
                <w:rFonts w:hint="default" w:ascii="Times New Roman" w:hAnsi="Times New Roman" w:cs="Times New Roman"/>
                <w:sz w:val="24"/>
                <w:szCs w:val="24"/>
              </w:rPr>
              <w:t>Деца од 3 до 6 година</w:t>
            </w:r>
          </w:p>
        </w:tc>
        <w:tc>
          <w:tcPr>
            <w:tcW w:w="1916" w:type="dxa"/>
            <w:shd w:val="clear" w:color="auto" w:fill="EFD3D3" w:themeFill="accent2" w:themeFillTint="3F"/>
          </w:tcPr>
          <w:p w14:paraId="19C3561D">
            <w:pPr>
              <w:jc w:val="both"/>
              <w:rPr>
                <w:rFonts w:hint="default" w:ascii="Times New Roman" w:hAnsi="Times New Roman" w:cs="Times New Roman"/>
                <w:sz w:val="24"/>
                <w:szCs w:val="24"/>
              </w:rPr>
            </w:pPr>
            <w:r>
              <w:rPr>
                <w:rFonts w:hint="default" w:ascii="Times New Roman" w:hAnsi="Times New Roman" w:cs="Times New Roman"/>
                <w:sz w:val="24"/>
                <w:szCs w:val="24"/>
              </w:rPr>
              <w:t>Евиденција изведених посета у радној књизи, фотографије</w:t>
            </w:r>
          </w:p>
        </w:tc>
      </w:tr>
      <w:tr w14:paraId="421C0D8A">
        <w:tblPrEx>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Ex>
        <w:tc>
          <w:tcPr>
            <w:tcW w:w="1915" w:type="dxa"/>
            <w:shd w:val="clear" w:color="auto" w:fill="DFA7A6" w:themeFill="accent2" w:themeFillTint="7F"/>
          </w:tcPr>
          <w:p w14:paraId="074B1EAF">
            <w:pPr>
              <w:jc w:val="both"/>
              <w:rPr>
                <w:rFonts w:hint="default" w:ascii="Times New Roman" w:hAnsi="Times New Roman" w:cs="Times New Roman"/>
                <w:b w:val="0"/>
                <w:bCs w:val="0"/>
                <w:sz w:val="24"/>
                <w:szCs w:val="24"/>
              </w:rPr>
            </w:pPr>
            <w:r>
              <w:rPr>
                <w:rFonts w:hint="default" w:ascii="Times New Roman" w:hAnsi="Times New Roman" w:cs="Times New Roman"/>
                <w:b/>
                <w:bCs/>
                <w:sz w:val="24"/>
                <w:szCs w:val="24"/>
              </w:rPr>
              <w:t>Разне посете и излети у зависности од пројекта на коме се ради</w:t>
            </w:r>
          </w:p>
        </w:tc>
        <w:tc>
          <w:tcPr>
            <w:tcW w:w="1915" w:type="dxa"/>
            <w:shd w:val="clear" w:color="auto" w:fill="DFA7A6" w:themeFill="accent2" w:themeFillTint="7F"/>
          </w:tcPr>
          <w:p w14:paraId="0D524D5B">
            <w:pPr>
              <w:jc w:val="both"/>
              <w:rPr>
                <w:rFonts w:hint="default" w:ascii="Times New Roman" w:hAnsi="Times New Roman" w:cs="Times New Roman"/>
                <w:sz w:val="24"/>
                <w:szCs w:val="24"/>
              </w:rPr>
            </w:pPr>
            <w:r>
              <w:rPr>
                <w:rFonts w:hint="default" w:ascii="Times New Roman" w:hAnsi="Times New Roman" w:cs="Times New Roman"/>
                <w:sz w:val="24"/>
                <w:szCs w:val="24"/>
              </w:rPr>
              <w:t>У току целе године</w:t>
            </w:r>
          </w:p>
        </w:tc>
        <w:tc>
          <w:tcPr>
            <w:tcW w:w="1915" w:type="dxa"/>
            <w:shd w:val="clear" w:color="auto" w:fill="DFA7A6" w:themeFill="accent2" w:themeFillTint="7F"/>
          </w:tcPr>
          <w:p w14:paraId="3528987B">
            <w:pPr>
              <w:jc w:val="both"/>
              <w:rPr>
                <w:rFonts w:hint="default" w:ascii="Times New Roman" w:hAnsi="Times New Roman" w:cs="Times New Roman"/>
                <w:sz w:val="24"/>
                <w:szCs w:val="24"/>
              </w:rPr>
            </w:pPr>
            <w:r>
              <w:rPr>
                <w:rFonts w:hint="default" w:ascii="Times New Roman" w:hAnsi="Times New Roman" w:cs="Times New Roman"/>
                <w:sz w:val="24"/>
                <w:szCs w:val="24"/>
              </w:rPr>
              <w:t>ПУ,</w:t>
            </w:r>
          </w:p>
          <w:p w14:paraId="55843F63">
            <w:pPr>
              <w:jc w:val="both"/>
              <w:rPr>
                <w:rFonts w:hint="default" w:ascii="Times New Roman" w:hAnsi="Times New Roman" w:cs="Times New Roman"/>
                <w:sz w:val="24"/>
                <w:szCs w:val="24"/>
              </w:rPr>
            </w:pPr>
            <w:r>
              <w:rPr>
                <w:rFonts w:hint="default" w:ascii="Times New Roman" w:hAnsi="Times New Roman" w:cs="Times New Roman"/>
                <w:sz w:val="24"/>
                <w:szCs w:val="24"/>
              </w:rPr>
              <w:t>ЛЗ</w:t>
            </w:r>
          </w:p>
        </w:tc>
        <w:tc>
          <w:tcPr>
            <w:tcW w:w="1915" w:type="dxa"/>
            <w:shd w:val="clear" w:color="auto" w:fill="DFA7A6" w:themeFill="accent2" w:themeFillTint="7F"/>
          </w:tcPr>
          <w:p w14:paraId="43789999">
            <w:pPr>
              <w:jc w:val="both"/>
              <w:rPr>
                <w:rFonts w:hint="default" w:ascii="Times New Roman" w:hAnsi="Times New Roman" w:cs="Times New Roman"/>
                <w:sz w:val="24"/>
                <w:szCs w:val="24"/>
              </w:rPr>
            </w:pPr>
            <w:r>
              <w:rPr>
                <w:rFonts w:hint="default" w:ascii="Times New Roman" w:hAnsi="Times New Roman" w:cs="Times New Roman"/>
                <w:sz w:val="24"/>
                <w:szCs w:val="24"/>
              </w:rPr>
              <w:t>Деца свих васпитних група</w:t>
            </w:r>
          </w:p>
        </w:tc>
        <w:tc>
          <w:tcPr>
            <w:tcW w:w="1916" w:type="dxa"/>
            <w:shd w:val="clear" w:color="auto" w:fill="DFA7A6" w:themeFill="accent2" w:themeFillTint="7F"/>
          </w:tcPr>
          <w:p w14:paraId="058DF125">
            <w:pPr>
              <w:jc w:val="both"/>
              <w:rPr>
                <w:rFonts w:hint="default" w:ascii="Times New Roman" w:hAnsi="Times New Roman" w:cs="Times New Roman"/>
                <w:sz w:val="24"/>
                <w:szCs w:val="24"/>
              </w:rPr>
            </w:pPr>
            <w:r>
              <w:rPr>
                <w:rFonts w:hint="default" w:ascii="Times New Roman" w:hAnsi="Times New Roman" w:cs="Times New Roman"/>
                <w:sz w:val="24"/>
                <w:szCs w:val="24"/>
              </w:rPr>
              <w:t>Фотографије</w:t>
            </w:r>
          </w:p>
        </w:tc>
      </w:tr>
    </w:tbl>
    <w:p w14:paraId="096F9403">
      <w:pPr>
        <w:ind w:firstLine="720"/>
        <w:jc w:val="both"/>
      </w:pPr>
      <w:r>
        <w:t xml:space="preserve"> На родитељским састанцима се доноси одлука о трајању, поласку, доласку, начину извођења, превозу и финансирању излета, а Савет родитеља у свакој васпитној групи уз помоћ васпитача реализације одлуке.</w:t>
      </w:r>
    </w:p>
    <w:p w14:paraId="6071F9D3">
      <w:pPr>
        <w:jc w:val="center"/>
        <w:rPr>
          <w:rFonts w:hint="default" w:ascii="Times New Roman" w:hAnsi="Times New Roman" w:cs="Times New Roman"/>
          <w:b/>
          <w:sz w:val="24"/>
          <w:szCs w:val="24"/>
        </w:rPr>
      </w:pPr>
      <w:bookmarkStart w:id="1" w:name="_GoBack"/>
      <w:r>
        <w:rPr>
          <w:rFonts w:hint="default" w:ascii="Times New Roman" w:hAnsi="Times New Roman" w:cs="Times New Roman"/>
          <w:b/>
          <w:sz w:val="24"/>
          <w:szCs w:val="24"/>
        </w:rPr>
        <w:t>ПОЗОРИШНЕ ПРЕДСТАВЕ</w:t>
      </w:r>
    </w:p>
    <w:tbl>
      <w:tblPr>
        <w:tblStyle w:val="11"/>
        <w:tblW w:w="0" w:type="auto"/>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none" w:color="auto" w:sz="0" w:space="0"/>
          <w:insideV w:val="none" w:color="auto" w:sz="0" w:space="0"/>
        </w:tblBorders>
        <w:tblLayout w:type="autofit"/>
        <w:tblCellMar>
          <w:top w:w="0" w:type="dxa"/>
          <w:left w:w="108" w:type="dxa"/>
          <w:bottom w:w="0" w:type="dxa"/>
          <w:right w:w="108" w:type="dxa"/>
        </w:tblCellMar>
      </w:tblPr>
      <w:tblGrid>
        <w:gridCol w:w="1513"/>
        <w:gridCol w:w="1643"/>
        <w:gridCol w:w="1518"/>
        <w:gridCol w:w="1792"/>
        <w:gridCol w:w="1561"/>
        <w:gridCol w:w="1437"/>
      </w:tblGrid>
      <w:tr w14:paraId="6B63C829">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none" w:color="auto" w:sz="0" w:space="0"/>
            <w:insideV w:val="none" w:color="auto" w:sz="0" w:space="0"/>
          </w:tblBorders>
          <w:tblCellMar>
            <w:top w:w="0" w:type="dxa"/>
            <w:left w:w="108" w:type="dxa"/>
            <w:bottom w:w="0" w:type="dxa"/>
            <w:right w:w="108" w:type="dxa"/>
          </w:tblCellMar>
        </w:tblPrEx>
        <w:tc>
          <w:tcPr>
            <w:tcW w:w="1513" w:type="dxa"/>
            <w:shd w:val="clear" w:color="auto" w:fill="C0504D" w:themeFill="accent2"/>
          </w:tcPr>
          <w:p w14:paraId="14628377">
            <w:pPr>
              <w:spacing w:after="0" w:line="240" w:lineRule="auto"/>
              <w:jc w:val="both"/>
              <w:rPr>
                <w:rFonts w:hint="default" w:ascii="Times New Roman" w:hAnsi="Times New Roman" w:cs="Times New Roman"/>
                <w:b w:val="0"/>
                <w:bCs w:val="0"/>
                <w:color w:val="FFFFFF" w:themeColor="background1"/>
                <w:sz w:val="24"/>
                <w:szCs w:val="24"/>
              </w:rPr>
            </w:pPr>
            <w:r>
              <w:rPr>
                <w:rFonts w:hint="default" w:ascii="Times New Roman" w:hAnsi="Times New Roman" w:cs="Times New Roman"/>
                <w:b/>
                <w:bCs/>
                <w:color w:val="FFFFFF" w:themeColor="background1"/>
                <w:sz w:val="24"/>
                <w:szCs w:val="24"/>
              </w:rPr>
              <w:t>Место</w:t>
            </w:r>
          </w:p>
        </w:tc>
        <w:tc>
          <w:tcPr>
            <w:tcW w:w="1643" w:type="dxa"/>
            <w:shd w:val="clear" w:color="auto" w:fill="C0504D" w:themeFill="accent2"/>
          </w:tcPr>
          <w:p w14:paraId="582BD52F">
            <w:pPr>
              <w:spacing w:after="0" w:line="240" w:lineRule="auto"/>
              <w:jc w:val="both"/>
              <w:rPr>
                <w:rFonts w:hint="default" w:ascii="Times New Roman" w:hAnsi="Times New Roman" w:cs="Times New Roman"/>
                <w:b w:val="0"/>
                <w:bCs w:val="0"/>
                <w:color w:val="FFFFFF" w:themeColor="background1"/>
                <w:sz w:val="24"/>
                <w:szCs w:val="24"/>
              </w:rPr>
            </w:pPr>
            <w:r>
              <w:rPr>
                <w:rFonts w:hint="default" w:ascii="Times New Roman" w:hAnsi="Times New Roman" w:cs="Times New Roman"/>
                <w:b/>
                <w:bCs/>
                <w:color w:val="FFFFFF" w:themeColor="background1"/>
                <w:sz w:val="24"/>
                <w:szCs w:val="24"/>
              </w:rPr>
              <w:t>Време остваривања</w:t>
            </w:r>
          </w:p>
        </w:tc>
        <w:tc>
          <w:tcPr>
            <w:tcW w:w="1518" w:type="dxa"/>
            <w:shd w:val="clear" w:color="auto" w:fill="C0504D" w:themeFill="accent2"/>
          </w:tcPr>
          <w:p w14:paraId="28900FCE">
            <w:pPr>
              <w:spacing w:after="0" w:line="240" w:lineRule="auto"/>
              <w:jc w:val="both"/>
              <w:rPr>
                <w:rFonts w:hint="default" w:ascii="Times New Roman" w:hAnsi="Times New Roman" w:cs="Times New Roman"/>
                <w:b w:val="0"/>
                <w:bCs w:val="0"/>
                <w:color w:val="FFFFFF" w:themeColor="background1"/>
                <w:sz w:val="24"/>
                <w:szCs w:val="24"/>
              </w:rPr>
            </w:pPr>
            <w:r>
              <w:rPr>
                <w:rFonts w:hint="default" w:ascii="Times New Roman" w:hAnsi="Times New Roman" w:cs="Times New Roman"/>
                <w:b/>
                <w:bCs/>
                <w:color w:val="FFFFFF" w:themeColor="background1"/>
                <w:sz w:val="24"/>
                <w:szCs w:val="24"/>
              </w:rPr>
              <w:t>Трајање програма</w:t>
            </w:r>
          </w:p>
        </w:tc>
        <w:tc>
          <w:tcPr>
            <w:tcW w:w="1792" w:type="dxa"/>
            <w:shd w:val="clear" w:color="auto" w:fill="C0504D" w:themeFill="accent2"/>
          </w:tcPr>
          <w:p w14:paraId="4708FDC6">
            <w:pPr>
              <w:spacing w:after="0" w:line="240" w:lineRule="auto"/>
              <w:jc w:val="both"/>
              <w:rPr>
                <w:rFonts w:hint="default" w:ascii="Times New Roman" w:hAnsi="Times New Roman" w:cs="Times New Roman"/>
                <w:b w:val="0"/>
                <w:bCs w:val="0"/>
                <w:color w:val="FFFFFF" w:themeColor="background1"/>
                <w:sz w:val="24"/>
                <w:szCs w:val="24"/>
              </w:rPr>
            </w:pPr>
            <w:r>
              <w:rPr>
                <w:rFonts w:hint="default" w:ascii="Times New Roman" w:hAnsi="Times New Roman" w:cs="Times New Roman"/>
                <w:b/>
                <w:bCs/>
                <w:color w:val="FFFFFF" w:themeColor="background1"/>
                <w:sz w:val="24"/>
                <w:szCs w:val="24"/>
              </w:rPr>
              <w:t>Реализатор</w:t>
            </w:r>
          </w:p>
        </w:tc>
        <w:tc>
          <w:tcPr>
            <w:tcW w:w="1561" w:type="dxa"/>
            <w:shd w:val="clear" w:color="auto" w:fill="C0504D" w:themeFill="accent2"/>
          </w:tcPr>
          <w:p w14:paraId="32B5586D">
            <w:pPr>
              <w:spacing w:after="0" w:line="240" w:lineRule="auto"/>
              <w:jc w:val="both"/>
              <w:rPr>
                <w:rFonts w:hint="default" w:ascii="Times New Roman" w:hAnsi="Times New Roman" w:cs="Times New Roman"/>
                <w:b w:val="0"/>
                <w:bCs w:val="0"/>
                <w:color w:val="FFFFFF" w:themeColor="background1"/>
                <w:sz w:val="24"/>
                <w:szCs w:val="24"/>
              </w:rPr>
            </w:pPr>
            <w:r>
              <w:rPr>
                <w:rFonts w:hint="default" w:ascii="Times New Roman" w:hAnsi="Times New Roman" w:cs="Times New Roman"/>
                <w:b/>
                <w:bCs/>
                <w:color w:val="FFFFFF" w:themeColor="background1"/>
                <w:sz w:val="24"/>
                <w:szCs w:val="24"/>
              </w:rPr>
              <w:t>Корисници</w:t>
            </w:r>
          </w:p>
        </w:tc>
        <w:tc>
          <w:tcPr>
            <w:tcW w:w="1437" w:type="dxa"/>
            <w:shd w:val="clear" w:color="auto" w:fill="C0504D" w:themeFill="accent2"/>
          </w:tcPr>
          <w:p w14:paraId="58123BB3">
            <w:pPr>
              <w:spacing w:after="0" w:line="240" w:lineRule="auto"/>
              <w:rPr>
                <w:rFonts w:hint="default" w:ascii="Times New Roman" w:hAnsi="Times New Roman" w:cs="Times New Roman"/>
                <w:b/>
                <w:bCs/>
                <w:color w:val="FFFFFF" w:themeColor="background1"/>
                <w:sz w:val="24"/>
                <w:szCs w:val="24"/>
              </w:rPr>
            </w:pPr>
            <w:r>
              <w:rPr>
                <w:rFonts w:hint="default" w:ascii="Times New Roman" w:hAnsi="Times New Roman" w:cs="Times New Roman"/>
                <w:b/>
                <w:bCs/>
                <w:color w:val="FFFFFF" w:themeColor="background1"/>
                <w:sz w:val="24"/>
                <w:szCs w:val="24"/>
              </w:rPr>
              <w:t>Начин праћења</w:t>
            </w:r>
          </w:p>
        </w:tc>
      </w:tr>
      <w:tr w14:paraId="604CB090">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none" w:color="auto" w:sz="0" w:space="0"/>
            <w:insideV w:val="none" w:color="auto" w:sz="0" w:space="0"/>
          </w:tblBorders>
          <w:tblCellMar>
            <w:top w:w="0" w:type="dxa"/>
            <w:left w:w="108" w:type="dxa"/>
            <w:bottom w:w="0" w:type="dxa"/>
            <w:right w:w="108" w:type="dxa"/>
          </w:tblCellMar>
        </w:tblPrEx>
        <w:tc>
          <w:tcPr>
            <w:tcW w:w="1513" w:type="dxa"/>
            <w:tcBorders>
              <w:top w:val="single" w:color="C0504D" w:themeColor="accent2" w:sz="8" w:space="0"/>
              <w:left w:val="single" w:color="C0504D" w:themeColor="accent2" w:sz="8" w:space="0"/>
              <w:bottom w:val="single" w:color="C0504D" w:themeColor="accent2" w:sz="8" w:space="0"/>
            </w:tcBorders>
          </w:tcPr>
          <w:p w14:paraId="0FB73645">
            <w:pPr>
              <w:jc w:val="both"/>
              <w:rPr>
                <w:rFonts w:hint="default" w:ascii="Times New Roman" w:hAnsi="Times New Roman" w:cs="Times New Roman"/>
                <w:b w:val="0"/>
                <w:bCs w:val="0"/>
                <w:sz w:val="24"/>
                <w:szCs w:val="24"/>
              </w:rPr>
            </w:pPr>
            <w:r>
              <w:rPr>
                <w:rFonts w:hint="default" w:ascii="Times New Roman" w:hAnsi="Times New Roman" w:cs="Times New Roman"/>
                <w:b/>
                <w:bCs/>
                <w:sz w:val="24"/>
                <w:szCs w:val="24"/>
              </w:rPr>
              <w:t>Објекти установе, Дом културе Гаџин Хан</w:t>
            </w:r>
          </w:p>
        </w:tc>
        <w:tc>
          <w:tcPr>
            <w:tcW w:w="1643" w:type="dxa"/>
            <w:tcBorders>
              <w:top w:val="single" w:color="C0504D" w:themeColor="accent2" w:sz="8" w:space="0"/>
              <w:bottom w:val="single" w:color="C0504D" w:themeColor="accent2" w:sz="8" w:space="0"/>
            </w:tcBorders>
          </w:tcPr>
          <w:p w14:paraId="3E902934">
            <w:pPr>
              <w:jc w:val="both"/>
              <w:rPr>
                <w:rFonts w:hint="default" w:ascii="Times New Roman" w:hAnsi="Times New Roman" w:cs="Times New Roman"/>
                <w:sz w:val="24"/>
                <w:szCs w:val="24"/>
              </w:rPr>
            </w:pPr>
            <w:r>
              <w:rPr>
                <w:rFonts w:hint="default" w:ascii="Times New Roman" w:hAnsi="Times New Roman" w:cs="Times New Roman"/>
                <w:sz w:val="24"/>
                <w:szCs w:val="24"/>
              </w:rPr>
              <w:t>Током године</w:t>
            </w:r>
          </w:p>
        </w:tc>
        <w:tc>
          <w:tcPr>
            <w:tcW w:w="1518" w:type="dxa"/>
            <w:tcBorders>
              <w:top w:val="single" w:color="C0504D" w:themeColor="accent2" w:sz="8" w:space="0"/>
              <w:bottom w:val="single" w:color="C0504D" w:themeColor="accent2" w:sz="8" w:space="0"/>
            </w:tcBorders>
          </w:tcPr>
          <w:p w14:paraId="3EA7B3BA">
            <w:pPr>
              <w:jc w:val="both"/>
              <w:rPr>
                <w:rFonts w:hint="default" w:ascii="Times New Roman" w:hAnsi="Times New Roman" w:cs="Times New Roman"/>
                <w:sz w:val="24"/>
                <w:szCs w:val="24"/>
              </w:rPr>
            </w:pPr>
            <w:r>
              <w:rPr>
                <w:rFonts w:hint="default" w:ascii="Times New Roman" w:hAnsi="Times New Roman" w:cs="Times New Roman"/>
                <w:sz w:val="24"/>
                <w:szCs w:val="24"/>
              </w:rPr>
              <w:t>30 до 60 минута</w:t>
            </w:r>
          </w:p>
        </w:tc>
        <w:tc>
          <w:tcPr>
            <w:tcW w:w="1792" w:type="dxa"/>
            <w:tcBorders>
              <w:top w:val="single" w:color="C0504D" w:themeColor="accent2" w:sz="8" w:space="0"/>
              <w:bottom w:val="single" w:color="C0504D" w:themeColor="accent2" w:sz="8" w:space="0"/>
            </w:tcBorders>
          </w:tcPr>
          <w:p w14:paraId="5FD5CB46">
            <w:pPr>
              <w:jc w:val="both"/>
              <w:rPr>
                <w:rFonts w:hint="default" w:ascii="Times New Roman" w:hAnsi="Times New Roman" w:cs="Times New Roman"/>
                <w:sz w:val="24"/>
                <w:szCs w:val="24"/>
              </w:rPr>
            </w:pPr>
            <w:r>
              <w:rPr>
                <w:rFonts w:hint="default" w:ascii="Times New Roman" w:hAnsi="Times New Roman" w:cs="Times New Roman"/>
                <w:sz w:val="24"/>
                <w:szCs w:val="24"/>
              </w:rPr>
              <w:t>Аматерска и професионална позоришта</w:t>
            </w:r>
          </w:p>
        </w:tc>
        <w:tc>
          <w:tcPr>
            <w:tcW w:w="1561" w:type="dxa"/>
            <w:tcBorders>
              <w:top w:val="single" w:color="C0504D" w:themeColor="accent2" w:sz="8" w:space="0"/>
              <w:bottom w:val="single" w:color="C0504D" w:themeColor="accent2" w:sz="8" w:space="0"/>
            </w:tcBorders>
          </w:tcPr>
          <w:p w14:paraId="179039EB">
            <w:pPr>
              <w:jc w:val="both"/>
              <w:rPr>
                <w:rFonts w:hint="default" w:ascii="Times New Roman" w:hAnsi="Times New Roman" w:cs="Times New Roman"/>
                <w:sz w:val="24"/>
                <w:szCs w:val="24"/>
              </w:rPr>
            </w:pPr>
            <w:r>
              <w:rPr>
                <w:rFonts w:hint="default" w:ascii="Times New Roman" w:hAnsi="Times New Roman" w:cs="Times New Roman"/>
                <w:sz w:val="24"/>
                <w:szCs w:val="24"/>
              </w:rPr>
              <w:t>Све групе</w:t>
            </w:r>
          </w:p>
        </w:tc>
        <w:tc>
          <w:tcPr>
            <w:tcW w:w="1437" w:type="dxa"/>
            <w:tcBorders>
              <w:top w:val="single" w:color="C0504D" w:themeColor="accent2" w:sz="8" w:space="0"/>
              <w:bottom w:val="single" w:color="C0504D" w:themeColor="accent2" w:sz="8" w:space="0"/>
              <w:right w:val="single" w:color="C0504D" w:themeColor="accent2" w:sz="8" w:space="0"/>
            </w:tcBorders>
          </w:tcPr>
          <w:p w14:paraId="3A0222CC">
            <w:pPr>
              <w:jc w:val="both"/>
              <w:rPr>
                <w:rFonts w:hint="default" w:ascii="Times New Roman" w:hAnsi="Times New Roman" w:cs="Times New Roman"/>
                <w:sz w:val="24"/>
                <w:szCs w:val="24"/>
              </w:rPr>
            </w:pPr>
            <w:r>
              <w:rPr>
                <w:rFonts w:hint="default" w:ascii="Times New Roman" w:hAnsi="Times New Roman" w:cs="Times New Roman"/>
                <w:sz w:val="24"/>
                <w:szCs w:val="24"/>
              </w:rPr>
              <w:t>Евиденција у радној књизи васпитача</w:t>
            </w:r>
          </w:p>
        </w:tc>
      </w:tr>
    </w:tbl>
    <w:p w14:paraId="4EA3F8A3">
      <w:pPr>
        <w:ind w:left="2160" w:firstLine="720"/>
        <w:contextualSpacing/>
        <w:jc w:val="both"/>
        <w:rPr>
          <w:rFonts w:eastAsia="Calibri"/>
          <w:b/>
        </w:rPr>
      </w:pPr>
      <w:r>
        <w:rPr>
          <w:rFonts w:eastAsia="Calibri"/>
          <w:b/>
          <w:sz w:val="36"/>
        </w:rPr>
        <w:t>28. ЗАВРШНЕ ОДРЕДБЕ</w:t>
      </w:r>
    </w:p>
    <w:p w14:paraId="7F29B659">
      <w:pPr>
        <w:ind w:firstLine="720"/>
        <w:jc w:val="both"/>
        <w:rPr>
          <w:rFonts w:eastAsia="Calibri"/>
        </w:rPr>
      </w:pPr>
      <w:r>
        <w:rPr>
          <w:rFonts w:eastAsia="Calibri"/>
        </w:rPr>
        <w:t>Годишни план рада, као и његове измене и допуне доноси Управни одбор Установе и важи за радну 2024/25. годину.</w:t>
      </w:r>
    </w:p>
    <w:p w14:paraId="4FB0C2FF">
      <w:pPr>
        <w:spacing w:before="0" w:beforeAutospacing="0"/>
        <w:ind w:left="720" w:firstLine="720"/>
        <w:jc w:val="both"/>
        <w:rPr>
          <w:rFonts w:eastAsia="Calibri"/>
        </w:rPr>
      </w:pPr>
    </w:p>
    <w:p w14:paraId="52DF495C">
      <w:pPr>
        <w:spacing w:before="0" w:beforeAutospacing="0"/>
        <w:ind w:left="5760"/>
        <w:jc w:val="both"/>
        <w:rPr>
          <w:rFonts w:eastAsia="Calibri"/>
        </w:rPr>
      </w:pPr>
      <w:r>
        <w:rPr>
          <w:rFonts w:eastAsia="Calibri"/>
        </w:rPr>
        <w:t>Председник Управног одбора</w:t>
      </w:r>
    </w:p>
    <w:p w14:paraId="2D2E6DE3">
      <w:pPr>
        <w:spacing w:before="0" w:beforeAutospacing="0"/>
        <w:ind w:left="5760" w:firstLine="720"/>
        <w:jc w:val="both"/>
      </w:pPr>
      <w:r>
        <w:rPr>
          <w:rFonts w:eastAsia="Calibri"/>
        </w:rPr>
        <w:t>Јелена Ђорђевић</w:t>
      </w:r>
    </w:p>
    <w:sectPr>
      <w:headerReference r:id="rId6" w:type="first"/>
      <w:footerReference r:id="rId9" w:type="first"/>
      <w:headerReference r:id="rId4" w:type="default"/>
      <w:footerReference r:id="rId7" w:type="default"/>
      <w:headerReference r:id="rId5" w:type="even"/>
      <w:footerReference r:id="rId8" w:type="even"/>
      <w:pgSz w:w="12240" w:h="15840"/>
      <w:pgMar w:top="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Segoe Script">
    <w:panose1 w:val="030B0504020000000003"/>
    <w:charset w:val="00"/>
    <w:family w:val="auto"/>
    <w:pitch w:val="default"/>
    <w:sig w:usb0="0000028F"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431173"/>
    </w:sdtPr>
    <w:sdtContent>
      <w:p w14:paraId="3A49BCB3">
        <w:pPr>
          <w:pStyle w:val="8"/>
          <w:jc w:val="center"/>
        </w:pPr>
        <w:r>
          <w:fldChar w:fldCharType="begin"/>
        </w:r>
        <w:r>
          <w:instrText xml:space="preserve"> PAGE   \* MERGEFORMAT </w:instrText>
        </w:r>
        <w:r>
          <w:fldChar w:fldCharType="separate"/>
        </w:r>
        <w:r>
          <w:t>56</w:t>
        </w:r>
        <w:r>
          <w:fldChar w:fldCharType="end"/>
        </w:r>
      </w:p>
    </w:sdtContent>
  </w:sdt>
  <w:p w14:paraId="380B3FB5">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ED831">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F9D3B">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HAnsi" w:hAnsiTheme="majorHAnsi" w:eastAsiaTheme="majorEastAsia" w:cstheme="majorBidi"/>
        <w:i/>
        <w:sz w:val="32"/>
        <w:szCs w:val="32"/>
      </w:rPr>
      <w:alias w:val="Title"/>
      <w:id w:val="77738743"/>
      <w:placeholder>
        <w:docPart w:val="7C2C8DF0D2D04B21B2545B4B84D9D7BD"/>
      </w:placeholder>
      <w:dataBinding w:prefixMappings="xmlns:ns0='http://schemas.openxmlformats.org/package/2006/metadata/core-properties' xmlns:ns1='http://purl.org/dc/elements/1.1/'" w:xpath="/ns0:coreProperties[1]/ns1:title[1]" w:storeItemID="{6C3C8BC8-F283-45AE-878A-BAB7291924A1}"/>
      <w:text/>
    </w:sdtPr>
    <w:sdtEndPr>
      <w:rPr>
        <w:rFonts w:asciiTheme="majorHAnsi" w:hAnsiTheme="majorHAnsi" w:eastAsiaTheme="majorEastAsia" w:cstheme="majorBidi"/>
        <w:i/>
        <w:sz w:val="32"/>
        <w:szCs w:val="32"/>
      </w:rPr>
    </w:sdtEndPr>
    <w:sdtContent>
      <w:p w14:paraId="0B10F357">
        <w:pPr>
          <w:pStyle w:val="9"/>
          <w:pBdr>
            <w:bottom w:val="thickThinSmallGap" w:color="622423" w:themeColor="accent2" w:themeShade="7F" w:sz="24" w:space="1"/>
          </w:pBdr>
          <w:jc w:val="center"/>
          <w:rPr>
            <w:rFonts w:asciiTheme="majorHAnsi" w:hAnsiTheme="majorHAnsi" w:eastAsiaTheme="majorEastAsia" w:cstheme="majorBidi"/>
            <w:sz w:val="32"/>
            <w:szCs w:val="32"/>
          </w:rPr>
        </w:pPr>
        <w:r>
          <w:rPr>
            <w:rFonts w:asciiTheme="majorHAnsi" w:hAnsiTheme="majorHAnsi" w:eastAsiaTheme="majorEastAsia" w:cstheme="majorBidi"/>
            <w:i/>
            <w:sz w:val="32"/>
            <w:szCs w:val="32"/>
          </w:rPr>
          <w:t>ПРЕДШКОЛСКА УСТАНОВА „ПРВА РАДОСТ“</w:t>
        </w:r>
      </w:p>
    </w:sdtContent>
  </w:sdt>
  <w:p w14:paraId="197860E1">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5DFDC">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E3A1E">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124ABA"/>
    <w:multiLevelType w:val="multilevel"/>
    <w:tmpl w:val="01124ABA"/>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012A56D8"/>
    <w:multiLevelType w:val="multilevel"/>
    <w:tmpl w:val="012A56D8"/>
    <w:lvl w:ilvl="0" w:tentative="0">
      <w:start w:val="4"/>
      <w:numFmt w:val="bullet"/>
      <w:lvlText w:val="-"/>
      <w:lvlJc w:val="left"/>
      <w:pPr>
        <w:ind w:left="720" w:hanging="360"/>
      </w:pPr>
      <w:rPr>
        <w:rFonts w:hint="default" w:ascii="Times New Roman" w:hAnsi="Times New Roman"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1D909D8"/>
    <w:multiLevelType w:val="multilevel"/>
    <w:tmpl w:val="01D909D8"/>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01F9518D"/>
    <w:multiLevelType w:val="multilevel"/>
    <w:tmpl w:val="01F9518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08751CFE"/>
    <w:multiLevelType w:val="multilevel"/>
    <w:tmpl w:val="08751CFE"/>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0A2D18EA"/>
    <w:multiLevelType w:val="multilevel"/>
    <w:tmpl w:val="0A2D18EA"/>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D3F65FB"/>
    <w:multiLevelType w:val="multilevel"/>
    <w:tmpl w:val="0D3F65FB"/>
    <w:lvl w:ilvl="0" w:tentative="0">
      <w:start w:val="1"/>
      <w:numFmt w:val="bullet"/>
      <w:lvlText w:val=""/>
      <w:lvlJc w:val="left"/>
      <w:pPr>
        <w:ind w:left="644"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DEA6CBC"/>
    <w:multiLevelType w:val="multilevel"/>
    <w:tmpl w:val="0DEA6CBC"/>
    <w:lvl w:ilvl="0" w:tentative="0">
      <w:start w:val="1"/>
      <w:numFmt w:val="decimal"/>
      <w:lvlText w:val="%1."/>
      <w:lvlJc w:val="left"/>
      <w:pPr>
        <w:ind w:left="480" w:hanging="480"/>
      </w:pPr>
      <w:rPr>
        <w:rFonts w:hint="default"/>
      </w:rPr>
    </w:lvl>
    <w:lvl w:ilvl="1" w:tentative="0">
      <w:start w:val="3"/>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8">
    <w:nsid w:val="14BC1B1C"/>
    <w:multiLevelType w:val="multilevel"/>
    <w:tmpl w:val="14BC1B1C"/>
    <w:lvl w:ilvl="0" w:tentative="0">
      <w:start w:val="1"/>
      <w:numFmt w:val="decimal"/>
      <w:lvlText w:val="%1."/>
      <w:lvlJc w:val="left"/>
      <w:pPr>
        <w:ind w:left="540" w:hanging="540"/>
      </w:pPr>
      <w:rPr>
        <w:rFonts w:hint="default" w:ascii="Times New Roman" w:hAnsi="Times New Roman" w:cs="Times New Roman"/>
      </w:rPr>
    </w:lvl>
    <w:lvl w:ilvl="1" w:tentative="0">
      <w:start w:val="1"/>
      <w:numFmt w:val="decimal"/>
      <w:lvlText w:val="%1.%2."/>
      <w:lvlJc w:val="left"/>
      <w:pPr>
        <w:ind w:left="720" w:hanging="720"/>
      </w:pPr>
      <w:rPr>
        <w:rFonts w:hint="default" w:ascii="Times New Roman" w:hAnsi="Times New Roman" w:cs="Times New Roman"/>
      </w:rPr>
    </w:lvl>
    <w:lvl w:ilvl="2" w:tentative="0">
      <w:start w:val="1"/>
      <w:numFmt w:val="decimal"/>
      <w:lvlText w:val="%1.%2.%3."/>
      <w:lvlJc w:val="left"/>
      <w:pPr>
        <w:ind w:left="1080" w:hanging="1080"/>
      </w:pPr>
      <w:rPr>
        <w:rFonts w:hint="default" w:ascii="Times New Roman" w:hAnsi="Times New Roman" w:cs="Times New Roman"/>
      </w:rPr>
    </w:lvl>
    <w:lvl w:ilvl="3" w:tentative="0">
      <w:start w:val="1"/>
      <w:numFmt w:val="decimal"/>
      <w:lvlText w:val="%1.%2.%3.%4."/>
      <w:lvlJc w:val="left"/>
      <w:pPr>
        <w:ind w:left="1080" w:hanging="1080"/>
      </w:pPr>
      <w:rPr>
        <w:rFonts w:hint="default" w:ascii="Times New Roman" w:hAnsi="Times New Roman" w:cs="Times New Roman"/>
      </w:rPr>
    </w:lvl>
    <w:lvl w:ilvl="4" w:tentative="0">
      <w:start w:val="1"/>
      <w:numFmt w:val="decimal"/>
      <w:lvlText w:val="%1.%2.%3.%4.%5."/>
      <w:lvlJc w:val="left"/>
      <w:pPr>
        <w:ind w:left="1440" w:hanging="1440"/>
      </w:pPr>
      <w:rPr>
        <w:rFonts w:hint="default" w:ascii="Times New Roman" w:hAnsi="Times New Roman" w:cs="Times New Roman"/>
      </w:rPr>
    </w:lvl>
    <w:lvl w:ilvl="5" w:tentative="0">
      <w:start w:val="1"/>
      <w:numFmt w:val="decimal"/>
      <w:lvlText w:val="%1.%2.%3.%4.%5.%6."/>
      <w:lvlJc w:val="left"/>
      <w:pPr>
        <w:ind w:left="1800" w:hanging="1800"/>
      </w:pPr>
      <w:rPr>
        <w:rFonts w:hint="default" w:ascii="Times New Roman" w:hAnsi="Times New Roman" w:cs="Times New Roman"/>
      </w:rPr>
    </w:lvl>
    <w:lvl w:ilvl="6" w:tentative="0">
      <w:start w:val="1"/>
      <w:numFmt w:val="decimal"/>
      <w:lvlText w:val="%1.%2.%3.%4.%5.%6.%7."/>
      <w:lvlJc w:val="left"/>
      <w:pPr>
        <w:ind w:left="2160" w:hanging="2160"/>
      </w:pPr>
      <w:rPr>
        <w:rFonts w:hint="default" w:ascii="Times New Roman" w:hAnsi="Times New Roman" w:cs="Times New Roman"/>
      </w:rPr>
    </w:lvl>
    <w:lvl w:ilvl="7" w:tentative="0">
      <w:start w:val="1"/>
      <w:numFmt w:val="decimal"/>
      <w:lvlText w:val="%1.%2.%3.%4.%5.%6.%7.%8."/>
      <w:lvlJc w:val="left"/>
      <w:pPr>
        <w:ind w:left="2160" w:hanging="2160"/>
      </w:pPr>
      <w:rPr>
        <w:rFonts w:hint="default" w:ascii="Times New Roman" w:hAnsi="Times New Roman" w:cs="Times New Roman"/>
      </w:rPr>
    </w:lvl>
    <w:lvl w:ilvl="8" w:tentative="0">
      <w:start w:val="1"/>
      <w:numFmt w:val="decimal"/>
      <w:lvlText w:val="%1.%2.%3.%4.%5.%6.%7.%8.%9."/>
      <w:lvlJc w:val="left"/>
      <w:pPr>
        <w:ind w:left="2520" w:hanging="2520"/>
      </w:pPr>
      <w:rPr>
        <w:rFonts w:hint="default" w:ascii="Times New Roman" w:hAnsi="Times New Roman" w:cs="Times New Roman"/>
      </w:rPr>
    </w:lvl>
  </w:abstractNum>
  <w:abstractNum w:abstractNumId="9">
    <w:nsid w:val="14C32D4D"/>
    <w:multiLevelType w:val="multilevel"/>
    <w:tmpl w:val="14C32D4D"/>
    <w:lvl w:ilvl="0" w:tentative="0">
      <w:start w:val="0"/>
      <w:numFmt w:val="bullet"/>
      <w:lvlText w:val="-"/>
      <w:lvlJc w:val="left"/>
      <w:pPr>
        <w:ind w:left="720" w:hanging="360"/>
      </w:pPr>
      <w:rPr>
        <w:rFonts w:hint="default" w:ascii="Times New Roman" w:hAnsi="Times New Roman"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5B57F3F"/>
    <w:multiLevelType w:val="multilevel"/>
    <w:tmpl w:val="15B57F3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1">
    <w:nsid w:val="179554BE"/>
    <w:multiLevelType w:val="multilevel"/>
    <w:tmpl w:val="179554BE"/>
    <w:lvl w:ilvl="0" w:tentative="0">
      <w:start w:val="1"/>
      <w:numFmt w:val="decimal"/>
      <w:lvlText w:val="%1."/>
      <w:lvlJc w:val="left"/>
      <w:pPr>
        <w:ind w:left="720" w:hanging="360"/>
      </w:pPr>
      <w:rPr>
        <w:rFonts w:hint="default" w:ascii="Times New Roman" w:hAnsi="Times New Roman" w:cs="Times New Roman"/>
        <w:sz w:val="28"/>
      </w:rPr>
    </w:lvl>
    <w:lvl w:ilvl="1" w:tentative="0">
      <w:start w:val="1"/>
      <w:numFmt w:val="lowerLetter"/>
      <w:lvlText w:val="%2."/>
      <w:lvlJc w:val="left"/>
      <w:pPr>
        <w:ind w:left="1440" w:hanging="360"/>
      </w:pPr>
      <w:rPr>
        <w:rFonts w:hint="default" w:ascii="Times New Roman" w:hAnsi="Times New Roman" w:cs="Times New Roman"/>
      </w:rPr>
    </w:lvl>
    <w:lvl w:ilvl="2" w:tentative="0">
      <w:start w:val="1"/>
      <w:numFmt w:val="lowerRoman"/>
      <w:lvlText w:val="%3."/>
      <w:lvlJc w:val="right"/>
      <w:pPr>
        <w:ind w:left="2160" w:hanging="180"/>
      </w:pPr>
      <w:rPr>
        <w:rFonts w:hint="default" w:ascii="Times New Roman" w:hAnsi="Times New Roman" w:cs="Times New Roman"/>
      </w:rPr>
    </w:lvl>
    <w:lvl w:ilvl="3" w:tentative="0">
      <w:start w:val="1"/>
      <w:numFmt w:val="decimal"/>
      <w:lvlText w:val="%4."/>
      <w:lvlJc w:val="left"/>
      <w:pPr>
        <w:ind w:left="2880" w:hanging="360"/>
      </w:pPr>
      <w:rPr>
        <w:rFonts w:hint="default" w:ascii="Times New Roman" w:hAnsi="Times New Roman" w:cs="Times New Roman"/>
      </w:rPr>
    </w:lvl>
    <w:lvl w:ilvl="4" w:tentative="0">
      <w:start w:val="1"/>
      <w:numFmt w:val="lowerLetter"/>
      <w:lvlText w:val="%5."/>
      <w:lvlJc w:val="left"/>
      <w:pPr>
        <w:ind w:left="3600" w:hanging="360"/>
      </w:pPr>
      <w:rPr>
        <w:rFonts w:hint="default" w:ascii="Times New Roman" w:hAnsi="Times New Roman" w:cs="Times New Roman"/>
      </w:rPr>
    </w:lvl>
    <w:lvl w:ilvl="5" w:tentative="0">
      <w:start w:val="1"/>
      <w:numFmt w:val="lowerRoman"/>
      <w:lvlText w:val="%6."/>
      <w:lvlJc w:val="right"/>
      <w:pPr>
        <w:ind w:left="4320" w:hanging="180"/>
      </w:pPr>
      <w:rPr>
        <w:rFonts w:hint="default" w:ascii="Times New Roman" w:hAnsi="Times New Roman" w:cs="Times New Roman"/>
      </w:rPr>
    </w:lvl>
    <w:lvl w:ilvl="6" w:tentative="0">
      <w:start w:val="1"/>
      <w:numFmt w:val="decimal"/>
      <w:lvlText w:val="%7."/>
      <w:lvlJc w:val="left"/>
      <w:pPr>
        <w:ind w:left="5040" w:hanging="360"/>
      </w:pPr>
      <w:rPr>
        <w:rFonts w:hint="default" w:ascii="Times New Roman" w:hAnsi="Times New Roman" w:cs="Times New Roman"/>
      </w:rPr>
    </w:lvl>
    <w:lvl w:ilvl="7" w:tentative="0">
      <w:start w:val="1"/>
      <w:numFmt w:val="lowerLetter"/>
      <w:lvlText w:val="%8."/>
      <w:lvlJc w:val="left"/>
      <w:pPr>
        <w:ind w:left="5760" w:hanging="360"/>
      </w:pPr>
      <w:rPr>
        <w:rFonts w:hint="default" w:ascii="Times New Roman" w:hAnsi="Times New Roman" w:cs="Times New Roman"/>
      </w:rPr>
    </w:lvl>
    <w:lvl w:ilvl="8" w:tentative="0">
      <w:start w:val="1"/>
      <w:numFmt w:val="lowerRoman"/>
      <w:lvlText w:val="%9."/>
      <w:lvlJc w:val="right"/>
      <w:pPr>
        <w:ind w:left="6480" w:hanging="180"/>
      </w:pPr>
      <w:rPr>
        <w:rFonts w:hint="default" w:ascii="Times New Roman" w:hAnsi="Times New Roman" w:cs="Times New Roman"/>
      </w:rPr>
    </w:lvl>
  </w:abstractNum>
  <w:abstractNum w:abstractNumId="12">
    <w:nsid w:val="1831A517"/>
    <w:multiLevelType w:val="singleLevel"/>
    <w:tmpl w:val="1831A517"/>
    <w:lvl w:ilvl="0" w:tentative="0">
      <w:start w:val="2024"/>
      <w:numFmt w:val="decimal"/>
      <w:lvlText w:val="%1."/>
      <w:lvlJc w:val="left"/>
      <w:pPr>
        <w:tabs>
          <w:tab w:val="left" w:pos="312"/>
        </w:tabs>
      </w:pPr>
    </w:lvl>
  </w:abstractNum>
  <w:abstractNum w:abstractNumId="13">
    <w:nsid w:val="1B734662"/>
    <w:multiLevelType w:val="multilevel"/>
    <w:tmpl w:val="1B73466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1C2E54DE"/>
    <w:multiLevelType w:val="multilevel"/>
    <w:tmpl w:val="1C2E54DE"/>
    <w:lvl w:ilvl="0" w:tentative="0">
      <w:start w:val="0"/>
      <w:numFmt w:val="bullet"/>
      <w:lvlText w:val="-"/>
      <w:lvlJc w:val="left"/>
      <w:pPr>
        <w:ind w:left="720" w:hanging="360"/>
      </w:pPr>
      <w:rPr>
        <w:rFonts w:hint="default" w:ascii="Times New Roman" w:hAnsi="Times New Roman"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1D4C1875"/>
    <w:multiLevelType w:val="multilevel"/>
    <w:tmpl w:val="1D4C1875"/>
    <w:lvl w:ilvl="0" w:tentative="0">
      <w:start w:val="1"/>
      <w:numFmt w:val="bullet"/>
      <w:lvlText w:val=""/>
      <w:lvlJc w:val="left"/>
      <w:pPr>
        <w:ind w:left="720" w:hanging="360"/>
      </w:pPr>
      <w:rPr>
        <w:rFonts w:hint="default" w:ascii="Symbol" w:hAnsi="Symbol"/>
      </w:rPr>
    </w:lvl>
    <w:lvl w:ilvl="1" w:tentative="0">
      <w:start w:val="0"/>
      <w:numFmt w:val="bullet"/>
      <w:lvlText w:val="-"/>
      <w:lvlJc w:val="left"/>
      <w:pPr>
        <w:ind w:left="1440" w:hanging="360"/>
      </w:pPr>
      <w:rPr>
        <w:rFonts w:hint="default" w:ascii="Times New Roman" w:hAnsi="Times New Roman" w:eastAsia="Calibri"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1E1A7D42"/>
    <w:multiLevelType w:val="multilevel"/>
    <w:tmpl w:val="1E1A7D42"/>
    <w:lvl w:ilvl="0" w:tentative="0">
      <w:start w:val="1"/>
      <w:numFmt w:val="bullet"/>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231B7254"/>
    <w:multiLevelType w:val="multilevel"/>
    <w:tmpl w:val="231B7254"/>
    <w:lvl w:ilvl="0" w:tentative="0">
      <w:start w:val="1"/>
      <w:numFmt w:val="bullet"/>
      <w:lvlText w:val=""/>
      <w:lvlJc w:val="left"/>
      <w:pPr>
        <w:ind w:left="1080" w:hanging="360"/>
      </w:pPr>
      <w:rPr>
        <w:rFonts w:hint="default" w:ascii="Wingdings" w:hAnsi="Wingdings"/>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8">
    <w:nsid w:val="25880285"/>
    <w:multiLevelType w:val="multilevel"/>
    <w:tmpl w:val="25880285"/>
    <w:lvl w:ilvl="0" w:tentative="0">
      <w:start w:val="2"/>
      <w:numFmt w:val="decimal"/>
      <w:lvlText w:val="%1."/>
      <w:lvlJc w:val="left"/>
      <w:pPr>
        <w:ind w:left="480" w:hanging="48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19">
    <w:nsid w:val="30AA18DB"/>
    <w:multiLevelType w:val="multilevel"/>
    <w:tmpl w:val="30AA18D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31BF29FF"/>
    <w:multiLevelType w:val="multilevel"/>
    <w:tmpl w:val="31BF29FF"/>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38ABE8A7"/>
    <w:multiLevelType w:val="singleLevel"/>
    <w:tmpl w:val="38ABE8A7"/>
    <w:lvl w:ilvl="0" w:tentative="0">
      <w:start w:val="24"/>
      <w:numFmt w:val="decimal"/>
      <w:suff w:val="space"/>
      <w:lvlText w:val="%1."/>
      <w:lvlJc w:val="left"/>
    </w:lvl>
  </w:abstractNum>
  <w:abstractNum w:abstractNumId="22">
    <w:nsid w:val="39C61929"/>
    <w:multiLevelType w:val="multilevel"/>
    <w:tmpl w:val="39C61929"/>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3">
    <w:nsid w:val="39D72311"/>
    <w:multiLevelType w:val="multilevel"/>
    <w:tmpl w:val="39D72311"/>
    <w:lvl w:ilvl="0" w:tentative="0">
      <w:start w:val="0"/>
      <w:numFmt w:val="bullet"/>
      <w:lvlText w:val="-"/>
      <w:lvlJc w:val="left"/>
      <w:pPr>
        <w:ind w:left="720" w:hanging="360"/>
      </w:pPr>
      <w:rPr>
        <w:rFonts w:hint="default" w:ascii="Times New Roman" w:hAnsi="Times New Roman"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3AE22C05"/>
    <w:multiLevelType w:val="multilevel"/>
    <w:tmpl w:val="3AE22C05"/>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5">
    <w:nsid w:val="3B45016E"/>
    <w:multiLevelType w:val="multilevel"/>
    <w:tmpl w:val="3B45016E"/>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6">
    <w:nsid w:val="3C0F4B01"/>
    <w:multiLevelType w:val="multilevel"/>
    <w:tmpl w:val="3C0F4B01"/>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7">
    <w:nsid w:val="3D750309"/>
    <w:multiLevelType w:val="multilevel"/>
    <w:tmpl w:val="3D750309"/>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8">
    <w:nsid w:val="45BA44E5"/>
    <w:multiLevelType w:val="multilevel"/>
    <w:tmpl w:val="45BA44E5"/>
    <w:lvl w:ilvl="0" w:tentative="0">
      <w:start w:val="0"/>
      <w:numFmt w:val="bullet"/>
      <w:lvlText w:val="-"/>
      <w:lvlJc w:val="left"/>
      <w:pPr>
        <w:ind w:left="720" w:hanging="360"/>
      </w:pPr>
      <w:rPr>
        <w:rFonts w:hint="default" w:ascii="Times New Roman" w:hAnsi="Times New Roman"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489968CF"/>
    <w:multiLevelType w:val="multilevel"/>
    <w:tmpl w:val="489968C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0">
    <w:nsid w:val="50E348DA"/>
    <w:multiLevelType w:val="multilevel"/>
    <w:tmpl w:val="50E348DA"/>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51DB11D0"/>
    <w:multiLevelType w:val="multilevel"/>
    <w:tmpl w:val="51DB11D0"/>
    <w:lvl w:ilvl="0" w:tentative="0">
      <w:start w:val="0"/>
      <w:numFmt w:val="bullet"/>
      <w:lvlText w:val="-"/>
      <w:lvlJc w:val="left"/>
      <w:pPr>
        <w:ind w:left="720" w:hanging="360"/>
      </w:pPr>
      <w:rPr>
        <w:rFonts w:hint="default" w:ascii="Times New Roman" w:hAnsi="Times New Roman"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51EF73E6"/>
    <w:multiLevelType w:val="multilevel"/>
    <w:tmpl w:val="51EF73E6"/>
    <w:lvl w:ilvl="0" w:tentative="0">
      <w:start w:val="0"/>
      <w:numFmt w:val="bullet"/>
      <w:lvlText w:val="-"/>
      <w:lvlJc w:val="left"/>
      <w:pPr>
        <w:ind w:left="720" w:hanging="360"/>
      </w:pPr>
      <w:rPr>
        <w:rFonts w:hint="default" w:ascii="Times New Roman" w:hAnsi="Times New Roman"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526231EF"/>
    <w:multiLevelType w:val="multilevel"/>
    <w:tmpl w:val="526231E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4">
    <w:nsid w:val="5699661A"/>
    <w:multiLevelType w:val="multilevel"/>
    <w:tmpl w:val="5699661A"/>
    <w:lvl w:ilvl="0" w:tentative="0">
      <w:start w:val="1"/>
      <w:numFmt w:val="bullet"/>
      <w:lvlText w:val=""/>
      <w:lvlJc w:val="left"/>
      <w:pPr>
        <w:ind w:left="1004" w:hanging="360"/>
      </w:pPr>
      <w:rPr>
        <w:rFonts w:hint="default" w:ascii="Wingdings" w:hAnsi="Wingdings"/>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35">
    <w:nsid w:val="59573A35"/>
    <w:multiLevelType w:val="multilevel"/>
    <w:tmpl w:val="59573A3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5AD7334E"/>
    <w:multiLevelType w:val="multilevel"/>
    <w:tmpl w:val="5AD7334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5DDD41D1"/>
    <w:multiLevelType w:val="multilevel"/>
    <w:tmpl w:val="5DDD41D1"/>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8">
    <w:nsid w:val="5F70224C"/>
    <w:multiLevelType w:val="multilevel"/>
    <w:tmpl w:val="5F70224C"/>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9">
    <w:nsid w:val="617934ED"/>
    <w:multiLevelType w:val="multilevel"/>
    <w:tmpl w:val="617934ED"/>
    <w:lvl w:ilvl="0" w:tentative="0">
      <w:start w:val="0"/>
      <w:numFmt w:val="bullet"/>
      <w:lvlText w:val="-"/>
      <w:lvlJc w:val="left"/>
      <w:pPr>
        <w:ind w:left="720" w:hanging="360"/>
      </w:pPr>
      <w:rPr>
        <w:rFonts w:hint="default" w:ascii="Times New Roman" w:hAnsi="Times New Roman"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61A96B7A"/>
    <w:multiLevelType w:val="multilevel"/>
    <w:tmpl w:val="61A96B7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620B199D"/>
    <w:multiLevelType w:val="multilevel"/>
    <w:tmpl w:val="620B199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2">
    <w:nsid w:val="66A35615"/>
    <w:multiLevelType w:val="multilevel"/>
    <w:tmpl w:val="66A35615"/>
    <w:lvl w:ilvl="0" w:tentative="0">
      <w:start w:val="0"/>
      <w:numFmt w:val="bullet"/>
      <w:lvlText w:val="-"/>
      <w:lvlJc w:val="left"/>
      <w:pPr>
        <w:ind w:left="720" w:hanging="360"/>
      </w:pPr>
      <w:rPr>
        <w:rFonts w:hint="default" w:ascii="Times New Roman" w:hAnsi="Times New Roman"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6B39266C"/>
    <w:multiLevelType w:val="multilevel"/>
    <w:tmpl w:val="6B39266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4">
    <w:nsid w:val="6DB5113E"/>
    <w:multiLevelType w:val="multilevel"/>
    <w:tmpl w:val="6DB5113E"/>
    <w:lvl w:ilvl="0" w:tentative="0">
      <w:start w:val="0"/>
      <w:numFmt w:val="bullet"/>
      <w:lvlText w:val="-"/>
      <w:lvlJc w:val="left"/>
      <w:pPr>
        <w:ind w:left="720" w:hanging="360"/>
      </w:pPr>
      <w:rPr>
        <w:rFonts w:hint="default" w:ascii="Times New Roman" w:hAnsi="Times New Roman"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71E94D05"/>
    <w:multiLevelType w:val="multilevel"/>
    <w:tmpl w:val="71E94D0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72F330F2"/>
    <w:multiLevelType w:val="multilevel"/>
    <w:tmpl w:val="72F330F2"/>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74EF375B"/>
    <w:multiLevelType w:val="multilevel"/>
    <w:tmpl w:val="74EF375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8">
    <w:nsid w:val="763819AB"/>
    <w:multiLevelType w:val="multilevel"/>
    <w:tmpl w:val="763819A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9">
    <w:nsid w:val="785F362F"/>
    <w:multiLevelType w:val="multilevel"/>
    <w:tmpl w:val="785F362F"/>
    <w:lvl w:ilvl="0" w:tentative="0">
      <w:start w:val="4"/>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7A921455"/>
    <w:multiLevelType w:val="multilevel"/>
    <w:tmpl w:val="7A921455"/>
    <w:lvl w:ilvl="0" w:tentative="0">
      <w:start w:val="1"/>
      <w:numFmt w:val="decimal"/>
      <w:lvlText w:val="%1."/>
      <w:lvlJc w:val="left"/>
      <w:pPr>
        <w:tabs>
          <w:tab w:val="left" w:pos="720"/>
        </w:tabs>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7D9F2321"/>
    <w:multiLevelType w:val="multilevel"/>
    <w:tmpl w:val="7D9F232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7DA865B6"/>
    <w:multiLevelType w:val="multilevel"/>
    <w:tmpl w:val="7DA865B6"/>
    <w:lvl w:ilvl="0" w:tentative="0">
      <w:start w:val="0"/>
      <w:numFmt w:val="bullet"/>
      <w:lvlText w:val="-"/>
      <w:lvlJc w:val="left"/>
      <w:pPr>
        <w:ind w:left="720" w:hanging="360"/>
      </w:pPr>
      <w:rPr>
        <w:rFonts w:hint="default" w:ascii="Times New Roman" w:hAnsi="Times New Roman"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7"/>
  </w:num>
  <w:num w:numId="4">
    <w:abstractNumId w:val="51"/>
  </w:num>
  <w:num w:numId="5">
    <w:abstractNumId w:val="15"/>
  </w:num>
  <w:num w:numId="6">
    <w:abstractNumId w:val="36"/>
  </w:num>
  <w:num w:numId="7">
    <w:abstractNumId w:val="45"/>
  </w:num>
  <w:num w:numId="8">
    <w:abstractNumId w:val="13"/>
  </w:num>
  <w:num w:numId="9">
    <w:abstractNumId w:val="19"/>
  </w:num>
  <w:num w:numId="10">
    <w:abstractNumId w:val="49"/>
  </w:num>
  <w:num w:numId="11">
    <w:abstractNumId w:val="1"/>
  </w:num>
  <w:num w:numId="12">
    <w:abstractNumId w:val="34"/>
  </w:num>
  <w:num w:numId="13">
    <w:abstractNumId w:val="18"/>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23"/>
  </w:num>
  <w:num w:numId="17">
    <w:abstractNumId w:val="52"/>
  </w:num>
  <w:num w:numId="18">
    <w:abstractNumId w:val="44"/>
  </w:num>
  <w:num w:numId="19">
    <w:abstractNumId w:val="14"/>
  </w:num>
  <w:num w:numId="20">
    <w:abstractNumId w:val="39"/>
  </w:num>
  <w:num w:numId="21">
    <w:abstractNumId w:val="42"/>
  </w:num>
  <w:num w:numId="22">
    <w:abstractNumId w:val="28"/>
  </w:num>
  <w:num w:numId="23">
    <w:abstractNumId w:val="32"/>
  </w:num>
  <w:num w:numId="24">
    <w:abstractNumId w:val="31"/>
  </w:num>
  <w:num w:numId="25">
    <w:abstractNumId w:val="40"/>
  </w:num>
  <w:num w:numId="26">
    <w:abstractNumId w:val="35"/>
  </w:num>
  <w:num w:numId="27">
    <w:abstractNumId w:val="6"/>
  </w:num>
  <w:num w:numId="28">
    <w:abstractNumId w:val="46"/>
  </w:num>
  <w:num w:numId="29">
    <w:abstractNumId w:val="24"/>
  </w:num>
  <w:num w:numId="30">
    <w:abstractNumId w:val="10"/>
  </w:num>
  <w:num w:numId="31">
    <w:abstractNumId w:val="26"/>
  </w:num>
  <w:num w:numId="32">
    <w:abstractNumId w:val="41"/>
  </w:num>
  <w:num w:numId="33">
    <w:abstractNumId w:val="48"/>
  </w:num>
  <w:num w:numId="34">
    <w:abstractNumId w:val="47"/>
  </w:num>
  <w:num w:numId="35">
    <w:abstractNumId w:val="2"/>
  </w:num>
  <w:num w:numId="36">
    <w:abstractNumId w:val="22"/>
  </w:num>
  <w:num w:numId="37">
    <w:abstractNumId w:val="43"/>
  </w:num>
  <w:num w:numId="38">
    <w:abstractNumId w:val="33"/>
  </w:num>
  <w:num w:numId="39">
    <w:abstractNumId w:val="29"/>
  </w:num>
  <w:num w:numId="40">
    <w:abstractNumId w:val="27"/>
  </w:num>
  <w:num w:numId="41">
    <w:abstractNumId w:val="25"/>
  </w:num>
  <w:num w:numId="42">
    <w:abstractNumId w:val="3"/>
  </w:num>
  <w:num w:numId="43">
    <w:abstractNumId w:val="17"/>
  </w:num>
  <w:num w:numId="44">
    <w:abstractNumId w:val="5"/>
  </w:num>
  <w:num w:numId="45">
    <w:abstractNumId w:val="16"/>
  </w:num>
  <w:num w:numId="46">
    <w:abstractNumId w:val="30"/>
  </w:num>
  <w:num w:numId="47">
    <w:abstractNumId w:val="50"/>
    <w:lvlOverride w:ilvl="0">
      <w:startOverride w:val="1"/>
    </w:lvlOverride>
  </w:num>
  <w:num w:numId="48">
    <w:abstractNumId w:val="12"/>
  </w:num>
  <w:num w:numId="49">
    <w:abstractNumId w:val="0"/>
  </w:num>
  <w:num w:numId="50">
    <w:abstractNumId w:val="4"/>
  </w:num>
  <w:num w:numId="51">
    <w:abstractNumId w:val="37"/>
  </w:num>
  <w:num w:numId="52">
    <w:abstractNumId w:val="38"/>
  </w:num>
  <w:num w:numId="5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2"/>
  </w:compat>
  <w:rsids>
    <w:rsidRoot w:val="00EB3CA5"/>
    <w:rsid w:val="00013ECA"/>
    <w:rsid w:val="00014843"/>
    <w:rsid w:val="00016A02"/>
    <w:rsid w:val="00052812"/>
    <w:rsid w:val="000710B0"/>
    <w:rsid w:val="00094B0A"/>
    <w:rsid w:val="000B0D75"/>
    <w:rsid w:val="000E5FA0"/>
    <w:rsid w:val="000E6CF3"/>
    <w:rsid w:val="000F03C2"/>
    <w:rsid w:val="000F570C"/>
    <w:rsid w:val="0011690A"/>
    <w:rsid w:val="00117E11"/>
    <w:rsid w:val="0013500B"/>
    <w:rsid w:val="001723D5"/>
    <w:rsid w:val="00176689"/>
    <w:rsid w:val="0018683A"/>
    <w:rsid w:val="001A7EF8"/>
    <w:rsid w:val="001C6429"/>
    <w:rsid w:val="001D330F"/>
    <w:rsid w:val="001F2624"/>
    <w:rsid w:val="002149F6"/>
    <w:rsid w:val="00222653"/>
    <w:rsid w:val="00227E2D"/>
    <w:rsid w:val="002319E8"/>
    <w:rsid w:val="00236B0D"/>
    <w:rsid w:val="00271597"/>
    <w:rsid w:val="002A56CF"/>
    <w:rsid w:val="002A685E"/>
    <w:rsid w:val="002C0CA3"/>
    <w:rsid w:val="002C320C"/>
    <w:rsid w:val="002C770C"/>
    <w:rsid w:val="002D02A9"/>
    <w:rsid w:val="002E358D"/>
    <w:rsid w:val="002F3E63"/>
    <w:rsid w:val="003535C1"/>
    <w:rsid w:val="00362B9E"/>
    <w:rsid w:val="00370A74"/>
    <w:rsid w:val="0039601A"/>
    <w:rsid w:val="0039617C"/>
    <w:rsid w:val="003A6CDA"/>
    <w:rsid w:val="003C3F08"/>
    <w:rsid w:val="003C5524"/>
    <w:rsid w:val="003C6D02"/>
    <w:rsid w:val="003C7241"/>
    <w:rsid w:val="003D75FC"/>
    <w:rsid w:val="003E6939"/>
    <w:rsid w:val="0040637E"/>
    <w:rsid w:val="004146F1"/>
    <w:rsid w:val="0044009C"/>
    <w:rsid w:val="00480B6F"/>
    <w:rsid w:val="00494276"/>
    <w:rsid w:val="00494FBD"/>
    <w:rsid w:val="004C4248"/>
    <w:rsid w:val="004D189C"/>
    <w:rsid w:val="004F36C2"/>
    <w:rsid w:val="00506ECC"/>
    <w:rsid w:val="00506FE6"/>
    <w:rsid w:val="00514A0B"/>
    <w:rsid w:val="00514D26"/>
    <w:rsid w:val="00524240"/>
    <w:rsid w:val="00525460"/>
    <w:rsid w:val="00525D82"/>
    <w:rsid w:val="00574554"/>
    <w:rsid w:val="00577E54"/>
    <w:rsid w:val="005878D4"/>
    <w:rsid w:val="005C6470"/>
    <w:rsid w:val="005D3E7E"/>
    <w:rsid w:val="005D63CB"/>
    <w:rsid w:val="006024A0"/>
    <w:rsid w:val="006310E1"/>
    <w:rsid w:val="00656CFE"/>
    <w:rsid w:val="006831AB"/>
    <w:rsid w:val="0068537D"/>
    <w:rsid w:val="006920A5"/>
    <w:rsid w:val="00692814"/>
    <w:rsid w:val="006966B9"/>
    <w:rsid w:val="006C56BB"/>
    <w:rsid w:val="007452D0"/>
    <w:rsid w:val="00774C2A"/>
    <w:rsid w:val="00785872"/>
    <w:rsid w:val="007A4383"/>
    <w:rsid w:val="007D31AD"/>
    <w:rsid w:val="007E06E0"/>
    <w:rsid w:val="00832D15"/>
    <w:rsid w:val="0084074E"/>
    <w:rsid w:val="00843096"/>
    <w:rsid w:val="00851BC9"/>
    <w:rsid w:val="008557F4"/>
    <w:rsid w:val="0086070C"/>
    <w:rsid w:val="00897CA6"/>
    <w:rsid w:val="008A782A"/>
    <w:rsid w:val="008B0EB7"/>
    <w:rsid w:val="008B4E7E"/>
    <w:rsid w:val="008D4EF5"/>
    <w:rsid w:val="008D5F0D"/>
    <w:rsid w:val="008E4DFC"/>
    <w:rsid w:val="00900597"/>
    <w:rsid w:val="00903738"/>
    <w:rsid w:val="00904B38"/>
    <w:rsid w:val="009255A6"/>
    <w:rsid w:val="00980ACA"/>
    <w:rsid w:val="00997DE3"/>
    <w:rsid w:val="009D7C6C"/>
    <w:rsid w:val="009E4B16"/>
    <w:rsid w:val="009F05C1"/>
    <w:rsid w:val="00A90B83"/>
    <w:rsid w:val="00AA70A2"/>
    <w:rsid w:val="00AD39E9"/>
    <w:rsid w:val="00B07533"/>
    <w:rsid w:val="00B418BD"/>
    <w:rsid w:val="00B56A18"/>
    <w:rsid w:val="00B7774D"/>
    <w:rsid w:val="00B96ECF"/>
    <w:rsid w:val="00BA7148"/>
    <w:rsid w:val="00BC3F26"/>
    <w:rsid w:val="00C1116F"/>
    <w:rsid w:val="00C34997"/>
    <w:rsid w:val="00C45757"/>
    <w:rsid w:val="00C46A12"/>
    <w:rsid w:val="00C7553D"/>
    <w:rsid w:val="00C84C7D"/>
    <w:rsid w:val="00C84FB6"/>
    <w:rsid w:val="00C90E02"/>
    <w:rsid w:val="00CC1F78"/>
    <w:rsid w:val="00CC4509"/>
    <w:rsid w:val="00CC7AF5"/>
    <w:rsid w:val="00CE1C87"/>
    <w:rsid w:val="00D37EB7"/>
    <w:rsid w:val="00D622AC"/>
    <w:rsid w:val="00D8424C"/>
    <w:rsid w:val="00D90C64"/>
    <w:rsid w:val="00D946CB"/>
    <w:rsid w:val="00DA4295"/>
    <w:rsid w:val="00DA7E77"/>
    <w:rsid w:val="00DC3D55"/>
    <w:rsid w:val="00DD0D75"/>
    <w:rsid w:val="00DD1FA1"/>
    <w:rsid w:val="00E2117A"/>
    <w:rsid w:val="00E2671E"/>
    <w:rsid w:val="00E33E98"/>
    <w:rsid w:val="00E34CA8"/>
    <w:rsid w:val="00E34DEF"/>
    <w:rsid w:val="00E424BE"/>
    <w:rsid w:val="00E8286D"/>
    <w:rsid w:val="00E84D95"/>
    <w:rsid w:val="00E85892"/>
    <w:rsid w:val="00EA699C"/>
    <w:rsid w:val="00EB3CA5"/>
    <w:rsid w:val="00EB6CA3"/>
    <w:rsid w:val="00EC2EA4"/>
    <w:rsid w:val="00EF2EC7"/>
    <w:rsid w:val="00F050B4"/>
    <w:rsid w:val="00F7043E"/>
    <w:rsid w:val="00F769AA"/>
    <w:rsid w:val="00F9667B"/>
    <w:rsid w:val="00FA1619"/>
    <w:rsid w:val="00FA6FEF"/>
    <w:rsid w:val="00FC6586"/>
    <w:rsid w:val="00FD23B0"/>
    <w:rsid w:val="00FD5F49"/>
    <w:rsid w:val="00FE04FB"/>
    <w:rsid w:val="00FE11D2"/>
    <w:rsid w:val="00FF2341"/>
    <w:rsid w:val="00FF338D"/>
    <w:rsid w:val="0E363540"/>
    <w:rsid w:val="154D7C7F"/>
    <w:rsid w:val="2D8E5209"/>
    <w:rsid w:val="49FA244F"/>
    <w:rsid w:val="4A7B0C8E"/>
    <w:rsid w:val="52F415E0"/>
    <w:rsid w:val="5B96397E"/>
    <w:rsid w:val="62C03D0C"/>
    <w:rsid w:val="66753E4F"/>
    <w:rsid w:val="6EE228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pPr>
    <w:rPr>
      <w:rFonts w:ascii="Times New Roman" w:hAnsi="Times New Roman" w:eastAsia="Times New Roman" w:cs="Times New Roman"/>
      <w:sz w:val="24"/>
      <w:szCs w:val="24"/>
      <w:lang w:val="en-US" w:eastAsia="en-US" w:bidi="ar-SA"/>
    </w:rPr>
  </w:style>
  <w:style w:type="paragraph" w:styleId="2">
    <w:name w:val="heading 1"/>
    <w:basedOn w:val="1"/>
    <w:next w:val="1"/>
    <w:link w:val="13"/>
    <w:qFormat/>
    <w:uiPriority w:val="99"/>
    <w:pPr>
      <w:keepNext/>
      <w:keepLines/>
      <w:widowControl w:val="0"/>
      <w:spacing w:before="240" w:beforeAutospacing="0"/>
      <w:jc w:val="center"/>
      <w:outlineLvl w:val="0"/>
    </w:pPr>
    <w:rPr>
      <w:rFonts w:ascii="Cambria" w:hAnsi="Cambria" w:eastAsia="SimSun"/>
      <w:b/>
      <w:sz w:val="36"/>
      <w:szCs w:val="36"/>
    </w:rPr>
  </w:style>
  <w:style w:type="paragraph" w:styleId="3">
    <w:name w:val="heading 2"/>
    <w:basedOn w:val="1"/>
    <w:next w:val="1"/>
    <w:link w:val="14"/>
    <w:qFormat/>
    <w:uiPriority w:val="99"/>
    <w:pPr>
      <w:spacing w:after="100" w:afterAutospacing="1"/>
      <w:jc w:val="center"/>
      <w:outlineLvl w:val="1"/>
    </w:pPr>
    <w:rPr>
      <w:b/>
      <w:bCs/>
      <w:sz w:val="32"/>
      <w:szCs w:val="32"/>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8"/>
    <w:semiHidden/>
    <w:unhideWhenUsed/>
    <w:uiPriority w:val="99"/>
    <w:pPr>
      <w:spacing w:before="0"/>
    </w:pPr>
    <w:rPr>
      <w:rFonts w:ascii="Tahoma" w:hAnsi="Tahoma" w:cs="Tahoma"/>
      <w:sz w:val="16"/>
      <w:szCs w:val="16"/>
    </w:rPr>
  </w:style>
  <w:style w:type="paragraph" w:styleId="7">
    <w:name w:val="Body Text"/>
    <w:basedOn w:val="1"/>
    <w:link w:val="22"/>
    <w:qFormat/>
    <w:uiPriority w:val="1"/>
    <w:pPr>
      <w:widowControl w:val="0"/>
      <w:autoSpaceDE w:val="0"/>
      <w:autoSpaceDN w:val="0"/>
      <w:spacing w:before="0" w:beforeAutospacing="0"/>
    </w:pPr>
  </w:style>
  <w:style w:type="paragraph" w:styleId="8">
    <w:name w:val="footer"/>
    <w:basedOn w:val="1"/>
    <w:link w:val="17"/>
    <w:unhideWhenUsed/>
    <w:qFormat/>
    <w:uiPriority w:val="99"/>
    <w:pPr>
      <w:tabs>
        <w:tab w:val="center" w:pos="4680"/>
        <w:tab w:val="right" w:pos="9360"/>
      </w:tabs>
      <w:spacing w:before="0"/>
    </w:pPr>
  </w:style>
  <w:style w:type="paragraph" w:styleId="9">
    <w:name w:val="header"/>
    <w:basedOn w:val="1"/>
    <w:link w:val="16"/>
    <w:unhideWhenUsed/>
    <w:qFormat/>
    <w:uiPriority w:val="99"/>
    <w:pPr>
      <w:tabs>
        <w:tab w:val="center" w:pos="4680"/>
        <w:tab w:val="right" w:pos="9360"/>
      </w:tabs>
      <w:spacing w:before="0"/>
    </w:pPr>
  </w:style>
  <w:style w:type="table" w:styleId="10">
    <w:name w:val="Table Grid"/>
    <w:basedOn w:val="5"/>
    <w:unhideWhenUsed/>
    <w:qFormat/>
    <w:uiPriority w:val="59"/>
    <w:rPr>
      <w:rFonts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11">
    <w:name w:val="Light List Accent 2"/>
    <w:basedOn w:val="5"/>
    <w:qFormat/>
    <w:uiPriority w:val="61"/>
    <w:rPr>
      <w:rFonts w:asciiTheme="minorHAnsi" w:hAnsiTheme="minorHAnsi" w:eastAsiaTheme="minorHAnsi" w:cstheme="minorBidi"/>
      <w:sz w:val="22"/>
      <w:szCs w:val="22"/>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12">
    <w:name w:val="Medium Grid 1 Accent 2"/>
    <w:basedOn w:val="5"/>
    <w:qFormat/>
    <w:uiPriority w:val="67"/>
    <w:rPr>
      <w:rFonts w:asciiTheme="minorHAnsi" w:hAnsiTheme="minorHAnsi" w:eastAsiaTheme="minorHAnsi" w:cstheme="minorBidi"/>
      <w:sz w:val="22"/>
      <w:szCs w:val="22"/>
    </w:r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13">
    <w:name w:val="Heading 1 Char"/>
    <w:basedOn w:val="4"/>
    <w:link w:val="2"/>
    <w:qFormat/>
    <w:uiPriority w:val="99"/>
    <w:rPr>
      <w:rFonts w:ascii="Cambria" w:hAnsi="Cambria" w:eastAsia="SimSun" w:cs="Times New Roman"/>
      <w:b/>
      <w:sz w:val="36"/>
      <w:szCs w:val="36"/>
    </w:rPr>
  </w:style>
  <w:style w:type="character" w:customStyle="1" w:styleId="14">
    <w:name w:val="Heading 2 Char"/>
    <w:basedOn w:val="4"/>
    <w:link w:val="3"/>
    <w:qFormat/>
    <w:uiPriority w:val="99"/>
    <w:rPr>
      <w:rFonts w:ascii="Times New Roman" w:hAnsi="Times New Roman" w:eastAsia="Times New Roman" w:cs="Times New Roman"/>
      <w:b/>
      <w:bCs/>
      <w:sz w:val="32"/>
      <w:szCs w:val="32"/>
    </w:rPr>
  </w:style>
  <w:style w:type="paragraph" w:styleId="15">
    <w:name w:val="List Paragraph"/>
    <w:basedOn w:val="1"/>
    <w:qFormat/>
    <w:uiPriority w:val="1"/>
    <w:pPr>
      <w:spacing w:after="200" w:line="273" w:lineRule="auto"/>
      <w:ind w:left="720"/>
      <w:contextualSpacing/>
    </w:pPr>
    <w:rPr>
      <w:rFonts w:ascii="Calibri" w:hAnsi="Calibri"/>
      <w:sz w:val="22"/>
      <w:szCs w:val="22"/>
    </w:rPr>
  </w:style>
  <w:style w:type="character" w:customStyle="1" w:styleId="16">
    <w:name w:val="Header Char"/>
    <w:basedOn w:val="4"/>
    <w:link w:val="9"/>
    <w:qFormat/>
    <w:uiPriority w:val="99"/>
    <w:rPr>
      <w:rFonts w:ascii="Times New Roman" w:hAnsi="Times New Roman" w:eastAsia="Times New Roman" w:cs="Times New Roman"/>
      <w:sz w:val="24"/>
      <w:szCs w:val="24"/>
    </w:rPr>
  </w:style>
  <w:style w:type="character" w:customStyle="1" w:styleId="17">
    <w:name w:val="Footer Char"/>
    <w:basedOn w:val="4"/>
    <w:link w:val="8"/>
    <w:qFormat/>
    <w:uiPriority w:val="99"/>
    <w:rPr>
      <w:rFonts w:ascii="Times New Roman" w:hAnsi="Times New Roman" w:eastAsia="Times New Roman" w:cs="Times New Roman"/>
      <w:sz w:val="24"/>
      <w:szCs w:val="24"/>
    </w:rPr>
  </w:style>
  <w:style w:type="character" w:customStyle="1" w:styleId="18">
    <w:name w:val="Balloon Text Char"/>
    <w:basedOn w:val="4"/>
    <w:link w:val="6"/>
    <w:semiHidden/>
    <w:qFormat/>
    <w:uiPriority w:val="99"/>
    <w:rPr>
      <w:rFonts w:ascii="Tahoma" w:hAnsi="Tahoma" w:eastAsia="Times New Roman" w:cs="Tahoma"/>
      <w:sz w:val="16"/>
      <w:szCs w:val="16"/>
    </w:rPr>
  </w:style>
  <w:style w:type="paragraph" w:customStyle="1" w:styleId="19">
    <w:name w:val="Default"/>
    <w:basedOn w:val="1"/>
    <w:qFormat/>
    <w:uiPriority w:val="0"/>
    <w:pPr>
      <w:autoSpaceDE w:val="0"/>
      <w:autoSpaceDN w:val="0"/>
      <w:adjustRightInd w:val="0"/>
    </w:pPr>
    <w:rPr>
      <w:rFonts w:eastAsia="Calibri"/>
      <w:color w:val="000000"/>
    </w:rPr>
  </w:style>
  <w:style w:type="character" w:customStyle="1" w:styleId="20">
    <w:name w:val="15"/>
    <w:basedOn w:val="4"/>
    <w:qFormat/>
    <w:uiPriority w:val="0"/>
    <w:rPr>
      <w:rFonts w:hint="default" w:ascii="Calibri" w:hAnsi="Calibri" w:cs="Calibri"/>
      <w:b/>
      <w:bCs/>
    </w:rPr>
  </w:style>
  <w:style w:type="paragraph" w:customStyle="1" w:styleId="21">
    <w:name w:val="basic-paragraph"/>
    <w:basedOn w:val="1"/>
    <w:qFormat/>
    <w:uiPriority w:val="0"/>
    <w:pPr>
      <w:spacing w:after="100" w:afterAutospacing="1"/>
    </w:pPr>
  </w:style>
  <w:style w:type="character" w:customStyle="1" w:styleId="22">
    <w:name w:val="Body Text Char"/>
    <w:basedOn w:val="4"/>
    <w:link w:val="7"/>
    <w:qFormat/>
    <w:uiPriority w:val="1"/>
    <w:rPr>
      <w:rFonts w:ascii="Times New Roman" w:hAnsi="Times New Roman" w:eastAsia="Times New Roman" w:cs="Times New Roman"/>
      <w:sz w:val="24"/>
      <w:szCs w:val="24"/>
    </w:rPr>
  </w:style>
  <w:style w:type="paragraph" w:customStyle="1" w:styleId="23">
    <w:name w:val="Table Paragraph"/>
    <w:basedOn w:val="1"/>
    <w:qFormat/>
    <w:uiPriority w:val="1"/>
    <w:pPr>
      <w:widowControl w:val="0"/>
      <w:autoSpaceDE w:val="0"/>
      <w:autoSpaceDN w:val="0"/>
      <w:spacing w:before="0" w:beforeAutospacing="0"/>
      <w:ind w:left="110"/>
    </w:pPr>
    <w:rPr>
      <w:sz w:val="22"/>
      <w:szCs w:val="22"/>
    </w:rPr>
  </w:style>
  <w:style w:type="table" w:customStyle="1" w:styleId="24">
    <w:name w:val="TableGrid"/>
    <w:qFormat/>
    <w:uiPriority w:val="0"/>
    <w:rPr>
      <w:rFonts w:eastAsiaTheme="minorEastAsia"/>
    </w:rPr>
    <w:tblPr>
      <w:tblCellMar>
        <w:top w:w="0" w:type="dxa"/>
        <w:left w:w="0" w:type="dxa"/>
        <w:bottom w:w="0" w:type="dxa"/>
        <w:right w:w="0" w:type="dxa"/>
      </w:tblCellMar>
    </w:tblPr>
  </w:style>
  <w:style w:type="character" w:customStyle="1" w:styleId="25">
    <w:name w:val="Intense Emphasis1"/>
    <w:basedOn w:val="4"/>
    <w:qFormat/>
    <w:uiPriority w:val="0"/>
    <w:rPr>
      <w:b/>
      <w:i/>
      <w:color w:val="4F81BD"/>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jpe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C2C8DF0D2D04B21B2545B4B84D9D7BD"/>
        <w:style w:val=""/>
        <w:category>
          <w:name w:val="General"/>
          <w:gallery w:val="placeholder"/>
        </w:category>
        <w:types>
          <w:type w:val="bbPlcHdr"/>
        </w:types>
        <w:behaviors>
          <w:behavior w:val="content"/>
        </w:behaviors>
        <w:description w:val=""/>
        <w:guid w:val="{D3F663CA-5A7B-40A8-936E-F13D8F0AB808}"/>
      </w:docPartPr>
      <w:docPartBody>
        <w:p w14:paraId="0CB8321F">
          <w:pPr>
            <w:pStyle w:val="4"/>
          </w:pPr>
          <w:r>
            <w:rPr>
              <w:rFonts w:asciiTheme="majorHAnsi" w:hAnsiTheme="majorHAnsi" w:eastAsiaTheme="majorEastAsia" w:cstheme="majorBidi"/>
              <w:sz w:val="32"/>
              <w:szCs w:val="32"/>
            </w:rPr>
            <w:t>[Type the document title]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011565"/>
    <w:rsid w:val="00011565"/>
    <w:rsid w:val="000D326A"/>
    <w:rsid w:val="00107AD7"/>
    <w:rsid w:val="00136948"/>
    <w:rsid w:val="001A4DF8"/>
    <w:rsid w:val="002E3786"/>
    <w:rsid w:val="0035363F"/>
    <w:rsid w:val="004C4D2B"/>
    <w:rsid w:val="005D2D1C"/>
    <w:rsid w:val="00690E60"/>
    <w:rsid w:val="008C4460"/>
    <w:rsid w:val="008D25B9"/>
    <w:rsid w:val="00956474"/>
    <w:rsid w:val="00AE6B5F"/>
    <w:rsid w:val="00AF06AC"/>
    <w:rsid w:val="00B16134"/>
    <w:rsid w:val="00B26839"/>
    <w:rsid w:val="00B45037"/>
    <w:rsid w:val="00C601BE"/>
    <w:rsid w:val="00D12719"/>
    <w:rsid w:val="00D517E9"/>
    <w:rsid w:val="00ED4F41"/>
    <w:rsid w:val="00EE451A"/>
    <w:rsid w:val="00F3500A"/>
    <w:rsid w:val="00F55BC1"/>
    <w:rsid w:val="00FF2A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7C2C8DF0D2D04B21B2545B4B84D9D7BD"/>
    <w:qFormat/>
    <w:uiPriority w:val="0"/>
    <w:pPr>
      <w:spacing w:after="200" w:line="276" w:lineRule="auto"/>
    </w:pPr>
    <w:rPr>
      <w:rFonts w:asciiTheme="minorHAnsi" w:hAnsiTheme="minorHAnsi" w:eastAsiaTheme="minorEastAsia" w:cstheme="minorBidi"/>
      <w:sz w:val="22"/>
      <w:szCs w:val="22"/>
      <w:lang w:val="en-US" w:eastAsia="en-US"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31"/>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6BAE42-3EE7-40C3-9BF3-ABBCE0FFED05}">
  <ds:schemaRefs/>
</ds:datastoreItem>
</file>

<file path=docProps/app.xml><?xml version="1.0" encoding="utf-8"?>
<Properties xmlns="http://schemas.openxmlformats.org/officeDocument/2006/extended-properties" xmlns:vt="http://schemas.openxmlformats.org/officeDocument/2006/docPropsVTypes">
  <Template>Normal</Template>
  <Pages>63</Pages>
  <Words>18762</Words>
  <Characters>106947</Characters>
  <Lines>891</Lines>
  <Paragraphs>250</Paragraphs>
  <TotalTime>495</TotalTime>
  <ScaleCrop>false</ScaleCrop>
  <LinksUpToDate>false</LinksUpToDate>
  <CharactersWithSpaces>125459</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2023-09-13T13:46:00Z</dcterms:created>
  <dc:creator>korisnik</dc:creator>
  <cp:lastModifiedBy>Gordana Djordjevic</cp:lastModifiedBy>
  <cp:lastPrinted>2024-10-31T13:09:24Z</cp:lastPrinted>
  <dcterms:modified xsi:type="dcterms:W3CDTF">2024-10-31T13:10:10Z</dcterms:modified>
  <dc:title>ПРЕДШКОЛСКА УСТАНОВА „ПРВА РАДОСТ“</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22127AAB188C46ADAA7FA95FEC1E6433_12</vt:lpwstr>
  </property>
</Properties>
</file>